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26B30" w:rsidRPr="00AC7DD1" w:rsidRDefault="00726B30" w:rsidP="00373519">
      <w:pPr>
        <w:spacing w:after="0"/>
        <w:ind w:firstLine="0"/>
        <w:jc w:val="right"/>
        <w:rPr>
          <w:szCs w:val="24"/>
        </w:rPr>
      </w:pPr>
      <w:r w:rsidRPr="00AC7DD1">
        <w:rPr>
          <w:szCs w:val="24"/>
        </w:rPr>
        <w:t xml:space="preserve">Приложение </w:t>
      </w:r>
    </w:p>
    <w:p w:rsidR="00726B30" w:rsidRPr="00AC7DD1" w:rsidRDefault="00726B30" w:rsidP="00726B30">
      <w:pPr>
        <w:spacing w:after="0"/>
        <w:ind w:firstLine="5279"/>
        <w:jc w:val="right"/>
        <w:rPr>
          <w:szCs w:val="24"/>
        </w:rPr>
      </w:pPr>
      <w:r w:rsidRPr="00AC7DD1">
        <w:rPr>
          <w:szCs w:val="24"/>
        </w:rPr>
        <w:t>к решению Думы Октябрьского района</w:t>
      </w:r>
    </w:p>
    <w:p w:rsidR="00726B30" w:rsidRPr="00726B30" w:rsidRDefault="00726B30" w:rsidP="00726B30">
      <w:pPr>
        <w:spacing w:after="0"/>
        <w:ind w:firstLine="5279"/>
        <w:jc w:val="right"/>
        <w:rPr>
          <w:szCs w:val="24"/>
        </w:rPr>
      </w:pPr>
      <w:r>
        <w:rPr>
          <w:szCs w:val="24"/>
        </w:rPr>
        <w:t>от «</w:t>
      </w:r>
      <w:r w:rsidR="00E60C8E">
        <w:rPr>
          <w:szCs w:val="24"/>
        </w:rPr>
        <w:t>04</w:t>
      </w:r>
      <w:r w:rsidRPr="00726B30">
        <w:rPr>
          <w:szCs w:val="24"/>
        </w:rPr>
        <w:t xml:space="preserve">» </w:t>
      </w:r>
      <w:r w:rsidR="00E60C8E">
        <w:rPr>
          <w:szCs w:val="24"/>
        </w:rPr>
        <w:t>декабря</w:t>
      </w:r>
      <w:r w:rsidRPr="00726B30">
        <w:rPr>
          <w:szCs w:val="24"/>
        </w:rPr>
        <w:t xml:space="preserve"> 20</w:t>
      </w:r>
      <w:r w:rsidR="00E60C8E">
        <w:rPr>
          <w:szCs w:val="24"/>
        </w:rPr>
        <w:t xml:space="preserve">23 </w:t>
      </w:r>
      <w:r w:rsidRPr="00726B30">
        <w:rPr>
          <w:szCs w:val="24"/>
        </w:rPr>
        <w:t xml:space="preserve">г. № </w:t>
      </w:r>
      <w:r w:rsidR="00E60C8E">
        <w:rPr>
          <w:szCs w:val="24"/>
        </w:rPr>
        <w:t>955</w:t>
      </w:r>
    </w:p>
    <w:p w:rsidR="00CD6CE5" w:rsidRDefault="00CD6CE5" w:rsidP="002A2169">
      <w:pPr>
        <w:pStyle w:val="afffc"/>
        <w:widowControl w:val="0"/>
        <w:ind w:left="0"/>
        <w:outlineLvl w:val="1"/>
        <w:rPr>
          <w:sz w:val="24"/>
          <w:szCs w:val="24"/>
          <w:shd w:val="clear" w:color="auto" w:fill="92FF99"/>
        </w:rPr>
      </w:pPr>
    </w:p>
    <w:p w:rsidR="00726B30" w:rsidRPr="002A2169" w:rsidRDefault="00726B30" w:rsidP="002A2169">
      <w:pPr>
        <w:pStyle w:val="afffc"/>
        <w:widowControl w:val="0"/>
        <w:ind w:left="0"/>
        <w:outlineLvl w:val="1"/>
        <w:rPr>
          <w:sz w:val="24"/>
          <w:szCs w:val="24"/>
          <w:shd w:val="clear" w:color="auto" w:fill="92FF99"/>
        </w:rPr>
      </w:pPr>
    </w:p>
    <w:p w:rsidR="00726B30" w:rsidRDefault="00CD6CE5" w:rsidP="002A2169">
      <w:pPr>
        <w:pStyle w:val="afffc"/>
        <w:widowControl w:val="0"/>
        <w:ind w:left="0"/>
        <w:jc w:val="center"/>
        <w:outlineLvl w:val="1"/>
        <w:rPr>
          <w:b/>
          <w:sz w:val="24"/>
          <w:szCs w:val="24"/>
        </w:rPr>
      </w:pPr>
      <w:bookmarkStart w:id="0" w:name="__RefHeading___2"/>
      <w:bookmarkEnd w:id="0"/>
      <w:r w:rsidRPr="002A2169">
        <w:rPr>
          <w:b/>
          <w:sz w:val="24"/>
          <w:szCs w:val="24"/>
        </w:rPr>
        <w:t xml:space="preserve">Стратегия социально-экономического развития Октябрьского района </w:t>
      </w:r>
    </w:p>
    <w:p w:rsidR="005C15E8" w:rsidRPr="002A2169" w:rsidRDefault="00CD6CE5" w:rsidP="002A2169">
      <w:pPr>
        <w:pStyle w:val="afffc"/>
        <w:widowControl w:val="0"/>
        <w:ind w:left="0"/>
        <w:jc w:val="center"/>
        <w:outlineLvl w:val="1"/>
        <w:rPr>
          <w:b/>
          <w:sz w:val="24"/>
          <w:szCs w:val="24"/>
        </w:rPr>
      </w:pPr>
      <w:r w:rsidRPr="002A2169">
        <w:rPr>
          <w:b/>
          <w:sz w:val="24"/>
          <w:szCs w:val="24"/>
        </w:rPr>
        <w:t>до 2036 года с целевыми ориентирами до 2050 года</w:t>
      </w:r>
    </w:p>
    <w:p w:rsidR="002A2169" w:rsidRPr="002A2169" w:rsidRDefault="002A2169" w:rsidP="002A2169">
      <w:pPr>
        <w:spacing w:after="0"/>
        <w:rPr>
          <w:b/>
          <w:szCs w:val="24"/>
        </w:rPr>
      </w:pPr>
      <w:bookmarkStart w:id="1" w:name="__RefHeading___3"/>
      <w:bookmarkEnd w:id="1"/>
    </w:p>
    <w:p w:rsidR="005C15E8" w:rsidRPr="002A2169" w:rsidRDefault="00CD6CE5" w:rsidP="002A2169">
      <w:pPr>
        <w:spacing w:after="0"/>
        <w:rPr>
          <w:b/>
          <w:szCs w:val="24"/>
        </w:rPr>
      </w:pPr>
      <w:r w:rsidRPr="002A2169">
        <w:rPr>
          <w:b/>
          <w:szCs w:val="24"/>
        </w:rPr>
        <w:t>Введение</w:t>
      </w:r>
    </w:p>
    <w:p w:rsidR="005C15E8" w:rsidRPr="002A2169" w:rsidRDefault="00CD6CE5" w:rsidP="002A2169">
      <w:pPr>
        <w:spacing w:after="0"/>
        <w:rPr>
          <w:szCs w:val="24"/>
        </w:rPr>
      </w:pPr>
      <w:r w:rsidRPr="002A2169">
        <w:rPr>
          <w:szCs w:val="24"/>
        </w:rPr>
        <w:t xml:space="preserve">Стратегия социально-экономического развития Октябрьского района до 2030 года с целевыми ориентирами до 2050 года (далее – Стратегия) актуализирована исходя из актуальных параметров внутренней и внешней среды развития района, среди которых – изменение показателей развития муниципального образования, трансформация проблемного поля развития территории, сложившегося на предшествующем этапе, новые потребности жителей района, современные вызовы, оказывающие влияние на долгосрочную перспективу развития регионов России, а также Стратегии социально-экономического развития Ханты-Мансийского автономного </w:t>
      </w:r>
      <w:r w:rsidRPr="002A2169">
        <w:t>округа - Югры</w:t>
      </w:r>
      <w:r w:rsidRPr="002A2169">
        <w:rPr>
          <w:szCs w:val="24"/>
        </w:rPr>
        <w:t xml:space="preserve"> до 2036 года с целевыми ориентирами до 2050 года.</w:t>
      </w:r>
    </w:p>
    <w:p w:rsidR="005C15E8" w:rsidRPr="002A2169" w:rsidRDefault="00CD6CE5" w:rsidP="002A2169">
      <w:pPr>
        <w:spacing w:after="0"/>
        <w:rPr>
          <w:szCs w:val="24"/>
        </w:rPr>
      </w:pPr>
      <w:r w:rsidRPr="002A2169">
        <w:rPr>
          <w:szCs w:val="24"/>
        </w:rPr>
        <w:t>В результате проведенной работы в рамках актуализации Стратегии были решены следующие задачи:</w:t>
      </w:r>
    </w:p>
    <w:p w:rsidR="005C15E8" w:rsidRPr="002A2169" w:rsidRDefault="00CD6CE5" w:rsidP="002A2169">
      <w:pPr>
        <w:pStyle w:val="afffc"/>
        <w:numPr>
          <w:ilvl w:val="0"/>
          <w:numId w:val="1"/>
        </w:numPr>
        <w:ind w:left="0" w:firstLine="709"/>
        <w:contextualSpacing/>
        <w:jc w:val="both"/>
        <w:rPr>
          <w:sz w:val="24"/>
          <w:szCs w:val="24"/>
        </w:rPr>
      </w:pPr>
      <w:r w:rsidRPr="002A2169">
        <w:rPr>
          <w:sz w:val="24"/>
          <w:szCs w:val="24"/>
        </w:rPr>
        <w:t>Проведение анализа социально-экономической ситуации в муниципальном образовании;</w:t>
      </w:r>
    </w:p>
    <w:p w:rsidR="005C15E8" w:rsidRPr="002A2169" w:rsidRDefault="00CD6CE5" w:rsidP="002A2169">
      <w:pPr>
        <w:pStyle w:val="afffc"/>
        <w:numPr>
          <w:ilvl w:val="0"/>
          <w:numId w:val="1"/>
        </w:numPr>
        <w:ind w:left="0" w:firstLine="709"/>
        <w:contextualSpacing/>
        <w:jc w:val="both"/>
        <w:rPr>
          <w:sz w:val="24"/>
          <w:szCs w:val="24"/>
        </w:rPr>
      </w:pPr>
      <w:r w:rsidRPr="002A2169">
        <w:rPr>
          <w:sz w:val="24"/>
          <w:szCs w:val="24"/>
        </w:rPr>
        <w:t>Проведение анализа ключевых внешних и внутренних факторов, ограничений и преимуществ развития Октябрьского района;</w:t>
      </w:r>
    </w:p>
    <w:p w:rsidR="005C15E8" w:rsidRPr="002A2169" w:rsidRDefault="00CD6CE5" w:rsidP="002A2169">
      <w:pPr>
        <w:pStyle w:val="afffc"/>
        <w:numPr>
          <w:ilvl w:val="0"/>
          <w:numId w:val="1"/>
        </w:numPr>
        <w:ind w:left="0" w:firstLine="709"/>
        <w:contextualSpacing/>
        <w:jc w:val="both"/>
        <w:rPr>
          <w:sz w:val="24"/>
          <w:szCs w:val="24"/>
        </w:rPr>
      </w:pPr>
      <w:r w:rsidRPr="002A2169">
        <w:rPr>
          <w:sz w:val="24"/>
          <w:szCs w:val="24"/>
        </w:rPr>
        <w:t>Проведение анализа конкурентных преимуществ Октябрьского района относительно других муниципальных образований Ханты-Мансийского автономного округа – Югры, Тюменской области и других субъектов Российской Федерации;</w:t>
      </w:r>
    </w:p>
    <w:p w:rsidR="005C15E8" w:rsidRPr="002A2169" w:rsidRDefault="00CD6CE5" w:rsidP="002A2169">
      <w:pPr>
        <w:pStyle w:val="afffc"/>
        <w:numPr>
          <w:ilvl w:val="0"/>
          <w:numId w:val="1"/>
        </w:numPr>
        <w:ind w:left="0" w:firstLine="709"/>
        <w:contextualSpacing/>
        <w:jc w:val="both"/>
        <w:rPr>
          <w:sz w:val="24"/>
          <w:szCs w:val="24"/>
        </w:rPr>
      </w:pPr>
      <w:r w:rsidRPr="002A2169">
        <w:rPr>
          <w:sz w:val="24"/>
          <w:szCs w:val="24"/>
        </w:rPr>
        <w:t>Проведение комплексной оценки уровня социально-экономического развития Октябрьского района, позволяющей выполнить ранжирование и определить его место в социально-экономическом развитии Ханты Мансийского автономного округа - Югры, выявляя основные предпосылки к повышению конкурентоспособности Октябрьского района;</w:t>
      </w:r>
    </w:p>
    <w:p w:rsidR="005C15E8" w:rsidRPr="002A2169" w:rsidRDefault="00CD6CE5" w:rsidP="002A2169">
      <w:pPr>
        <w:pStyle w:val="afffc"/>
        <w:numPr>
          <w:ilvl w:val="0"/>
          <w:numId w:val="1"/>
        </w:numPr>
        <w:ind w:left="0" w:firstLine="709"/>
        <w:contextualSpacing/>
        <w:jc w:val="both"/>
        <w:rPr>
          <w:sz w:val="24"/>
          <w:szCs w:val="24"/>
        </w:rPr>
      </w:pPr>
      <w:r w:rsidRPr="002A2169">
        <w:rPr>
          <w:sz w:val="24"/>
          <w:szCs w:val="24"/>
        </w:rPr>
        <w:t>Проведение сравнительного анализа социально-экономического развития населенных пунктов, входящих в состав Октябрьского района, в том числе определение приоритетов их развития на долгосрочную перспективу;</w:t>
      </w:r>
    </w:p>
    <w:p w:rsidR="005C15E8" w:rsidRPr="002A2169" w:rsidRDefault="00CD6CE5" w:rsidP="002A2169">
      <w:pPr>
        <w:pStyle w:val="afffc"/>
        <w:numPr>
          <w:ilvl w:val="0"/>
          <w:numId w:val="1"/>
        </w:numPr>
        <w:ind w:left="0" w:firstLine="709"/>
        <w:contextualSpacing/>
        <w:jc w:val="both"/>
        <w:rPr>
          <w:sz w:val="24"/>
          <w:szCs w:val="24"/>
        </w:rPr>
      </w:pPr>
      <w:r w:rsidRPr="002A2169">
        <w:rPr>
          <w:sz w:val="24"/>
          <w:szCs w:val="24"/>
        </w:rPr>
        <w:t>Актуализация опорных точек и отраслей, являющихся драйверами развития территории Октябрьского района, и формирование на их базе приоритетных направлений социально-экономического развития муниципального образования.</w:t>
      </w:r>
    </w:p>
    <w:p w:rsidR="005C15E8" w:rsidRDefault="00CD6CE5" w:rsidP="002A2169">
      <w:pPr>
        <w:spacing w:after="0"/>
        <w:rPr>
          <w:szCs w:val="24"/>
        </w:rPr>
      </w:pPr>
      <w:r w:rsidRPr="002A2169">
        <w:rPr>
          <w:szCs w:val="24"/>
        </w:rPr>
        <w:t xml:space="preserve">По итогам проведенного исследования по актуализации Стратегии были </w:t>
      </w:r>
      <w:r w:rsidRPr="002A2169">
        <w:rPr>
          <w:color w:val="auto"/>
          <w:szCs w:val="24"/>
        </w:rPr>
        <w:t>внесены необходимые корректировки в проект Стратегии и План мероприятий,</w:t>
      </w:r>
      <w:r w:rsidRPr="002A2169">
        <w:rPr>
          <w:szCs w:val="24"/>
        </w:rPr>
        <w:t xml:space="preserve"> определен потенциал развития Октябрьского района, сформулирована его миссия, цели и задачи развития, разработан 41 проект по четырем приоритетным направлениям, которые были определены в процессе проведения стратегических сессий – «Экономическое развитие», «Социальная политика», «ЖКХ и комфортная среда» и «Эффективное МСУ».</w:t>
      </w:r>
    </w:p>
    <w:p w:rsidR="00726B30" w:rsidRDefault="00726B30" w:rsidP="002A2169">
      <w:pPr>
        <w:spacing w:after="0"/>
        <w:rPr>
          <w:szCs w:val="24"/>
        </w:rPr>
      </w:pPr>
    </w:p>
    <w:p w:rsidR="00726B30" w:rsidRDefault="00726B30" w:rsidP="002A2169">
      <w:pPr>
        <w:spacing w:after="0"/>
        <w:rPr>
          <w:szCs w:val="24"/>
        </w:rPr>
      </w:pPr>
    </w:p>
    <w:p w:rsidR="00726B30" w:rsidRDefault="00726B30" w:rsidP="002A2169">
      <w:pPr>
        <w:spacing w:after="0"/>
        <w:rPr>
          <w:szCs w:val="24"/>
        </w:rPr>
      </w:pPr>
    </w:p>
    <w:p w:rsidR="00726B30" w:rsidRDefault="00726B30" w:rsidP="002A2169">
      <w:pPr>
        <w:spacing w:after="0"/>
        <w:rPr>
          <w:szCs w:val="24"/>
        </w:rPr>
      </w:pPr>
    </w:p>
    <w:p w:rsidR="00726B30" w:rsidRDefault="00726B30" w:rsidP="002A2169">
      <w:pPr>
        <w:spacing w:after="0"/>
        <w:rPr>
          <w:szCs w:val="24"/>
        </w:rPr>
      </w:pPr>
    </w:p>
    <w:p w:rsidR="00726B30" w:rsidRDefault="00726B30" w:rsidP="002A2169">
      <w:pPr>
        <w:spacing w:after="0"/>
        <w:rPr>
          <w:szCs w:val="24"/>
        </w:rPr>
      </w:pPr>
    </w:p>
    <w:p w:rsidR="00726B30" w:rsidRDefault="00726B30" w:rsidP="002A2169">
      <w:pPr>
        <w:spacing w:after="0"/>
        <w:rPr>
          <w:szCs w:val="24"/>
        </w:rPr>
      </w:pPr>
    </w:p>
    <w:p w:rsidR="00726B30" w:rsidRPr="002A2169" w:rsidRDefault="00726B30" w:rsidP="002A2169">
      <w:pPr>
        <w:spacing w:after="0"/>
        <w:rPr>
          <w:szCs w:val="24"/>
        </w:rPr>
      </w:pPr>
    </w:p>
    <w:p w:rsidR="005C15E8" w:rsidRPr="002A2169" w:rsidRDefault="00CD6CE5" w:rsidP="002A2169">
      <w:pPr>
        <w:spacing w:after="0"/>
        <w:ind w:firstLine="0"/>
        <w:jc w:val="left"/>
        <w:rPr>
          <w:szCs w:val="24"/>
        </w:rPr>
      </w:pPr>
      <w:r w:rsidRPr="002A2169">
        <w:rPr>
          <w:szCs w:val="24"/>
        </w:rPr>
        <w:br w:type="page"/>
      </w:r>
    </w:p>
    <w:p w:rsidR="00726B30" w:rsidRPr="00726B30" w:rsidRDefault="00CD6CE5" w:rsidP="00726B30">
      <w:pPr>
        <w:pStyle w:val="10"/>
        <w:keepNext w:val="0"/>
        <w:widowControl w:val="0"/>
        <w:rPr>
          <w:rStyle w:val="111"/>
          <w:rFonts w:ascii="Times New Roman" w:hAnsi="Times New Roman"/>
          <w:b/>
          <w:color w:val="000000"/>
          <w:sz w:val="24"/>
          <w:szCs w:val="24"/>
        </w:rPr>
      </w:pPr>
      <w:bookmarkStart w:id="2" w:name="__RefHeading___4"/>
      <w:bookmarkEnd w:id="2"/>
      <w:r w:rsidRPr="00726B30">
        <w:rPr>
          <w:rStyle w:val="111"/>
          <w:rFonts w:ascii="Times New Roman" w:hAnsi="Times New Roman"/>
          <w:b/>
          <w:color w:val="000000"/>
          <w:sz w:val="24"/>
          <w:szCs w:val="24"/>
        </w:rPr>
        <w:lastRenderedPageBreak/>
        <w:t xml:space="preserve">1. Оценка достигнутых целей социально-экономического развития </w:t>
      </w:r>
    </w:p>
    <w:p w:rsidR="00726B30" w:rsidRPr="00726B30" w:rsidRDefault="00CD6CE5" w:rsidP="00726B30">
      <w:pPr>
        <w:pStyle w:val="10"/>
        <w:keepNext w:val="0"/>
        <w:widowControl w:val="0"/>
        <w:rPr>
          <w:rStyle w:val="111"/>
          <w:rFonts w:ascii="Times New Roman" w:hAnsi="Times New Roman"/>
          <w:b/>
          <w:color w:val="000000"/>
          <w:sz w:val="24"/>
          <w:szCs w:val="24"/>
        </w:rPr>
      </w:pPr>
      <w:r w:rsidRPr="00726B30">
        <w:rPr>
          <w:sz w:val="24"/>
          <w:szCs w:val="24"/>
        </w:rPr>
        <w:t xml:space="preserve">Октябрьского </w:t>
      </w:r>
      <w:r w:rsidRPr="00726B30">
        <w:rPr>
          <w:rStyle w:val="111"/>
          <w:rFonts w:ascii="Times New Roman" w:hAnsi="Times New Roman"/>
          <w:b/>
          <w:color w:val="000000"/>
          <w:sz w:val="24"/>
          <w:szCs w:val="24"/>
        </w:rPr>
        <w:t>района</w:t>
      </w:r>
      <w:bookmarkStart w:id="3" w:name="__RefHeading___5"/>
      <w:bookmarkEnd w:id="3"/>
    </w:p>
    <w:p w:rsidR="00726B30" w:rsidRPr="00726B30" w:rsidRDefault="00726B30" w:rsidP="00726B30">
      <w:pPr>
        <w:pStyle w:val="10"/>
        <w:keepNext w:val="0"/>
        <w:widowControl w:val="0"/>
        <w:rPr>
          <w:rStyle w:val="111"/>
          <w:rFonts w:ascii="Times New Roman" w:hAnsi="Times New Roman"/>
          <w:b/>
          <w:color w:val="000000"/>
          <w:sz w:val="24"/>
          <w:szCs w:val="24"/>
        </w:rPr>
      </w:pPr>
    </w:p>
    <w:p w:rsidR="005C15E8" w:rsidRPr="00726B30" w:rsidRDefault="00CD6CE5" w:rsidP="00726B30">
      <w:pPr>
        <w:pStyle w:val="10"/>
        <w:keepNext w:val="0"/>
        <w:widowControl w:val="0"/>
        <w:rPr>
          <w:sz w:val="24"/>
          <w:szCs w:val="24"/>
        </w:rPr>
      </w:pPr>
      <w:r w:rsidRPr="00726B30">
        <w:rPr>
          <w:sz w:val="24"/>
          <w:szCs w:val="24"/>
        </w:rPr>
        <w:t>1.1</w:t>
      </w:r>
      <w:r w:rsidR="00726B30">
        <w:rPr>
          <w:sz w:val="24"/>
          <w:szCs w:val="24"/>
        </w:rPr>
        <w:t>.</w:t>
      </w:r>
      <w:r w:rsidRPr="00726B30">
        <w:rPr>
          <w:sz w:val="24"/>
          <w:szCs w:val="24"/>
        </w:rPr>
        <w:t xml:space="preserve"> Анализ социально-экономической ситуации</w:t>
      </w:r>
    </w:p>
    <w:p w:rsidR="005C15E8" w:rsidRPr="00726B30" w:rsidRDefault="005C15E8" w:rsidP="00726B30">
      <w:pPr>
        <w:widowControl w:val="0"/>
        <w:tabs>
          <w:tab w:val="left" w:pos="709"/>
        </w:tabs>
        <w:spacing w:after="0"/>
        <w:jc w:val="center"/>
        <w:rPr>
          <w:b/>
          <w:szCs w:val="24"/>
        </w:rPr>
      </w:pPr>
    </w:p>
    <w:p w:rsidR="005C15E8" w:rsidRPr="00726B30" w:rsidRDefault="00CD6CE5" w:rsidP="00726B30">
      <w:pPr>
        <w:widowControl w:val="0"/>
        <w:tabs>
          <w:tab w:val="left" w:pos="709"/>
        </w:tabs>
        <w:spacing w:after="0"/>
        <w:jc w:val="center"/>
        <w:rPr>
          <w:b/>
          <w:szCs w:val="24"/>
        </w:rPr>
      </w:pPr>
      <w:r w:rsidRPr="00726B30">
        <w:rPr>
          <w:b/>
          <w:szCs w:val="24"/>
        </w:rPr>
        <w:t>Основные макроэкономические показатели Октябрьского района</w:t>
      </w:r>
    </w:p>
    <w:p w:rsidR="005C15E8" w:rsidRPr="00726B30" w:rsidRDefault="00CD6CE5" w:rsidP="00726B30">
      <w:pPr>
        <w:pStyle w:val="afffc"/>
        <w:numPr>
          <w:ilvl w:val="0"/>
          <w:numId w:val="2"/>
        </w:numPr>
        <w:tabs>
          <w:tab w:val="left" w:pos="993"/>
        </w:tabs>
        <w:ind w:left="0" w:firstLine="709"/>
        <w:contextualSpacing/>
        <w:jc w:val="both"/>
        <w:rPr>
          <w:sz w:val="24"/>
          <w:szCs w:val="24"/>
        </w:rPr>
      </w:pPr>
      <w:r w:rsidRPr="00726B30">
        <w:rPr>
          <w:sz w:val="24"/>
          <w:szCs w:val="24"/>
        </w:rPr>
        <w:t>Октябрьский район – 4 городских и 7 сельских поселений, 22 населенных пункта.</w:t>
      </w:r>
    </w:p>
    <w:p w:rsidR="005C15E8" w:rsidRPr="00726B30" w:rsidRDefault="00CD6CE5" w:rsidP="00726B30">
      <w:pPr>
        <w:pStyle w:val="afffc"/>
        <w:numPr>
          <w:ilvl w:val="0"/>
          <w:numId w:val="2"/>
        </w:numPr>
        <w:tabs>
          <w:tab w:val="left" w:pos="993"/>
        </w:tabs>
        <w:ind w:left="0" w:firstLine="709"/>
        <w:contextualSpacing/>
        <w:jc w:val="both"/>
        <w:rPr>
          <w:sz w:val="24"/>
          <w:szCs w:val="24"/>
        </w:rPr>
      </w:pPr>
      <w:r w:rsidRPr="00726B30">
        <w:rPr>
          <w:sz w:val="24"/>
          <w:szCs w:val="24"/>
        </w:rPr>
        <w:t>Общая площадь земель в пределах границ района – 24,5 тыс. км.</w:t>
      </w:r>
    </w:p>
    <w:p w:rsidR="005C15E8" w:rsidRPr="00726B30" w:rsidRDefault="00CD6CE5" w:rsidP="00726B30">
      <w:pPr>
        <w:pStyle w:val="afffc"/>
        <w:numPr>
          <w:ilvl w:val="0"/>
          <w:numId w:val="2"/>
        </w:numPr>
        <w:tabs>
          <w:tab w:val="left" w:pos="993"/>
        </w:tabs>
        <w:ind w:left="0" w:firstLine="709"/>
        <w:contextualSpacing/>
        <w:jc w:val="both"/>
        <w:rPr>
          <w:sz w:val="24"/>
          <w:szCs w:val="24"/>
        </w:rPr>
      </w:pPr>
      <w:r w:rsidRPr="00726B30">
        <w:rPr>
          <w:sz w:val="24"/>
          <w:szCs w:val="24"/>
        </w:rPr>
        <w:t xml:space="preserve">Среднегодовая численность населения по состоянию на 01.01.2023 составила 32,337 тыс. человек. Темп роста с 2012 по 2022 гг. составил 103,5%. </w:t>
      </w:r>
    </w:p>
    <w:p w:rsidR="005C15E8" w:rsidRPr="00726B30" w:rsidRDefault="00CD6CE5" w:rsidP="00726B30">
      <w:pPr>
        <w:pStyle w:val="afffc"/>
        <w:numPr>
          <w:ilvl w:val="0"/>
          <w:numId w:val="2"/>
        </w:numPr>
        <w:tabs>
          <w:tab w:val="left" w:pos="993"/>
        </w:tabs>
        <w:ind w:left="0" w:firstLine="709"/>
        <w:contextualSpacing/>
        <w:jc w:val="both"/>
        <w:rPr>
          <w:sz w:val="24"/>
          <w:szCs w:val="24"/>
        </w:rPr>
      </w:pPr>
      <w:r w:rsidRPr="00726B30">
        <w:rPr>
          <w:sz w:val="24"/>
          <w:szCs w:val="24"/>
        </w:rPr>
        <w:t>Среднесписочная численность работников по полному кругу организаций (без внешних совместителей) в 2022 году – 17,223 тыс. человек (2012 год – 19,7 тыс. чел.) - снижение на 12,6%.</w:t>
      </w:r>
    </w:p>
    <w:p w:rsidR="005C15E8" w:rsidRPr="00726B30" w:rsidRDefault="00CD6CE5" w:rsidP="00726B30">
      <w:pPr>
        <w:pStyle w:val="afffc"/>
        <w:numPr>
          <w:ilvl w:val="0"/>
          <w:numId w:val="2"/>
        </w:numPr>
        <w:tabs>
          <w:tab w:val="left" w:pos="993"/>
        </w:tabs>
        <w:ind w:left="0" w:firstLine="709"/>
        <w:contextualSpacing/>
        <w:jc w:val="both"/>
        <w:rPr>
          <w:sz w:val="24"/>
          <w:szCs w:val="24"/>
        </w:rPr>
      </w:pPr>
      <w:r w:rsidRPr="00726B30">
        <w:rPr>
          <w:sz w:val="24"/>
          <w:szCs w:val="24"/>
        </w:rPr>
        <w:t>Среднемесячная номинальная начисленная заработная плата работников организаций (без субъектов малого предпринимательства) в 2022 г. – 106 535,1 руб. По сравнению с 2012 годом среднемесячная заработная плата увеличилась в 2,1 раза.</w:t>
      </w:r>
    </w:p>
    <w:p w:rsidR="005C15E8" w:rsidRPr="00726B30" w:rsidRDefault="00CD6CE5" w:rsidP="00726B30">
      <w:pPr>
        <w:pStyle w:val="afffc"/>
        <w:numPr>
          <w:ilvl w:val="0"/>
          <w:numId w:val="2"/>
        </w:numPr>
        <w:tabs>
          <w:tab w:val="left" w:pos="993"/>
        </w:tabs>
        <w:ind w:left="0" w:firstLine="709"/>
        <w:contextualSpacing/>
        <w:jc w:val="both"/>
        <w:rPr>
          <w:sz w:val="24"/>
          <w:szCs w:val="24"/>
        </w:rPr>
      </w:pPr>
      <w:r w:rsidRPr="00726B30">
        <w:rPr>
          <w:sz w:val="24"/>
          <w:szCs w:val="24"/>
        </w:rPr>
        <w:t>Уровень зарегистрированной безработицы в 2022 г. – 1,5% (2021 – 1,3%, 2012 – 2,3%).</w:t>
      </w:r>
    </w:p>
    <w:p w:rsidR="005C15E8" w:rsidRPr="00726B30" w:rsidRDefault="00CD6CE5" w:rsidP="00726B30">
      <w:pPr>
        <w:pStyle w:val="afffc"/>
        <w:numPr>
          <w:ilvl w:val="0"/>
          <w:numId w:val="3"/>
        </w:numPr>
        <w:tabs>
          <w:tab w:val="left" w:pos="993"/>
        </w:tabs>
        <w:ind w:left="0" w:firstLine="709"/>
        <w:contextualSpacing/>
        <w:jc w:val="both"/>
        <w:rPr>
          <w:sz w:val="24"/>
          <w:szCs w:val="24"/>
        </w:rPr>
      </w:pPr>
      <w:r w:rsidRPr="00726B30">
        <w:rPr>
          <w:sz w:val="24"/>
          <w:szCs w:val="24"/>
        </w:rPr>
        <w:t>Объем отгруженных товаров собственного производства, выполненных работ и услуг собственными силами (без субъектов малого предпринимательства) в 2022 г. – 318 919,3 млн</w:t>
      </w:r>
      <w:r w:rsidR="00726B30">
        <w:rPr>
          <w:sz w:val="24"/>
          <w:szCs w:val="24"/>
        </w:rPr>
        <w:t>.</w:t>
      </w:r>
      <w:r w:rsidRPr="00726B30">
        <w:rPr>
          <w:sz w:val="24"/>
          <w:szCs w:val="24"/>
        </w:rPr>
        <w:t xml:space="preserve"> руб. С 2012 г. объем отгруженных товаров собственного производства увеличился в 2,7 раз.</w:t>
      </w:r>
    </w:p>
    <w:p w:rsidR="005C15E8" w:rsidRPr="00726B30" w:rsidRDefault="00CD6CE5" w:rsidP="00726B30">
      <w:pPr>
        <w:pStyle w:val="afffc"/>
        <w:numPr>
          <w:ilvl w:val="0"/>
          <w:numId w:val="2"/>
        </w:numPr>
        <w:tabs>
          <w:tab w:val="left" w:pos="993"/>
        </w:tabs>
        <w:ind w:left="0" w:firstLine="709"/>
        <w:contextualSpacing/>
        <w:jc w:val="both"/>
        <w:rPr>
          <w:sz w:val="24"/>
          <w:szCs w:val="24"/>
        </w:rPr>
      </w:pPr>
      <w:r w:rsidRPr="00726B30">
        <w:rPr>
          <w:sz w:val="24"/>
          <w:szCs w:val="24"/>
        </w:rPr>
        <w:t>Объем инвестиций в основной капитал организаций (без субъектов малого предпринимательства) в 2022 г. – 20 802,1 млн</w:t>
      </w:r>
      <w:r w:rsidR="00726B30">
        <w:rPr>
          <w:sz w:val="24"/>
          <w:szCs w:val="24"/>
        </w:rPr>
        <w:t>.</w:t>
      </w:r>
      <w:r w:rsidRPr="00726B30">
        <w:rPr>
          <w:sz w:val="24"/>
          <w:szCs w:val="24"/>
        </w:rPr>
        <w:t xml:space="preserve"> руб., по сравнению с 2012 годом – увеличение в 1,4 раза.</w:t>
      </w:r>
    </w:p>
    <w:p w:rsidR="005C15E8" w:rsidRPr="00726B30" w:rsidRDefault="005C15E8" w:rsidP="00726B30">
      <w:pPr>
        <w:tabs>
          <w:tab w:val="left" w:pos="851"/>
        </w:tabs>
        <w:spacing w:after="0"/>
        <w:contextualSpacing/>
        <w:rPr>
          <w:color w:val="1F4E79"/>
          <w:szCs w:val="24"/>
        </w:rPr>
      </w:pPr>
    </w:p>
    <w:p w:rsidR="005C15E8" w:rsidRPr="00726B30" w:rsidRDefault="00CD6CE5" w:rsidP="00726B30">
      <w:pPr>
        <w:spacing w:after="0"/>
        <w:ind w:firstLine="708"/>
        <w:rPr>
          <w:b/>
          <w:i/>
          <w:szCs w:val="24"/>
        </w:rPr>
      </w:pPr>
      <w:r w:rsidRPr="00726B30">
        <w:rPr>
          <w:b/>
          <w:i/>
          <w:szCs w:val="24"/>
        </w:rPr>
        <w:t>Географическое положение</w:t>
      </w:r>
    </w:p>
    <w:p w:rsidR="005C15E8" w:rsidRPr="00726B30" w:rsidRDefault="00CD6CE5" w:rsidP="00726B30">
      <w:pPr>
        <w:spacing w:after="0"/>
        <w:rPr>
          <w:szCs w:val="24"/>
        </w:rPr>
      </w:pPr>
      <w:r w:rsidRPr="00726B30">
        <w:rPr>
          <w:szCs w:val="24"/>
        </w:rPr>
        <w:t>Октябрьский район расположен по левобережью и правобережью нижнего течения р. Оби в западной части Ханты-Мансийского автономного округа – Югры (далее – ХМАО – Югра). На севере граничит с Березовским районом, на северо-востоке – с Белоярским районом, на западе – с Советским районом, на юге и на юго-востоке – с Кондинским и Ханты-Мансийским районами.</w:t>
      </w:r>
    </w:p>
    <w:p w:rsidR="00236C7F" w:rsidRPr="00726B30" w:rsidRDefault="00CD6CE5" w:rsidP="00236C7F">
      <w:pPr>
        <w:spacing w:after="0"/>
        <w:rPr>
          <w:szCs w:val="24"/>
        </w:rPr>
      </w:pPr>
      <w:r w:rsidRPr="00726B30">
        <w:rPr>
          <w:szCs w:val="24"/>
        </w:rPr>
        <w:t>Площадь Октябрьского района составляет 24,5 тыс. км</w:t>
      </w:r>
      <w:r w:rsidRPr="00726B30">
        <w:rPr>
          <w:szCs w:val="24"/>
          <w:vertAlign w:val="superscript"/>
        </w:rPr>
        <w:t>2</w:t>
      </w:r>
      <w:r w:rsidRPr="00726B30">
        <w:rPr>
          <w:szCs w:val="24"/>
        </w:rPr>
        <w:t xml:space="preserve"> (рис. 1).</w:t>
      </w:r>
    </w:p>
    <w:p w:rsidR="005C15E8" w:rsidRDefault="00CD6CE5">
      <w:pPr>
        <w:spacing w:after="0" w:line="360" w:lineRule="auto"/>
        <w:rPr>
          <w:color w:val="FF0000"/>
          <w:sz w:val="28"/>
        </w:rPr>
      </w:pPr>
      <w:r>
        <w:rPr>
          <w:b/>
          <w:noProof/>
          <w:color w:val="FF0000"/>
          <w:sz w:val="28"/>
        </w:rPr>
        <w:lastRenderedPageBreak/>
        <w:drawing>
          <wp:inline distT="0" distB="0" distL="0" distR="0">
            <wp:extent cx="4638675" cy="596265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srcRect/>
                    <a:stretch/>
                  </pic:blipFill>
                  <pic:spPr>
                    <a:xfrm>
                      <a:off x="0" y="0"/>
                      <a:ext cx="4638675" cy="5962650"/>
                    </a:xfrm>
                    <a:prstGeom prst="rect">
                      <a:avLst/>
                    </a:prstGeom>
                  </pic:spPr>
                </pic:pic>
              </a:graphicData>
            </a:graphic>
          </wp:inline>
        </w:drawing>
      </w:r>
    </w:p>
    <w:p w:rsidR="005C15E8" w:rsidRPr="00726B30" w:rsidRDefault="00CD6CE5" w:rsidP="00726B30">
      <w:pPr>
        <w:pStyle w:val="afffff7"/>
        <w:jc w:val="center"/>
        <w:rPr>
          <w:b w:val="0"/>
          <w:sz w:val="24"/>
          <w:szCs w:val="24"/>
        </w:rPr>
      </w:pPr>
      <w:r w:rsidRPr="00726B30">
        <w:rPr>
          <w:b w:val="0"/>
          <w:sz w:val="24"/>
          <w:szCs w:val="24"/>
        </w:rPr>
        <w:t>Рисунок 1 – Географическое положение Октябрьского района</w:t>
      </w:r>
    </w:p>
    <w:p w:rsidR="005C15E8" w:rsidRPr="00726B30" w:rsidRDefault="005C15E8" w:rsidP="00726B30">
      <w:pPr>
        <w:spacing w:after="0"/>
        <w:ind w:firstLine="708"/>
        <w:rPr>
          <w:b/>
          <w:i/>
          <w:szCs w:val="24"/>
        </w:rPr>
      </w:pPr>
    </w:p>
    <w:p w:rsidR="005C15E8" w:rsidRPr="00726B30" w:rsidRDefault="00CD6CE5" w:rsidP="00726B30">
      <w:pPr>
        <w:spacing w:after="0"/>
        <w:ind w:firstLine="708"/>
        <w:rPr>
          <w:b/>
          <w:i/>
          <w:szCs w:val="24"/>
        </w:rPr>
      </w:pPr>
      <w:r w:rsidRPr="00726B30">
        <w:rPr>
          <w:b/>
          <w:i/>
          <w:szCs w:val="24"/>
        </w:rPr>
        <w:t>Климат и гидрография</w:t>
      </w:r>
    </w:p>
    <w:p w:rsidR="005C15E8" w:rsidRPr="00726B30" w:rsidRDefault="00CD6CE5" w:rsidP="00726B30">
      <w:pPr>
        <w:spacing w:after="0"/>
        <w:rPr>
          <w:szCs w:val="24"/>
        </w:rPr>
      </w:pPr>
      <w:r w:rsidRPr="00726B30">
        <w:rPr>
          <w:szCs w:val="24"/>
        </w:rPr>
        <w:t>Климат Октябрьского района континентальный, характеризуется суровой продолжительной зимой и коротким, теплым летом.</w:t>
      </w:r>
    </w:p>
    <w:p w:rsidR="005C15E8" w:rsidRPr="00726B30" w:rsidRDefault="00CD6CE5" w:rsidP="00726B30">
      <w:pPr>
        <w:spacing w:after="0"/>
        <w:rPr>
          <w:szCs w:val="24"/>
        </w:rPr>
      </w:pPr>
      <w:r w:rsidRPr="00726B30">
        <w:rPr>
          <w:szCs w:val="24"/>
        </w:rPr>
        <w:t>В соответствии с климатическим районированием территории РФ для строительства Октябрьский район относится к I климатическому району, подрайону IВ.</w:t>
      </w:r>
    </w:p>
    <w:p w:rsidR="005C15E8" w:rsidRPr="00726B30" w:rsidRDefault="00CD6CE5" w:rsidP="00726B30">
      <w:pPr>
        <w:spacing w:after="0"/>
        <w:rPr>
          <w:szCs w:val="24"/>
        </w:rPr>
      </w:pPr>
      <w:r w:rsidRPr="00726B30">
        <w:rPr>
          <w:szCs w:val="24"/>
        </w:rPr>
        <w:t xml:space="preserve">Климатические условия Октябрьского района являются гипокомфортными, что определяется низкими температурами воздуха, высокими скоростями ветра в зимний период и частыми метелями, а также значительным ультрафиолетовым дефицитом. </w:t>
      </w:r>
    </w:p>
    <w:p w:rsidR="005C15E8" w:rsidRPr="00726B30" w:rsidRDefault="00CD6CE5" w:rsidP="00726B30">
      <w:pPr>
        <w:spacing w:after="0"/>
        <w:rPr>
          <w:szCs w:val="24"/>
        </w:rPr>
      </w:pPr>
      <w:r w:rsidRPr="00726B30">
        <w:rPr>
          <w:szCs w:val="24"/>
        </w:rPr>
        <w:t>Речную сеть района образует р. Обь с ее многочисленными притоками, представленными 134 малыми реками, наиболее крупные из которых: Чемашъюган, Шеркальская, Большой Атлым, Ендырь, Хугот и ручьями, большим количеством озер и «сорами» -</w:t>
      </w:r>
      <w:r w:rsidR="00726B30" w:rsidRPr="00726B30">
        <w:rPr>
          <w:szCs w:val="24"/>
        </w:rPr>
        <w:t xml:space="preserve"> фрагментами центральной поймы. </w:t>
      </w:r>
      <w:r w:rsidRPr="00726B30">
        <w:rPr>
          <w:szCs w:val="24"/>
        </w:rPr>
        <w:t>Ширина поймы реки достигает 40 - 50 км.</w:t>
      </w:r>
    </w:p>
    <w:p w:rsidR="005C15E8" w:rsidRPr="00726B30" w:rsidRDefault="005C15E8" w:rsidP="00726B30">
      <w:pPr>
        <w:spacing w:after="0"/>
        <w:rPr>
          <w:b/>
          <w:i/>
          <w:szCs w:val="24"/>
        </w:rPr>
      </w:pPr>
    </w:p>
    <w:p w:rsidR="005C15E8" w:rsidRPr="00726B30" w:rsidRDefault="00CD6CE5" w:rsidP="00726B30">
      <w:pPr>
        <w:spacing w:after="0"/>
        <w:rPr>
          <w:b/>
          <w:i/>
          <w:szCs w:val="24"/>
        </w:rPr>
      </w:pPr>
      <w:r w:rsidRPr="00726B30">
        <w:rPr>
          <w:b/>
          <w:i/>
          <w:szCs w:val="24"/>
        </w:rPr>
        <w:t>Административно-территориальное устройство</w:t>
      </w:r>
    </w:p>
    <w:p w:rsidR="005C15E8" w:rsidRPr="00726B30" w:rsidRDefault="00CD6CE5" w:rsidP="00726B30">
      <w:pPr>
        <w:spacing w:after="0"/>
        <w:rPr>
          <w:szCs w:val="24"/>
        </w:rPr>
      </w:pPr>
      <w:r w:rsidRPr="00726B30">
        <w:rPr>
          <w:szCs w:val="24"/>
        </w:rPr>
        <w:t xml:space="preserve">В 15-17 вв. Октябрьское именовалось Кодой и являлось своеобразным центром территориально-племенного объединения ханты в Западной Сибири по нижнему течению р. Оби, известного с 16 в. как Кодское княжество. Впервые Кодская земля и ее князья </w:t>
      </w:r>
      <w:r w:rsidRPr="00726B30">
        <w:rPr>
          <w:szCs w:val="24"/>
        </w:rPr>
        <w:lastRenderedPageBreak/>
        <w:t>упоминаются в Вологодско-Пермской летописи за 1484 г. Кодское княжество на рубеже 16-17 вв. насчитывало 14 укрепленных городков.</w:t>
      </w:r>
    </w:p>
    <w:p w:rsidR="005C15E8" w:rsidRPr="00726B30" w:rsidRDefault="00CD6CE5" w:rsidP="00726B30">
      <w:pPr>
        <w:spacing w:after="0"/>
        <w:rPr>
          <w:szCs w:val="24"/>
        </w:rPr>
      </w:pPr>
      <w:r w:rsidRPr="00726B30">
        <w:rPr>
          <w:szCs w:val="24"/>
        </w:rPr>
        <w:t>Постановлением ВЦИК от 04.07.1937 образован Октябрьский район.</w:t>
      </w:r>
    </w:p>
    <w:p w:rsidR="005C15E8" w:rsidRPr="00726B30" w:rsidRDefault="00CD6CE5" w:rsidP="00726B30">
      <w:pPr>
        <w:spacing w:after="0"/>
        <w:rPr>
          <w:b/>
          <w:szCs w:val="24"/>
        </w:rPr>
      </w:pPr>
      <w:r w:rsidRPr="00726B30">
        <w:rPr>
          <w:szCs w:val="24"/>
        </w:rPr>
        <w:t xml:space="preserve">Законом Ханты-Мансийского автономного округа – Югры от 25.11.2004 </w:t>
      </w:r>
      <w:r w:rsidRPr="00726B30">
        <w:rPr>
          <w:szCs w:val="24"/>
        </w:rPr>
        <w:br/>
        <w:t>№ 63-оз «О статусе и границах муниципальных образований Ханты-Мансийского автономного округа - Югры» Октябрьский район наделен статусом муниципального района с административным центром в поселке городского типа Октябрьское.</w:t>
      </w:r>
    </w:p>
    <w:p w:rsidR="005C15E8" w:rsidRPr="00726B30" w:rsidRDefault="00CD6CE5" w:rsidP="00726B30">
      <w:pPr>
        <w:spacing w:after="0"/>
        <w:rPr>
          <w:szCs w:val="24"/>
        </w:rPr>
      </w:pPr>
      <w:r w:rsidRPr="00726B30">
        <w:rPr>
          <w:szCs w:val="24"/>
        </w:rPr>
        <w:t>В границах Октябрьского района расположен</w:t>
      </w:r>
      <w:r w:rsidR="00726B30" w:rsidRPr="00726B30">
        <w:rPr>
          <w:szCs w:val="24"/>
        </w:rPr>
        <w:t>о</w:t>
      </w:r>
      <w:r w:rsidRPr="00726B30">
        <w:rPr>
          <w:szCs w:val="24"/>
        </w:rPr>
        <w:t xml:space="preserve"> 11 муниципальных образований:</w:t>
      </w:r>
    </w:p>
    <w:p w:rsidR="005C15E8" w:rsidRPr="00726B30" w:rsidRDefault="00CD6CE5" w:rsidP="00726B30">
      <w:pPr>
        <w:pStyle w:val="afffc"/>
        <w:numPr>
          <w:ilvl w:val="0"/>
          <w:numId w:val="4"/>
        </w:numPr>
        <w:tabs>
          <w:tab w:val="left" w:pos="993"/>
        </w:tabs>
        <w:ind w:left="0" w:firstLine="709"/>
        <w:jc w:val="both"/>
        <w:rPr>
          <w:sz w:val="24"/>
          <w:szCs w:val="24"/>
        </w:rPr>
      </w:pPr>
      <w:r w:rsidRPr="00726B30">
        <w:rPr>
          <w:sz w:val="24"/>
          <w:szCs w:val="24"/>
        </w:rPr>
        <w:t xml:space="preserve">4 городских поселения: </w:t>
      </w:r>
    </w:p>
    <w:p w:rsidR="005C15E8" w:rsidRPr="00726B30" w:rsidRDefault="00CD6CE5" w:rsidP="00726B30">
      <w:pPr>
        <w:pStyle w:val="afffc"/>
        <w:tabs>
          <w:tab w:val="left" w:pos="1134"/>
        </w:tabs>
        <w:ind w:left="0" w:firstLine="709"/>
        <w:jc w:val="both"/>
        <w:rPr>
          <w:sz w:val="24"/>
          <w:szCs w:val="24"/>
        </w:rPr>
      </w:pPr>
      <w:r w:rsidRPr="00726B30">
        <w:rPr>
          <w:sz w:val="24"/>
          <w:szCs w:val="24"/>
        </w:rPr>
        <w:t>г.п. Андра;</w:t>
      </w:r>
    </w:p>
    <w:p w:rsidR="005C15E8" w:rsidRPr="00726B30" w:rsidRDefault="00CD6CE5" w:rsidP="00726B30">
      <w:pPr>
        <w:pStyle w:val="afffc"/>
        <w:tabs>
          <w:tab w:val="left" w:pos="1134"/>
        </w:tabs>
        <w:ind w:left="0" w:firstLine="709"/>
        <w:jc w:val="both"/>
        <w:rPr>
          <w:sz w:val="24"/>
          <w:szCs w:val="24"/>
        </w:rPr>
      </w:pPr>
      <w:r w:rsidRPr="00726B30">
        <w:rPr>
          <w:sz w:val="24"/>
          <w:szCs w:val="24"/>
        </w:rPr>
        <w:t>г.п. Октябрьское;</w:t>
      </w:r>
    </w:p>
    <w:p w:rsidR="005C15E8" w:rsidRPr="00726B30" w:rsidRDefault="00CD6CE5" w:rsidP="00726B30">
      <w:pPr>
        <w:pStyle w:val="afffc"/>
        <w:tabs>
          <w:tab w:val="left" w:pos="1134"/>
        </w:tabs>
        <w:ind w:left="0" w:firstLine="709"/>
        <w:jc w:val="both"/>
        <w:rPr>
          <w:sz w:val="24"/>
          <w:szCs w:val="24"/>
        </w:rPr>
      </w:pPr>
      <w:r w:rsidRPr="00726B30">
        <w:rPr>
          <w:sz w:val="24"/>
          <w:szCs w:val="24"/>
        </w:rPr>
        <w:t>г.п. Приобье;</w:t>
      </w:r>
    </w:p>
    <w:p w:rsidR="005C15E8" w:rsidRPr="00726B30" w:rsidRDefault="00CD6CE5" w:rsidP="00726B30">
      <w:pPr>
        <w:pStyle w:val="afffc"/>
        <w:tabs>
          <w:tab w:val="left" w:pos="1134"/>
        </w:tabs>
        <w:ind w:left="0" w:firstLine="709"/>
        <w:jc w:val="both"/>
        <w:rPr>
          <w:sz w:val="24"/>
          <w:szCs w:val="24"/>
        </w:rPr>
      </w:pPr>
      <w:r w:rsidRPr="00726B30">
        <w:rPr>
          <w:sz w:val="24"/>
          <w:szCs w:val="24"/>
        </w:rPr>
        <w:t>г.п. Талинка;</w:t>
      </w:r>
    </w:p>
    <w:p w:rsidR="005C15E8" w:rsidRPr="00726B30" w:rsidRDefault="00CD6CE5" w:rsidP="00726B30">
      <w:pPr>
        <w:pStyle w:val="afffc"/>
        <w:numPr>
          <w:ilvl w:val="0"/>
          <w:numId w:val="4"/>
        </w:numPr>
        <w:tabs>
          <w:tab w:val="left" w:pos="993"/>
        </w:tabs>
        <w:ind w:left="0" w:firstLine="709"/>
        <w:jc w:val="both"/>
        <w:rPr>
          <w:sz w:val="24"/>
          <w:szCs w:val="24"/>
        </w:rPr>
      </w:pPr>
      <w:r w:rsidRPr="00726B30">
        <w:rPr>
          <w:sz w:val="24"/>
          <w:szCs w:val="24"/>
        </w:rPr>
        <w:t>7 сельских поселений:</w:t>
      </w:r>
    </w:p>
    <w:p w:rsidR="005C15E8" w:rsidRPr="00726B30" w:rsidRDefault="00CD6CE5" w:rsidP="00726B30">
      <w:pPr>
        <w:pStyle w:val="afffc"/>
        <w:tabs>
          <w:tab w:val="left" w:pos="1134"/>
        </w:tabs>
        <w:ind w:left="0" w:firstLine="709"/>
        <w:jc w:val="both"/>
        <w:rPr>
          <w:sz w:val="24"/>
          <w:szCs w:val="24"/>
        </w:rPr>
      </w:pPr>
      <w:r w:rsidRPr="00726B30">
        <w:rPr>
          <w:sz w:val="24"/>
          <w:szCs w:val="24"/>
        </w:rPr>
        <w:t>с.п. Каменное;</w:t>
      </w:r>
    </w:p>
    <w:p w:rsidR="005C15E8" w:rsidRPr="00726B30" w:rsidRDefault="00CD6CE5" w:rsidP="00726B30">
      <w:pPr>
        <w:pStyle w:val="afffc"/>
        <w:tabs>
          <w:tab w:val="left" w:pos="1134"/>
        </w:tabs>
        <w:ind w:left="0" w:firstLine="709"/>
        <w:jc w:val="both"/>
        <w:rPr>
          <w:sz w:val="24"/>
          <w:szCs w:val="24"/>
        </w:rPr>
      </w:pPr>
      <w:r w:rsidRPr="00726B30">
        <w:rPr>
          <w:sz w:val="24"/>
          <w:szCs w:val="24"/>
        </w:rPr>
        <w:t>с.п. Карымкары;</w:t>
      </w:r>
    </w:p>
    <w:p w:rsidR="005C15E8" w:rsidRPr="00726B30" w:rsidRDefault="00CD6CE5" w:rsidP="00726B30">
      <w:pPr>
        <w:pStyle w:val="afffc"/>
        <w:tabs>
          <w:tab w:val="left" w:pos="1134"/>
        </w:tabs>
        <w:ind w:left="0" w:firstLine="709"/>
        <w:jc w:val="both"/>
        <w:rPr>
          <w:sz w:val="24"/>
          <w:szCs w:val="24"/>
        </w:rPr>
      </w:pPr>
      <w:r w:rsidRPr="00726B30">
        <w:rPr>
          <w:sz w:val="24"/>
          <w:szCs w:val="24"/>
        </w:rPr>
        <w:t>с.п. Малый Атлым;</w:t>
      </w:r>
    </w:p>
    <w:p w:rsidR="005C15E8" w:rsidRPr="00726B30" w:rsidRDefault="00CD6CE5" w:rsidP="00726B30">
      <w:pPr>
        <w:pStyle w:val="afffc"/>
        <w:tabs>
          <w:tab w:val="left" w:pos="1134"/>
        </w:tabs>
        <w:ind w:left="0" w:firstLine="709"/>
        <w:jc w:val="both"/>
        <w:rPr>
          <w:sz w:val="24"/>
          <w:szCs w:val="24"/>
        </w:rPr>
      </w:pPr>
      <w:r w:rsidRPr="00726B30">
        <w:rPr>
          <w:sz w:val="24"/>
          <w:szCs w:val="24"/>
        </w:rPr>
        <w:t>с.п. Перегребное;</w:t>
      </w:r>
    </w:p>
    <w:p w:rsidR="005C15E8" w:rsidRPr="00726B30" w:rsidRDefault="00CD6CE5" w:rsidP="00726B30">
      <w:pPr>
        <w:pStyle w:val="afffc"/>
        <w:tabs>
          <w:tab w:val="left" w:pos="1134"/>
        </w:tabs>
        <w:ind w:left="0" w:firstLine="709"/>
        <w:jc w:val="both"/>
        <w:rPr>
          <w:sz w:val="24"/>
          <w:szCs w:val="24"/>
        </w:rPr>
      </w:pPr>
      <w:r w:rsidRPr="00726B30">
        <w:rPr>
          <w:sz w:val="24"/>
          <w:szCs w:val="24"/>
        </w:rPr>
        <w:t>с.п. Сергино;</w:t>
      </w:r>
    </w:p>
    <w:p w:rsidR="005C15E8" w:rsidRPr="00726B30" w:rsidRDefault="00CD6CE5" w:rsidP="00726B30">
      <w:pPr>
        <w:pStyle w:val="afffc"/>
        <w:tabs>
          <w:tab w:val="left" w:pos="1134"/>
        </w:tabs>
        <w:ind w:left="0" w:firstLine="709"/>
        <w:jc w:val="both"/>
        <w:rPr>
          <w:sz w:val="24"/>
          <w:szCs w:val="24"/>
        </w:rPr>
      </w:pPr>
      <w:r w:rsidRPr="00726B30">
        <w:rPr>
          <w:sz w:val="24"/>
          <w:szCs w:val="24"/>
        </w:rPr>
        <w:t>с.п. Шеркалы;</w:t>
      </w:r>
    </w:p>
    <w:p w:rsidR="005C15E8" w:rsidRPr="00726B30" w:rsidRDefault="00CD6CE5" w:rsidP="00726B30">
      <w:pPr>
        <w:pStyle w:val="afffc"/>
        <w:tabs>
          <w:tab w:val="left" w:pos="1134"/>
        </w:tabs>
        <w:ind w:left="0" w:firstLine="709"/>
        <w:jc w:val="both"/>
        <w:rPr>
          <w:sz w:val="24"/>
          <w:szCs w:val="24"/>
        </w:rPr>
      </w:pPr>
      <w:r w:rsidRPr="00726B30">
        <w:rPr>
          <w:sz w:val="24"/>
          <w:szCs w:val="24"/>
        </w:rPr>
        <w:t>с.п. Унъюган.</w:t>
      </w:r>
    </w:p>
    <w:p w:rsidR="005C15E8" w:rsidRPr="00726B30" w:rsidRDefault="005C15E8" w:rsidP="00726B30">
      <w:pPr>
        <w:pStyle w:val="afffc"/>
        <w:tabs>
          <w:tab w:val="left" w:pos="1134"/>
        </w:tabs>
        <w:ind w:left="0"/>
        <w:jc w:val="both"/>
        <w:rPr>
          <w:sz w:val="24"/>
          <w:szCs w:val="24"/>
        </w:rPr>
      </w:pPr>
    </w:p>
    <w:p w:rsidR="005C15E8" w:rsidRPr="00726B30" w:rsidRDefault="00CD6CE5" w:rsidP="00726B30">
      <w:pPr>
        <w:pStyle w:val="afffc"/>
        <w:tabs>
          <w:tab w:val="left" w:pos="1134"/>
        </w:tabs>
        <w:ind w:left="0"/>
        <w:jc w:val="center"/>
        <w:rPr>
          <w:sz w:val="24"/>
          <w:szCs w:val="24"/>
        </w:rPr>
      </w:pPr>
      <w:r w:rsidRPr="00726B30">
        <w:rPr>
          <w:b/>
          <w:sz w:val="24"/>
          <w:szCs w:val="24"/>
        </w:rPr>
        <w:t>1.1.1. Демографический потенциал и возрастная структура местного населения</w:t>
      </w:r>
    </w:p>
    <w:p w:rsidR="00726B30" w:rsidRPr="00726B30" w:rsidRDefault="00726B30" w:rsidP="00726B30">
      <w:pPr>
        <w:spacing w:after="0"/>
        <w:rPr>
          <w:b/>
          <w:szCs w:val="24"/>
        </w:rPr>
      </w:pPr>
    </w:p>
    <w:p w:rsidR="005C15E8" w:rsidRPr="00726B30" w:rsidRDefault="00CD6CE5" w:rsidP="00236C7F">
      <w:pPr>
        <w:spacing w:after="0"/>
        <w:rPr>
          <w:szCs w:val="24"/>
        </w:rPr>
      </w:pPr>
      <w:r w:rsidRPr="00726B30">
        <w:rPr>
          <w:b/>
          <w:szCs w:val="24"/>
        </w:rPr>
        <w:t>Основные данные</w:t>
      </w:r>
    </w:p>
    <w:p w:rsidR="005C15E8" w:rsidRPr="00726B30" w:rsidRDefault="00CD6CE5" w:rsidP="00236C7F">
      <w:pPr>
        <w:pStyle w:val="afffc"/>
        <w:numPr>
          <w:ilvl w:val="0"/>
          <w:numId w:val="2"/>
        </w:numPr>
        <w:tabs>
          <w:tab w:val="left" w:pos="993"/>
        </w:tabs>
        <w:ind w:left="0" w:firstLine="709"/>
        <w:contextualSpacing/>
        <w:jc w:val="both"/>
        <w:rPr>
          <w:sz w:val="24"/>
          <w:szCs w:val="24"/>
        </w:rPr>
      </w:pPr>
      <w:r w:rsidRPr="00726B30">
        <w:rPr>
          <w:sz w:val="24"/>
          <w:szCs w:val="24"/>
        </w:rPr>
        <w:t>Численность постоянного населения на 01.01.2023 – 32,050 тыс. человек, снижение 2022 г./2021 г. на 2,4%, по сравнению с 2012 годом – рост на 4,4%.</w:t>
      </w:r>
    </w:p>
    <w:p w:rsidR="005C15E8" w:rsidRPr="00726B30" w:rsidRDefault="00CD6CE5" w:rsidP="00236C7F">
      <w:pPr>
        <w:pStyle w:val="afffc"/>
        <w:numPr>
          <w:ilvl w:val="0"/>
          <w:numId w:val="2"/>
        </w:numPr>
        <w:tabs>
          <w:tab w:val="left" w:pos="993"/>
        </w:tabs>
        <w:ind w:left="0" w:firstLine="709"/>
        <w:contextualSpacing/>
        <w:jc w:val="both"/>
        <w:rPr>
          <w:sz w:val="24"/>
          <w:szCs w:val="24"/>
        </w:rPr>
      </w:pPr>
      <w:r w:rsidRPr="00726B30">
        <w:rPr>
          <w:sz w:val="24"/>
          <w:szCs w:val="24"/>
        </w:rPr>
        <w:t>Среднегодовая численность населения по состоянию на 01.01.2023 составила 32,337 тыс. человек, снижение 2022/2021 гг. на 1,2%.</w:t>
      </w:r>
    </w:p>
    <w:p w:rsidR="005C15E8" w:rsidRPr="00726B30" w:rsidRDefault="00CD6CE5" w:rsidP="00236C7F">
      <w:pPr>
        <w:pStyle w:val="afffc"/>
        <w:numPr>
          <w:ilvl w:val="0"/>
          <w:numId w:val="2"/>
        </w:numPr>
        <w:tabs>
          <w:tab w:val="left" w:pos="993"/>
        </w:tabs>
        <w:ind w:left="0" w:firstLine="709"/>
        <w:contextualSpacing/>
        <w:jc w:val="both"/>
        <w:rPr>
          <w:sz w:val="24"/>
          <w:szCs w:val="24"/>
        </w:rPr>
      </w:pPr>
      <w:r w:rsidRPr="00726B30">
        <w:rPr>
          <w:sz w:val="24"/>
          <w:szCs w:val="24"/>
        </w:rPr>
        <w:t>Доля населения Октябрьского района в общей численности населения ХМАО-Югры в 2022 г. -1,9%, в 2012 году - 2%.</w:t>
      </w:r>
    </w:p>
    <w:p w:rsidR="005C15E8" w:rsidRPr="00726B30" w:rsidRDefault="00CD6CE5" w:rsidP="00236C7F">
      <w:pPr>
        <w:pStyle w:val="afffc"/>
        <w:numPr>
          <w:ilvl w:val="0"/>
          <w:numId w:val="2"/>
        </w:numPr>
        <w:tabs>
          <w:tab w:val="left" w:pos="993"/>
        </w:tabs>
        <w:ind w:left="0" w:firstLine="709"/>
        <w:contextualSpacing/>
        <w:jc w:val="both"/>
        <w:rPr>
          <w:sz w:val="24"/>
          <w:szCs w:val="24"/>
        </w:rPr>
      </w:pPr>
      <w:r w:rsidRPr="00726B30">
        <w:rPr>
          <w:sz w:val="24"/>
          <w:szCs w:val="24"/>
        </w:rPr>
        <w:t>Число родившихся в 2022 году составило 259 чел., снижение 2022/2021 гг. на 11,9%.</w:t>
      </w:r>
    </w:p>
    <w:p w:rsidR="005C15E8" w:rsidRPr="00726B30" w:rsidRDefault="00CD6CE5" w:rsidP="00236C7F">
      <w:pPr>
        <w:pStyle w:val="afffc"/>
        <w:numPr>
          <w:ilvl w:val="0"/>
          <w:numId w:val="2"/>
        </w:numPr>
        <w:tabs>
          <w:tab w:val="left" w:pos="993"/>
        </w:tabs>
        <w:ind w:left="0" w:firstLine="709"/>
        <w:contextualSpacing/>
        <w:jc w:val="both"/>
        <w:rPr>
          <w:sz w:val="24"/>
          <w:szCs w:val="24"/>
        </w:rPr>
      </w:pPr>
      <w:r w:rsidRPr="00726B30">
        <w:rPr>
          <w:sz w:val="24"/>
          <w:szCs w:val="24"/>
        </w:rPr>
        <w:t>Число умерших за 2022 г. составило 278 чел. или 66,2% к уровню аналогичного периода 2021 года (01.01.2022 – 420).</w:t>
      </w:r>
    </w:p>
    <w:p w:rsidR="005C15E8" w:rsidRPr="00726B30" w:rsidRDefault="00CD6CE5" w:rsidP="00236C7F">
      <w:pPr>
        <w:pStyle w:val="afffc"/>
        <w:numPr>
          <w:ilvl w:val="0"/>
          <w:numId w:val="2"/>
        </w:numPr>
        <w:tabs>
          <w:tab w:val="left" w:pos="993"/>
        </w:tabs>
        <w:ind w:left="0" w:firstLine="709"/>
        <w:contextualSpacing/>
        <w:jc w:val="both"/>
        <w:rPr>
          <w:sz w:val="24"/>
          <w:szCs w:val="24"/>
        </w:rPr>
      </w:pPr>
      <w:r w:rsidRPr="00726B30">
        <w:rPr>
          <w:sz w:val="24"/>
          <w:szCs w:val="24"/>
        </w:rPr>
        <w:t xml:space="preserve">Естественный прирост населения в 2022 году составил </w:t>
      </w:r>
      <w:r w:rsidRPr="00726B30">
        <w:rPr>
          <w:color w:val="000000" w:themeColor="text1"/>
          <w:sz w:val="24"/>
          <w:szCs w:val="24"/>
        </w:rPr>
        <w:t>«</w:t>
      </w:r>
      <w:r w:rsidRPr="00726B30">
        <w:rPr>
          <w:sz w:val="24"/>
          <w:szCs w:val="24"/>
        </w:rPr>
        <w:t>минус</w:t>
      </w:r>
      <w:r w:rsidRPr="00726B30">
        <w:rPr>
          <w:color w:val="000000" w:themeColor="text1"/>
          <w:sz w:val="24"/>
          <w:szCs w:val="24"/>
        </w:rPr>
        <w:t>»</w:t>
      </w:r>
      <w:r w:rsidRPr="00726B30">
        <w:rPr>
          <w:sz w:val="24"/>
          <w:szCs w:val="24"/>
        </w:rPr>
        <w:t xml:space="preserve"> 19 человек (за 2021 год – </w:t>
      </w:r>
      <w:r w:rsidRPr="00726B30">
        <w:rPr>
          <w:color w:val="000000" w:themeColor="text1"/>
          <w:sz w:val="24"/>
          <w:szCs w:val="24"/>
        </w:rPr>
        <w:t>«</w:t>
      </w:r>
      <w:r w:rsidRPr="00726B30">
        <w:rPr>
          <w:sz w:val="24"/>
          <w:szCs w:val="24"/>
        </w:rPr>
        <w:t>минус</w:t>
      </w:r>
      <w:r w:rsidRPr="00726B30">
        <w:rPr>
          <w:color w:val="000000" w:themeColor="text1"/>
          <w:sz w:val="24"/>
          <w:szCs w:val="24"/>
        </w:rPr>
        <w:t>»</w:t>
      </w:r>
      <w:r w:rsidRPr="00726B30">
        <w:rPr>
          <w:sz w:val="24"/>
          <w:szCs w:val="24"/>
        </w:rPr>
        <w:t xml:space="preserve"> 126 человек).</w:t>
      </w:r>
    </w:p>
    <w:p w:rsidR="005C15E8" w:rsidRPr="00726B30" w:rsidRDefault="00CD6CE5" w:rsidP="00236C7F">
      <w:pPr>
        <w:pStyle w:val="afffc"/>
        <w:numPr>
          <w:ilvl w:val="0"/>
          <w:numId w:val="2"/>
        </w:numPr>
        <w:tabs>
          <w:tab w:val="left" w:pos="993"/>
        </w:tabs>
        <w:ind w:left="0" w:firstLine="709"/>
        <w:contextualSpacing/>
        <w:jc w:val="both"/>
        <w:rPr>
          <w:color w:val="000000" w:themeColor="text1"/>
          <w:sz w:val="24"/>
          <w:szCs w:val="24"/>
        </w:rPr>
      </w:pPr>
      <w:r w:rsidRPr="00726B30">
        <w:rPr>
          <w:color w:val="000000" w:themeColor="text1"/>
          <w:sz w:val="24"/>
          <w:szCs w:val="24"/>
        </w:rPr>
        <w:t>Численность населения в трудоспособном возрасте в 2022 г. – 19 254 чел., снижение 2022/2021 гг. – на 0,4% (по сравнению с 2012 годом – рост на 17,1%).</w:t>
      </w:r>
    </w:p>
    <w:p w:rsidR="005C15E8" w:rsidRPr="00726B30" w:rsidRDefault="00CD6CE5" w:rsidP="00236C7F">
      <w:pPr>
        <w:pStyle w:val="afffc"/>
        <w:numPr>
          <w:ilvl w:val="0"/>
          <w:numId w:val="2"/>
        </w:numPr>
        <w:tabs>
          <w:tab w:val="left" w:pos="993"/>
        </w:tabs>
        <w:ind w:left="0" w:firstLine="709"/>
        <w:contextualSpacing/>
        <w:jc w:val="both"/>
        <w:rPr>
          <w:color w:val="000000" w:themeColor="text1"/>
          <w:sz w:val="24"/>
          <w:szCs w:val="24"/>
        </w:rPr>
      </w:pPr>
      <w:r w:rsidRPr="00726B30">
        <w:rPr>
          <w:color w:val="000000" w:themeColor="text1"/>
          <w:sz w:val="24"/>
          <w:szCs w:val="24"/>
        </w:rPr>
        <w:t>Доля населения в трудоспособном возрасте в общей численности населения Октябрьского района в 2022 г. – 59%.</w:t>
      </w:r>
    </w:p>
    <w:p w:rsidR="005C15E8" w:rsidRPr="00726B30" w:rsidRDefault="00CD6CE5" w:rsidP="00236C7F">
      <w:pPr>
        <w:tabs>
          <w:tab w:val="left" w:pos="3053"/>
        </w:tabs>
        <w:spacing w:after="0"/>
        <w:rPr>
          <w:szCs w:val="24"/>
        </w:rPr>
      </w:pPr>
      <w:r w:rsidRPr="00726B30">
        <w:rPr>
          <w:szCs w:val="24"/>
        </w:rPr>
        <w:t>Среднегодовая численность населения Октябрьского района за последние пять лет имеет стабильную тенденцию к снижению, за период 2016–2021 гг. наблюдается сокращение на 5,28% (на 1 539 чел.).</w:t>
      </w:r>
    </w:p>
    <w:p w:rsidR="005C15E8" w:rsidRPr="00726B30" w:rsidRDefault="00CD6CE5" w:rsidP="00726B30">
      <w:pPr>
        <w:tabs>
          <w:tab w:val="left" w:pos="3053"/>
        </w:tabs>
        <w:spacing w:after="0"/>
        <w:rPr>
          <w:szCs w:val="24"/>
        </w:rPr>
      </w:pPr>
      <w:r w:rsidRPr="00726B30">
        <w:rPr>
          <w:szCs w:val="24"/>
        </w:rPr>
        <w:t>Коэффициент рождаемости имеет неблагоприятную тенденцию к снижению с 18,2 чел./1000 чел. в 2012 г. до 7,9 чел./1000 чел. в 2022 г., что ниже среднего значения по округу на 3,2 (11,1 чел/ 1000 чел. в 2022 г.)</w:t>
      </w:r>
      <w:r w:rsidR="00236C7F">
        <w:rPr>
          <w:szCs w:val="24"/>
        </w:rPr>
        <w:t>.</w:t>
      </w:r>
    </w:p>
    <w:p w:rsidR="005C15E8" w:rsidRPr="00726B30" w:rsidRDefault="00CD6CE5" w:rsidP="00726B30">
      <w:pPr>
        <w:tabs>
          <w:tab w:val="left" w:pos="3053"/>
        </w:tabs>
        <w:spacing w:after="0"/>
        <w:rPr>
          <w:szCs w:val="24"/>
        </w:rPr>
      </w:pPr>
      <w:r w:rsidRPr="00726B30">
        <w:rPr>
          <w:szCs w:val="24"/>
        </w:rPr>
        <w:t xml:space="preserve">Коэффициент смертности населения уменьшился в 2 раза в 2022 г. по сравнению с 2021 г. (8,6 чел./1 000 чел. в 2022 г.), однако, по-прежнему остается на высоком уровне по сравнению со средним значением по округу (6,5 чел./1000 чел. в 2022 г.). </w:t>
      </w:r>
    </w:p>
    <w:p w:rsidR="005C15E8" w:rsidRPr="00726B30" w:rsidRDefault="00CD6CE5" w:rsidP="00726B30">
      <w:pPr>
        <w:tabs>
          <w:tab w:val="left" w:pos="3053"/>
        </w:tabs>
        <w:spacing w:after="0"/>
        <w:rPr>
          <w:szCs w:val="24"/>
        </w:rPr>
      </w:pPr>
      <w:r w:rsidRPr="00726B30">
        <w:rPr>
          <w:szCs w:val="24"/>
        </w:rPr>
        <w:t xml:space="preserve">В Октябрьском районе заметно отрицательное значение естественного прироста населения на уровне «минус» 56 чел. в 2022 г. (в 2021 г. «минус» 126 чел., снижение </w:t>
      </w:r>
      <w:r w:rsidRPr="00726B30">
        <w:rPr>
          <w:szCs w:val="24"/>
        </w:rPr>
        <w:lastRenderedPageBreak/>
        <w:t xml:space="preserve">2022/2021 гг. на 55,6%, снижение 2022/2012 гг. в абсолютных значениях на 302 человека (естественный прирост в 2012 г.  246 человек)), что было вызвано влиянием коронавирусной инфекции (COVID-19). </w:t>
      </w:r>
    </w:p>
    <w:p w:rsidR="005C15E8" w:rsidRDefault="00CD6CE5" w:rsidP="00726B30">
      <w:pPr>
        <w:tabs>
          <w:tab w:val="left" w:pos="3053"/>
        </w:tabs>
        <w:spacing w:after="0"/>
        <w:rPr>
          <w:szCs w:val="24"/>
        </w:rPr>
      </w:pPr>
      <w:r w:rsidRPr="00726B30">
        <w:rPr>
          <w:szCs w:val="24"/>
        </w:rPr>
        <w:t>Октябрьский район находится в группе небольших по численности населения муниципальных районов ХМАО – Югры (с долей не более 2% от общей численности населения округа), подверженных общей тенденции к сокращению численности постоянного населения (рис. 2).</w:t>
      </w:r>
    </w:p>
    <w:p w:rsidR="004C1763" w:rsidRPr="00726B30" w:rsidRDefault="004C1763" w:rsidP="00726B30">
      <w:pPr>
        <w:tabs>
          <w:tab w:val="left" w:pos="3053"/>
        </w:tabs>
        <w:spacing w:after="0"/>
        <w:rPr>
          <w:szCs w:val="24"/>
        </w:rPr>
      </w:pPr>
    </w:p>
    <w:p w:rsidR="005C15E8" w:rsidRDefault="00CD6CE5">
      <w:pPr>
        <w:tabs>
          <w:tab w:val="left" w:pos="3053"/>
        </w:tabs>
        <w:spacing w:after="0" w:line="360" w:lineRule="auto"/>
        <w:ind w:firstLine="0"/>
        <w:jc w:val="center"/>
        <w:rPr>
          <w:sz w:val="28"/>
        </w:rPr>
      </w:pPr>
      <w:r>
        <w:rPr>
          <w:noProof/>
          <w:sz w:val="28"/>
        </w:rPr>
        <w:drawing>
          <wp:inline distT="0" distB="0" distL="0" distR="0">
            <wp:extent cx="5940425" cy="3578859"/>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 cstate="print"/>
                    <a:stretch/>
                  </pic:blipFill>
                  <pic:spPr>
                    <a:xfrm>
                      <a:off x="0" y="0"/>
                      <a:ext cx="5940425" cy="3578859"/>
                    </a:xfrm>
                    <a:prstGeom prst="rect">
                      <a:avLst/>
                    </a:prstGeom>
                  </pic:spPr>
                </pic:pic>
              </a:graphicData>
            </a:graphic>
          </wp:inline>
        </w:drawing>
      </w:r>
    </w:p>
    <w:p w:rsidR="005C15E8" w:rsidRDefault="00CD6CE5">
      <w:pPr>
        <w:spacing w:after="0"/>
        <w:jc w:val="center"/>
      </w:pPr>
      <w:r>
        <w:t>Рисунок 2 – Бостонская матрица по оценке существующей демографической ситуации в муниципальных районах Ханты-Мансийского автономного округа – Югры</w:t>
      </w:r>
      <w:r>
        <w:rPr>
          <w:rStyle w:val="1ffa"/>
        </w:rPr>
        <w:footnoteReference w:id="1"/>
      </w:r>
    </w:p>
    <w:p w:rsidR="005C15E8" w:rsidRDefault="005C15E8">
      <w:pPr>
        <w:pStyle w:val="afffff7"/>
        <w:tabs>
          <w:tab w:val="left" w:pos="3053"/>
        </w:tabs>
        <w:spacing w:line="360" w:lineRule="auto"/>
        <w:rPr>
          <w:sz w:val="28"/>
        </w:rPr>
      </w:pPr>
    </w:p>
    <w:p w:rsidR="005C15E8" w:rsidRPr="004C1763" w:rsidRDefault="00CD6CE5" w:rsidP="004C1763">
      <w:pPr>
        <w:tabs>
          <w:tab w:val="left" w:pos="3053"/>
        </w:tabs>
        <w:spacing w:after="0"/>
        <w:rPr>
          <w:szCs w:val="24"/>
        </w:rPr>
      </w:pPr>
      <w:r w:rsidRPr="00726B30">
        <w:rPr>
          <w:color w:val="000000" w:themeColor="text1"/>
          <w:szCs w:val="24"/>
        </w:rPr>
        <w:t xml:space="preserve">В возрастной структуре населения Октябрьского района наблюдается недостаток </w:t>
      </w:r>
      <w:r w:rsidRPr="004C1763">
        <w:rPr>
          <w:color w:val="000000" w:themeColor="text1"/>
          <w:szCs w:val="24"/>
        </w:rPr>
        <w:t xml:space="preserve">населения в трудоспособном возрасте (в 2012 г. – 60,5%, в 2022 г. – 59,0%), оптимальное значение – не менее 65%, что свидетельствует о повышенной демографической нагрузке на трудоспособное население, при этом растет доля населения старше трудоспособного возраста (с 14,9% в 2012 г. до 20,2% в 2022 г.). Сохранение имеющихся тенденций в возрастной структуре населения может в перспективе оказать неблагоприятное влияние на социально-экономическую ситуацию в районе (недостаток трудовых ресурсов, увеличение демографической нагрузки на трудоспособное население, рост нагрузки на социальное обслуживание и др.). </w:t>
      </w:r>
      <w:r w:rsidRPr="004C1763">
        <w:rPr>
          <w:szCs w:val="24"/>
        </w:rPr>
        <w:t xml:space="preserve"> </w:t>
      </w:r>
    </w:p>
    <w:p w:rsidR="005C15E8" w:rsidRPr="004C1763" w:rsidRDefault="00CD6CE5" w:rsidP="004C1763">
      <w:pPr>
        <w:tabs>
          <w:tab w:val="left" w:pos="390"/>
          <w:tab w:val="left" w:pos="3053"/>
        </w:tabs>
        <w:spacing w:after="0"/>
        <w:rPr>
          <w:b/>
          <w:szCs w:val="24"/>
        </w:rPr>
      </w:pPr>
      <w:r w:rsidRPr="004C1763">
        <w:rPr>
          <w:b/>
          <w:szCs w:val="24"/>
        </w:rPr>
        <w:t xml:space="preserve">Выводы </w:t>
      </w:r>
    </w:p>
    <w:p w:rsidR="005C15E8" w:rsidRPr="004C1763" w:rsidRDefault="00CD6CE5" w:rsidP="004C1763">
      <w:pPr>
        <w:numPr>
          <w:ilvl w:val="0"/>
          <w:numId w:val="5"/>
        </w:numPr>
        <w:tabs>
          <w:tab w:val="left" w:pos="176"/>
          <w:tab w:val="left" w:pos="360"/>
          <w:tab w:val="left" w:pos="993"/>
        </w:tabs>
        <w:spacing w:after="0"/>
        <w:ind w:left="0" w:firstLine="709"/>
        <w:rPr>
          <w:szCs w:val="24"/>
        </w:rPr>
      </w:pPr>
      <w:r w:rsidRPr="004C1763">
        <w:rPr>
          <w:szCs w:val="24"/>
        </w:rPr>
        <w:t xml:space="preserve">Снижение численности постоянного населения (в 2022 г. – 32,050 тыс. человек, снижение 2022/2021 гг. на 2,4%). По сравнению с 2012 г. – рост численности постоянного населения на 4,4%. </w:t>
      </w:r>
    </w:p>
    <w:p w:rsidR="005C15E8" w:rsidRPr="004C1763" w:rsidRDefault="00CD6CE5" w:rsidP="004C1763">
      <w:pPr>
        <w:numPr>
          <w:ilvl w:val="0"/>
          <w:numId w:val="5"/>
        </w:numPr>
        <w:tabs>
          <w:tab w:val="left" w:pos="176"/>
          <w:tab w:val="left" w:pos="360"/>
          <w:tab w:val="left" w:pos="993"/>
        </w:tabs>
        <w:spacing w:after="0"/>
        <w:ind w:left="0" w:firstLine="709"/>
        <w:rPr>
          <w:szCs w:val="24"/>
        </w:rPr>
      </w:pPr>
      <w:r w:rsidRPr="004C1763">
        <w:rPr>
          <w:szCs w:val="24"/>
        </w:rPr>
        <w:t>Снижение рождаемости с 18,2 промилле в 2012 г. до 7,9 промилле в 2022 г. Коэффициент рождаемости в Октябрьском районе ниже среднего значения по округу на 3,2 промилле.</w:t>
      </w:r>
    </w:p>
    <w:p w:rsidR="005C15E8" w:rsidRPr="004C1763" w:rsidRDefault="00CD6CE5" w:rsidP="004C1763">
      <w:pPr>
        <w:numPr>
          <w:ilvl w:val="0"/>
          <w:numId w:val="5"/>
        </w:numPr>
        <w:tabs>
          <w:tab w:val="left" w:pos="176"/>
          <w:tab w:val="left" w:pos="360"/>
          <w:tab w:val="left" w:pos="993"/>
        </w:tabs>
        <w:spacing w:after="0"/>
        <w:ind w:left="0" w:firstLine="709"/>
        <w:rPr>
          <w:szCs w:val="24"/>
        </w:rPr>
      </w:pPr>
      <w:r w:rsidRPr="004C1763">
        <w:rPr>
          <w:szCs w:val="24"/>
        </w:rPr>
        <w:t xml:space="preserve">Отрицательное значение естественного прироста населения. </w:t>
      </w:r>
    </w:p>
    <w:p w:rsidR="005C15E8" w:rsidRPr="004C1763" w:rsidRDefault="00CD6CE5" w:rsidP="004C1763">
      <w:pPr>
        <w:numPr>
          <w:ilvl w:val="0"/>
          <w:numId w:val="5"/>
        </w:numPr>
        <w:tabs>
          <w:tab w:val="left" w:pos="176"/>
          <w:tab w:val="left" w:pos="360"/>
          <w:tab w:val="left" w:pos="993"/>
        </w:tabs>
        <w:spacing w:after="0"/>
        <w:ind w:left="0" w:firstLine="709"/>
        <w:rPr>
          <w:szCs w:val="24"/>
        </w:rPr>
      </w:pPr>
      <w:r w:rsidRPr="004C1763">
        <w:rPr>
          <w:szCs w:val="24"/>
        </w:rPr>
        <w:lastRenderedPageBreak/>
        <w:t>Дисбаланс возрастной структуры населения: недостаток трудоспособного населения (59% по итогам 2022 г.), невысокая доля населения моложе трудоспособного возраста (20,8%) и рост доли населения старше трудоспособного возраста (с 14,9% в 2012 г. до 20,2% в 2022 г.).</w:t>
      </w:r>
    </w:p>
    <w:p w:rsidR="005C15E8" w:rsidRPr="004C1763" w:rsidRDefault="00CD6CE5" w:rsidP="004C1763">
      <w:pPr>
        <w:tabs>
          <w:tab w:val="left" w:pos="390"/>
          <w:tab w:val="left" w:pos="3053"/>
        </w:tabs>
        <w:spacing w:after="0"/>
        <w:rPr>
          <w:b/>
          <w:szCs w:val="24"/>
        </w:rPr>
      </w:pPr>
      <w:r w:rsidRPr="004C1763">
        <w:rPr>
          <w:b/>
          <w:szCs w:val="24"/>
        </w:rPr>
        <w:t xml:space="preserve">Основная задача развития Октябрьского района заключается в преодолении имеющихся негативных тенденций в демографической ситуации и создании благоприятных условий для стабилизации и роста численности постоянного населения. Необходимо обеспечить комфортные условия для проживания путем создания социально-экономической среды, способной обеспечить потребности населения в полном объеме. </w:t>
      </w:r>
    </w:p>
    <w:p w:rsidR="005C15E8" w:rsidRPr="004C1763" w:rsidRDefault="005C15E8" w:rsidP="004C1763">
      <w:pPr>
        <w:tabs>
          <w:tab w:val="left" w:pos="360"/>
          <w:tab w:val="left" w:pos="1134"/>
        </w:tabs>
        <w:spacing w:after="0"/>
        <w:rPr>
          <w:szCs w:val="24"/>
        </w:rPr>
      </w:pPr>
    </w:p>
    <w:p w:rsidR="005C15E8" w:rsidRPr="004C1763" w:rsidRDefault="00CD6CE5" w:rsidP="004C1763">
      <w:pPr>
        <w:tabs>
          <w:tab w:val="left" w:pos="360"/>
          <w:tab w:val="left" w:pos="1134"/>
        </w:tabs>
        <w:spacing w:after="0"/>
        <w:jc w:val="center"/>
        <w:rPr>
          <w:szCs w:val="24"/>
        </w:rPr>
      </w:pPr>
      <w:r w:rsidRPr="004C1763">
        <w:rPr>
          <w:b/>
          <w:szCs w:val="24"/>
        </w:rPr>
        <w:t>1.1.2. Миграционная активность</w:t>
      </w:r>
    </w:p>
    <w:p w:rsidR="005C15E8" w:rsidRPr="004C1763" w:rsidRDefault="005C15E8" w:rsidP="004C1763">
      <w:pPr>
        <w:spacing w:after="0"/>
        <w:rPr>
          <w:b/>
          <w:szCs w:val="24"/>
        </w:rPr>
      </w:pPr>
    </w:p>
    <w:p w:rsidR="005C15E8" w:rsidRPr="004C1763" w:rsidRDefault="00CD6CE5" w:rsidP="004C1763">
      <w:pPr>
        <w:spacing w:after="0"/>
        <w:rPr>
          <w:b/>
          <w:szCs w:val="24"/>
        </w:rPr>
      </w:pPr>
      <w:r w:rsidRPr="004C1763">
        <w:rPr>
          <w:b/>
          <w:szCs w:val="24"/>
        </w:rPr>
        <w:t>Основные данные</w:t>
      </w:r>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sz w:val="24"/>
          <w:szCs w:val="24"/>
        </w:rPr>
        <w:t>Прибыло населения в 2022 г. – 954 чел., темп прироста 2022/2012 гг. составил 13,6%.</w:t>
      </w:r>
      <w:bookmarkStart w:id="4" w:name="_GoBack"/>
      <w:bookmarkEnd w:id="4"/>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sz w:val="24"/>
          <w:szCs w:val="24"/>
        </w:rPr>
        <w:t>Выбыло населения в 2022 г. – 1 189 чел.; по сравнению с 2012 г., численность выбывшего населения сократилось на 37,2%.</w:t>
      </w:r>
    </w:p>
    <w:p w:rsidR="005C15E8" w:rsidRPr="004C1763" w:rsidRDefault="00CD6CE5" w:rsidP="004C1763">
      <w:pPr>
        <w:tabs>
          <w:tab w:val="left" w:pos="3053"/>
        </w:tabs>
        <w:spacing w:after="0"/>
        <w:rPr>
          <w:szCs w:val="24"/>
        </w:rPr>
      </w:pPr>
      <w:r w:rsidRPr="004C1763">
        <w:rPr>
          <w:szCs w:val="24"/>
        </w:rPr>
        <w:t>За период 2012–2022 гг. в Октябрьском районе наблюдаются разнонаправленные тенденции в части миграционной активности:</w:t>
      </w:r>
    </w:p>
    <w:p w:rsidR="005C15E8" w:rsidRPr="004C1763" w:rsidRDefault="00CD6CE5" w:rsidP="004C1763">
      <w:pPr>
        <w:numPr>
          <w:ilvl w:val="0"/>
          <w:numId w:val="6"/>
        </w:numPr>
        <w:tabs>
          <w:tab w:val="left" w:pos="993"/>
        </w:tabs>
        <w:spacing w:after="0"/>
        <w:ind w:left="0" w:firstLine="709"/>
        <w:rPr>
          <w:szCs w:val="24"/>
        </w:rPr>
      </w:pPr>
      <w:r w:rsidRPr="004C1763">
        <w:rPr>
          <w:szCs w:val="24"/>
        </w:rPr>
        <w:t>увеличение числа лиц, прибывших на жительство в район, с 840 чел. в 2012 г. до 954 чел. в 2022 г., при этом, в сравнении с положительной динамикой 2012 – 2022 гг. наблюдается снижение числа лиц, прибывших на жительство в район (снижение 2022/2021 гг. на 4,0 %);</w:t>
      </w:r>
    </w:p>
    <w:p w:rsidR="005C15E8" w:rsidRPr="004C1763" w:rsidRDefault="00CD6CE5" w:rsidP="004C1763">
      <w:pPr>
        <w:numPr>
          <w:ilvl w:val="0"/>
          <w:numId w:val="6"/>
        </w:numPr>
        <w:tabs>
          <w:tab w:val="left" w:pos="993"/>
        </w:tabs>
        <w:spacing w:after="0"/>
        <w:ind w:left="0" w:firstLine="709"/>
        <w:rPr>
          <w:szCs w:val="24"/>
        </w:rPr>
      </w:pPr>
      <w:r w:rsidRPr="004C1763">
        <w:rPr>
          <w:szCs w:val="24"/>
        </w:rPr>
        <w:t xml:space="preserve">сохранение на стабильно высоком уровне числа лиц, выезжающих с территории района (в среднем около 1 тыс. чел. в год) при положительной динамике снижения уровня выбывших граждан 2022 г. к фактическим данным 2012 г. (снижение 2022/2012 гг. на 37,2%); </w:t>
      </w:r>
    </w:p>
    <w:p w:rsidR="005C15E8" w:rsidRPr="004C1763" w:rsidRDefault="00CD6CE5" w:rsidP="004C1763">
      <w:pPr>
        <w:numPr>
          <w:ilvl w:val="0"/>
          <w:numId w:val="6"/>
        </w:numPr>
        <w:tabs>
          <w:tab w:val="left" w:pos="993"/>
        </w:tabs>
        <w:spacing w:after="0"/>
        <w:ind w:left="0" w:firstLine="709"/>
        <w:rPr>
          <w:szCs w:val="24"/>
        </w:rPr>
      </w:pPr>
      <w:r w:rsidRPr="004C1763">
        <w:rPr>
          <w:szCs w:val="24"/>
        </w:rPr>
        <w:t>постепенное снижение отрицательного миграционного сальдо (убыль в 2012 г. – 1 024 чел., в 2022 г. – 235 чел.).</w:t>
      </w:r>
    </w:p>
    <w:p w:rsidR="005C15E8" w:rsidRPr="004C1763" w:rsidRDefault="00CD6CE5" w:rsidP="004C1763">
      <w:pPr>
        <w:tabs>
          <w:tab w:val="left" w:pos="3053"/>
        </w:tabs>
        <w:spacing w:after="0"/>
        <w:rPr>
          <w:szCs w:val="24"/>
        </w:rPr>
      </w:pPr>
      <w:r w:rsidRPr="004C1763">
        <w:rPr>
          <w:szCs w:val="24"/>
        </w:rPr>
        <w:t>Миграционный отток населения Октябрьского района является основной причиной снижения численности постоянного населения района. Основными причинами миграционного оттока населения в районе являются:</w:t>
      </w:r>
    </w:p>
    <w:p w:rsidR="005C15E8" w:rsidRPr="004C1763" w:rsidRDefault="00CD6CE5" w:rsidP="004C1763">
      <w:pPr>
        <w:numPr>
          <w:ilvl w:val="0"/>
          <w:numId w:val="6"/>
        </w:numPr>
        <w:tabs>
          <w:tab w:val="left" w:pos="993"/>
        </w:tabs>
        <w:spacing w:after="0"/>
        <w:ind w:left="0" w:firstLine="709"/>
        <w:rPr>
          <w:szCs w:val="24"/>
        </w:rPr>
      </w:pPr>
      <w:r w:rsidRPr="004C1763">
        <w:rPr>
          <w:szCs w:val="24"/>
        </w:rPr>
        <w:t>суровые климатические условия для проживания и работы на территории;</w:t>
      </w:r>
    </w:p>
    <w:p w:rsidR="005C15E8" w:rsidRPr="004C1763" w:rsidRDefault="00CD6CE5" w:rsidP="004C1763">
      <w:pPr>
        <w:numPr>
          <w:ilvl w:val="0"/>
          <w:numId w:val="6"/>
        </w:numPr>
        <w:tabs>
          <w:tab w:val="left" w:pos="993"/>
        </w:tabs>
        <w:spacing w:after="0"/>
        <w:ind w:left="0" w:firstLine="709"/>
        <w:rPr>
          <w:szCs w:val="24"/>
        </w:rPr>
      </w:pPr>
      <w:r w:rsidRPr="004C1763">
        <w:rPr>
          <w:szCs w:val="24"/>
        </w:rPr>
        <w:t>ощущение изолированности территории (удаленность от столиц, общественной, культурной, спортивной жизни, крупных торговых и развлекательных центров, центров образования);</w:t>
      </w:r>
    </w:p>
    <w:p w:rsidR="005C15E8" w:rsidRPr="004C1763" w:rsidRDefault="00CD6CE5" w:rsidP="004C1763">
      <w:pPr>
        <w:numPr>
          <w:ilvl w:val="0"/>
          <w:numId w:val="6"/>
        </w:numPr>
        <w:tabs>
          <w:tab w:val="left" w:pos="993"/>
        </w:tabs>
        <w:spacing w:after="0"/>
        <w:ind w:left="0" w:firstLine="709"/>
        <w:rPr>
          <w:szCs w:val="24"/>
        </w:rPr>
      </w:pPr>
      <w:r w:rsidRPr="004C1763">
        <w:rPr>
          <w:szCs w:val="24"/>
        </w:rPr>
        <w:t>слаборазвитая инфраструктура основных видов транспорта, транспортная ограниченность территории;</w:t>
      </w:r>
    </w:p>
    <w:p w:rsidR="005C15E8" w:rsidRPr="004C1763" w:rsidRDefault="00CD6CE5" w:rsidP="004C1763">
      <w:pPr>
        <w:numPr>
          <w:ilvl w:val="0"/>
          <w:numId w:val="6"/>
        </w:numPr>
        <w:tabs>
          <w:tab w:val="left" w:pos="993"/>
        </w:tabs>
        <w:spacing w:after="0"/>
        <w:ind w:left="0" w:firstLine="709"/>
        <w:rPr>
          <w:szCs w:val="24"/>
        </w:rPr>
      </w:pPr>
      <w:r w:rsidRPr="004C1763">
        <w:rPr>
          <w:szCs w:val="24"/>
        </w:rPr>
        <w:t>недостаточный уровень благоустройства среды проживания;</w:t>
      </w:r>
    </w:p>
    <w:p w:rsidR="005C15E8" w:rsidRPr="004C1763" w:rsidRDefault="00CD6CE5" w:rsidP="004C1763">
      <w:pPr>
        <w:numPr>
          <w:ilvl w:val="0"/>
          <w:numId w:val="6"/>
        </w:numPr>
        <w:tabs>
          <w:tab w:val="left" w:pos="993"/>
        </w:tabs>
        <w:spacing w:after="0"/>
        <w:ind w:left="0" w:firstLine="709"/>
        <w:rPr>
          <w:szCs w:val="24"/>
        </w:rPr>
      </w:pPr>
      <w:r w:rsidRPr="004C1763">
        <w:rPr>
          <w:szCs w:val="24"/>
        </w:rPr>
        <w:t>неполный охват территории района современной инфраструктурой связи и коммуникации (отсутствие высокоскоростного подключения к сети интернет в части населенных пунктов).</w:t>
      </w:r>
    </w:p>
    <w:p w:rsidR="005C15E8" w:rsidRPr="004C1763" w:rsidRDefault="00CD6CE5" w:rsidP="004C1763">
      <w:pPr>
        <w:spacing w:after="0"/>
        <w:ind w:firstLine="708"/>
        <w:rPr>
          <w:szCs w:val="24"/>
        </w:rPr>
      </w:pPr>
      <w:r w:rsidRPr="004C1763">
        <w:rPr>
          <w:szCs w:val="24"/>
        </w:rPr>
        <w:t xml:space="preserve">Октябрьский район относится к группе малонаселенных удаленных территорий, подверженных общей тенденции к миграционному оттоку населения </w:t>
      </w:r>
      <w:r w:rsidR="004C1763">
        <w:rPr>
          <w:szCs w:val="24"/>
        </w:rPr>
        <w:t>с неурбанизированных территорий</w:t>
      </w:r>
      <w:r w:rsidRPr="004C1763">
        <w:rPr>
          <w:szCs w:val="24"/>
        </w:rPr>
        <w:t xml:space="preserve"> (рис. 3).</w:t>
      </w:r>
    </w:p>
    <w:p w:rsidR="005C15E8" w:rsidRDefault="00CD6CE5">
      <w:pPr>
        <w:spacing w:after="0" w:line="360" w:lineRule="auto"/>
        <w:ind w:firstLine="0"/>
        <w:rPr>
          <w:sz w:val="28"/>
        </w:rPr>
      </w:pPr>
      <w:r>
        <w:rPr>
          <w:noProof/>
          <w:sz w:val="28"/>
        </w:rPr>
        <w:lastRenderedPageBreak/>
        <w:drawing>
          <wp:inline distT="0" distB="0" distL="0" distR="0">
            <wp:extent cx="5940425" cy="3618865"/>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 cstate="print"/>
                    <a:stretch/>
                  </pic:blipFill>
                  <pic:spPr>
                    <a:xfrm>
                      <a:off x="0" y="0"/>
                      <a:ext cx="5940425" cy="3618865"/>
                    </a:xfrm>
                    <a:prstGeom prst="rect">
                      <a:avLst/>
                    </a:prstGeom>
                  </pic:spPr>
                </pic:pic>
              </a:graphicData>
            </a:graphic>
          </wp:inline>
        </w:drawing>
      </w:r>
    </w:p>
    <w:p w:rsidR="005C15E8" w:rsidRDefault="00CD6CE5">
      <w:pPr>
        <w:spacing w:after="0"/>
        <w:jc w:val="center"/>
      </w:pPr>
      <w:r>
        <w:t>Рисунок 3 – Бостонская матрица по оценке миграционной активности населения в муниципальных районах Ханты-Мансийского автономного округа – Югры</w:t>
      </w:r>
    </w:p>
    <w:p w:rsidR="005C15E8" w:rsidRPr="004C1763" w:rsidRDefault="005C15E8" w:rsidP="004C1763">
      <w:pPr>
        <w:tabs>
          <w:tab w:val="left" w:pos="390"/>
          <w:tab w:val="left" w:pos="3053"/>
        </w:tabs>
        <w:spacing w:after="0"/>
        <w:rPr>
          <w:b/>
          <w:szCs w:val="24"/>
        </w:rPr>
      </w:pPr>
    </w:p>
    <w:p w:rsidR="005C15E8" w:rsidRPr="004C1763" w:rsidRDefault="00CD6CE5" w:rsidP="004C1763">
      <w:pPr>
        <w:tabs>
          <w:tab w:val="left" w:pos="390"/>
          <w:tab w:val="left" w:pos="3053"/>
        </w:tabs>
        <w:spacing w:after="0"/>
        <w:rPr>
          <w:b/>
          <w:szCs w:val="24"/>
        </w:rPr>
      </w:pPr>
      <w:r w:rsidRPr="004C1763">
        <w:rPr>
          <w:b/>
          <w:szCs w:val="24"/>
        </w:rPr>
        <w:t>Выводы</w:t>
      </w:r>
    </w:p>
    <w:p w:rsidR="005C15E8" w:rsidRPr="004C1763" w:rsidRDefault="00CD6CE5" w:rsidP="004C1763">
      <w:pPr>
        <w:numPr>
          <w:ilvl w:val="0"/>
          <w:numId w:val="7"/>
        </w:numPr>
        <w:tabs>
          <w:tab w:val="left" w:pos="993"/>
        </w:tabs>
        <w:spacing w:after="0"/>
        <w:ind w:left="0" w:firstLine="709"/>
        <w:rPr>
          <w:szCs w:val="24"/>
        </w:rPr>
      </w:pPr>
      <w:r w:rsidRPr="004C1763">
        <w:rPr>
          <w:szCs w:val="24"/>
        </w:rPr>
        <w:t>Нестабильность миграционных процессов: существенные колебания числа прибывших и выбывших с территории района в течение 2012–2022 гг.</w:t>
      </w:r>
    </w:p>
    <w:p w:rsidR="005C15E8" w:rsidRPr="004C1763" w:rsidRDefault="00CD6CE5" w:rsidP="004C1763">
      <w:pPr>
        <w:numPr>
          <w:ilvl w:val="0"/>
          <w:numId w:val="7"/>
        </w:numPr>
        <w:tabs>
          <w:tab w:val="left" w:pos="993"/>
        </w:tabs>
        <w:spacing w:after="0"/>
        <w:ind w:left="0" w:firstLine="709"/>
        <w:rPr>
          <w:szCs w:val="24"/>
        </w:rPr>
      </w:pPr>
      <w:r w:rsidRPr="004C1763">
        <w:rPr>
          <w:szCs w:val="24"/>
        </w:rPr>
        <w:t>Увеличение числа лиц, прибывших на жительство в район, с 840 чел. в 2012 г. до 954 чел. в 2022 г.</w:t>
      </w:r>
    </w:p>
    <w:p w:rsidR="005C15E8" w:rsidRPr="004C1763" w:rsidRDefault="00CD6CE5" w:rsidP="004C1763">
      <w:pPr>
        <w:numPr>
          <w:ilvl w:val="0"/>
          <w:numId w:val="7"/>
        </w:numPr>
        <w:tabs>
          <w:tab w:val="left" w:pos="993"/>
        </w:tabs>
        <w:spacing w:after="0"/>
        <w:ind w:left="0" w:firstLine="709"/>
        <w:rPr>
          <w:szCs w:val="24"/>
        </w:rPr>
      </w:pPr>
      <w:r w:rsidRPr="004C1763">
        <w:rPr>
          <w:szCs w:val="24"/>
        </w:rPr>
        <w:t>Постепенное снижение отрицательного миграционного сальдо (с 1024 чел. в 2012 г. до 235 чел. в 2022 г.).</w:t>
      </w:r>
    </w:p>
    <w:p w:rsidR="005C15E8" w:rsidRPr="004C1763" w:rsidRDefault="00CD6CE5" w:rsidP="004C1763">
      <w:pPr>
        <w:tabs>
          <w:tab w:val="left" w:pos="390"/>
          <w:tab w:val="left" w:pos="3053"/>
        </w:tabs>
        <w:spacing w:after="0"/>
        <w:rPr>
          <w:b/>
          <w:szCs w:val="24"/>
        </w:rPr>
      </w:pPr>
      <w:r w:rsidRPr="004C1763">
        <w:rPr>
          <w:b/>
          <w:szCs w:val="24"/>
        </w:rPr>
        <w:t xml:space="preserve">Основная задача развития Октябрьского района заключается в сохранении постоянного населения путем повышения уровня и качества жизни, инфраструктурного развития и благоустройства территории. Создание условий и механизмов привлечения востребованных экономикой квалифицированных специалистов разного профиля на постоянное место жительства будет способствовать росту и накоплению человеческого капитала. </w:t>
      </w:r>
    </w:p>
    <w:p w:rsidR="005C15E8" w:rsidRPr="004C1763" w:rsidRDefault="005C15E8" w:rsidP="004C1763">
      <w:pPr>
        <w:tabs>
          <w:tab w:val="left" w:pos="390"/>
          <w:tab w:val="left" w:pos="3053"/>
        </w:tabs>
        <w:spacing w:after="0"/>
        <w:ind w:firstLine="0"/>
        <w:rPr>
          <w:b/>
          <w:szCs w:val="24"/>
        </w:rPr>
      </w:pPr>
    </w:p>
    <w:p w:rsidR="005C15E8" w:rsidRPr="004C1763" w:rsidRDefault="00CD6CE5" w:rsidP="004C1763">
      <w:pPr>
        <w:spacing w:after="0"/>
        <w:jc w:val="center"/>
        <w:rPr>
          <w:szCs w:val="24"/>
        </w:rPr>
      </w:pPr>
      <w:r w:rsidRPr="004C1763">
        <w:rPr>
          <w:b/>
          <w:szCs w:val="24"/>
        </w:rPr>
        <w:t>1.1.3. Качество жизни населения, в том числе социальная инфраструктура (образование, здравоохранение, культура, спорт)</w:t>
      </w:r>
    </w:p>
    <w:p w:rsidR="005C15E8" w:rsidRPr="004C1763" w:rsidRDefault="005C15E8" w:rsidP="004C1763">
      <w:pPr>
        <w:spacing w:after="0"/>
        <w:jc w:val="center"/>
        <w:rPr>
          <w:szCs w:val="24"/>
        </w:rPr>
      </w:pPr>
    </w:p>
    <w:p w:rsidR="005C15E8" w:rsidRPr="004C1763" w:rsidRDefault="00CD6CE5" w:rsidP="004C1763">
      <w:pPr>
        <w:spacing w:after="0"/>
        <w:jc w:val="center"/>
        <w:rPr>
          <w:b/>
          <w:i/>
          <w:szCs w:val="24"/>
        </w:rPr>
      </w:pPr>
      <w:r w:rsidRPr="004C1763">
        <w:rPr>
          <w:b/>
          <w:i/>
          <w:szCs w:val="24"/>
        </w:rPr>
        <w:t>Образование</w:t>
      </w:r>
    </w:p>
    <w:p w:rsidR="005C15E8" w:rsidRPr="004C1763" w:rsidRDefault="00CD6CE5" w:rsidP="004C1763">
      <w:pPr>
        <w:spacing w:after="0"/>
        <w:rPr>
          <w:b/>
          <w:szCs w:val="24"/>
        </w:rPr>
      </w:pPr>
      <w:r w:rsidRPr="004C1763">
        <w:rPr>
          <w:b/>
          <w:szCs w:val="24"/>
        </w:rPr>
        <w:t>Основные данные</w:t>
      </w:r>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sz w:val="24"/>
          <w:szCs w:val="24"/>
        </w:rPr>
        <w:t>Дошкольные образовательные учреждения (муниципальные) – 8 ед.</w:t>
      </w:r>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sz w:val="24"/>
          <w:szCs w:val="24"/>
        </w:rPr>
        <w:t>Численность воспитанников дошкольных образовательных организаций в возрасте 3-7 лет в 2022 г. – 1 255 чел., снижение 2022/2012 гг.  на 27,6%.</w:t>
      </w:r>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color w:val="000000" w:themeColor="text1"/>
          <w:sz w:val="24"/>
          <w:szCs w:val="24"/>
        </w:rPr>
        <w:t>Доля детей в возрасте 3-7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3-7 лет в 2022 г. – 91,4%.</w:t>
      </w:r>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sz w:val="24"/>
          <w:szCs w:val="24"/>
        </w:rPr>
        <w:t>Общеобразовательные учреждения (муниципальные) – 18 ед.</w:t>
      </w:r>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sz w:val="24"/>
          <w:szCs w:val="24"/>
        </w:rPr>
        <w:t>Численность учащихся в общеобразовательных учреждениях в 2022 г. – 4 348 чел., снижение 2022/2012 гг. – на 1,4%.</w:t>
      </w:r>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color w:val="000000" w:themeColor="text1"/>
          <w:sz w:val="24"/>
          <w:szCs w:val="24"/>
        </w:rPr>
        <w:lastRenderedPageBreak/>
        <w:t>Доля обучающихся в государственных (муниципальных) общеобразовательных организациях, занимающихся в одну смену, в 2022 г. – 95,5%.</w:t>
      </w:r>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sz w:val="24"/>
          <w:szCs w:val="24"/>
        </w:rPr>
        <w:t>Учреждения дополнительного образования – 2 ед.</w:t>
      </w:r>
    </w:p>
    <w:p w:rsidR="005C15E8" w:rsidRPr="004C1763" w:rsidRDefault="00CD6CE5" w:rsidP="004C1763">
      <w:pPr>
        <w:pStyle w:val="afffc"/>
        <w:numPr>
          <w:ilvl w:val="0"/>
          <w:numId w:val="2"/>
        </w:numPr>
        <w:tabs>
          <w:tab w:val="left" w:pos="709"/>
          <w:tab w:val="left" w:pos="993"/>
        </w:tabs>
        <w:ind w:left="0" w:firstLine="709"/>
        <w:contextualSpacing/>
        <w:jc w:val="both"/>
        <w:rPr>
          <w:sz w:val="24"/>
          <w:szCs w:val="24"/>
        </w:rPr>
      </w:pPr>
      <w:r w:rsidRPr="004C1763">
        <w:rPr>
          <w:sz w:val="24"/>
          <w:szCs w:val="24"/>
        </w:rPr>
        <w:t>Численность детей, получающих дополнительное образование на базе учреждений дополнительного образования, в 2022 г. 4825 чел., темп роста 2022/2012 гг. – 173,56%.</w:t>
      </w:r>
    </w:p>
    <w:p w:rsidR="005C15E8" w:rsidRPr="004C1763" w:rsidRDefault="00CD6CE5" w:rsidP="004C1763">
      <w:pPr>
        <w:pStyle w:val="afffc"/>
        <w:numPr>
          <w:ilvl w:val="0"/>
          <w:numId w:val="2"/>
        </w:numPr>
        <w:tabs>
          <w:tab w:val="left" w:pos="993"/>
        </w:tabs>
        <w:ind w:left="0" w:firstLine="709"/>
        <w:contextualSpacing/>
        <w:jc w:val="both"/>
        <w:rPr>
          <w:sz w:val="24"/>
          <w:szCs w:val="24"/>
        </w:rPr>
      </w:pPr>
      <w:r w:rsidRPr="004C1763">
        <w:rPr>
          <w:sz w:val="24"/>
          <w:szCs w:val="24"/>
        </w:rPr>
        <w:t>Удельный вес детей в возрасте 5–18 лет, получающих услуги по дополнительному образованию в организациях различной организационно-правовой формы и формы собственности в 2022 г. – 87%.</w:t>
      </w:r>
    </w:p>
    <w:p w:rsidR="005C15E8" w:rsidRPr="004C1763" w:rsidRDefault="00CD6CE5" w:rsidP="004C1763">
      <w:pPr>
        <w:spacing w:after="0"/>
        <w:rPr>
          <w:szCs w:val="24"/>
        </w:rPr>
      </w:pPr>
      <w:r w:rsidRPr="004C1763">
        <w:rPr>
          <w:szCs w:val="24"/>
        </w:rPr>
        <w:t xml:space="preserve">На территории района в отчетном периоде осуществляют деятельность 29 образовательных организаций, из них: 28 – муниципальных и 1 – частная. </w:t>
      </w:r>
    </w:p>
    <w:p w:rsidR="005C15E8" w:rsidRPr="004C1763" w:rsidRDefault="00CD6CE5" w:rsidP="004C1763">
      <w:pPr>
        <w:spacing w:after="0"/>
        <w:rPr>
          <w:szCs w:val="24"/>
        </w:rPr>
      </w:pPr>
      <w:r w:rsidRPr="004C1763">
        <w:rPr>
          <w:szCs w:val="24"/>
        </w:rPr>
        <w:t xml:space="preserve">Муниципальные образовательные организации включают: 18 общеобразовательных организаций, 8 дошкольных образовательных организаций, 2 организации дополнительного образования и 1 частное дошкольное образовательное учреждение. </w:t>
      </w:r>
    </w:p>
    <w:p w:rsidR="005C15E8" w:rsidRPr="004C1763" w:rsidRDefault="00CD6CE5" w:rsidP="004C1763">
      <w:pPr>
        <w:spacing w:after="0"/>
        <w:rPr>
          <w:szCs w:val="24"/>
        </w:rPr>
      </w:pPr>
      <w:r w:rsidRPr="004C1763">
        <w:rPr>
          <w:szCs w:val="24"/>
        </w:rPr>
        <w:t>Функционирует муниципальное казенное учреждение «Центр развития образования Октябрьского района».</w:t>
      </w:r>
    </w:p>
    <w:p w:rsidR="005C15E8" w:rsidRPr="004C1763" w:rsidRDefault="00CD6CE5" w:rsidP="004C1763">
      <w:pPr>
        <w:spacing w:after="0"/>
        <w:rPr>
          <w:color w:val="000000" w:themeColor="text1"/>
          <w:szCs w:val="24"/>
        </w:rPr>
      </w:pPr>
      <w:r w:rsidRPr="004C1763">
        <w:rPr>
          <w:color w:val="000000" w:themeColor="text1"/>
          <w:szCs w:val="24"/>
        </w:rPr>
        <w:t xml:space="preserve">Износ зданий семи организаций образования составляет более 50%. В капитальном исполнении выполнены здания 20 образовательных организаций (15 школ, </w:t>
      </w:r>
      <w:r w:rsidRPr="00FB5996">
        <w:t>4 дошкольных образовательных учреждения и 1 организация дополнительного образования</w:t>
      </w:r>
      <w:r w:rsidRPr="004C1763">
        <w:rPr>
          <w:color w:val="000000" w:themeColor="text1"/>
          <w:szCs w:val="24"/>
        </w:rPr>
        <w:t>). Пополнение материально-технической базы образовательных организаций позволяет обеспечить организацию образовательного процесса в соответствии с требованиями федерального государственного образовательного стандарта нового поколения.</w:t>
      </w:r>
    </w:p>
    <w:p w:rsidR="005C15E8" w:rsidRPr="004C1763" w:rsidRDefault="00CD6CE5" w:rsidP="004C1763">
      <w:pPr>
        <w:spacing w:after="0"/>
        <w:rPr>
          <w:color w:val="000000" w:themeColor="text1"/>
          <w:szCs w:val="24"/>
        </w:rPr>
      </w:pPr>
      <w:r w:rsidRPr="004C1763">
        <w:rPr>
          <w:color w:val="000000" w:themeColor="text1"/>
          <w:szCs w:val="24"/>
        </w:rPr>
        <w:t>Инновационные образовательные технологии в своей работе используют педагоги всех образовательных учреждений.</w:t>
      </w:r>
    </w:p>
    <w:p w:rsidR="005C15E8" w:rsidRPr="004C1763" w:rsidRDefault="005C15E8" w:rsidP="004C1763">
      <w:pPr>
        <w:spacing w:after="0"/>
        <w:rPr>
          <w:szCs w:val="24"/>
        </w:rPr>
      </w:pPr>
    </w:p>
    <w:p w:rsidR="005C15E8" w:rsidRPr="004C1763" w:rsidRDefault="00CD6CE5" w:rsidP="004C1763">
      <w:pPr>
        <w:spacing w:after="0"/>
        <w:jc w:val="center"/>
        <w:rPr>
          <w:b/>
          <w:i/>
          <w:szCs w:val="24"/>
        </w:rPr>
      </w:pPr>
      <w:r w:rsidRPr="004C1763">
        <w:rPr>
          <w:b/>
          <w:i/>
          <w:szCs w:val="24"/>
        </w:rPr>
        <w:t>Дошкольное образование</w:t>
      </w:r>
    </w:p>
    <w:p w:rsidR="005C15E8" w:rsidRPr="004C1763" w:rsidRDefault="00CD6CE5" w:rsidP="004C1763">
      <w:pPr>
        <w:spacing w:after="0"/>
        <w:rPr>
          <w:szCs w:val="24"/>
        </w:rPr>
      </w:pPr>
      <w:r w:rsidRPr="004C1763">
        <w:rPr>
          <w:szCs w:val="24"/>
        </w:rPr>
        <w:t xml:space="preserve">По итогам социально-экономического развития 2022 г., на территории Октябрьского района дошкольные образовательные услуги оказываются в 8 муниципальных бюджетных дошкольных и в 12 общеобразовательных организациях с группами дошкольного образования, а также в 1 частном дошкольном учреждении. </w:t>
      </w:r>
      <w:r w:rsidRPr="004C1763">
        <w:rPr>
          <w:color w:val="000000" w:themeColor="text1"/>
          <w:szCs w:val="24"/>
        </w:rPr>
        <w:t xml:space="preserve">В городской местности находятся 38,0%, в сельской – 62,0% дошкольных образовательных организаций. </w:t>
      </w:r>
      <w:r w:rsidRPr="004C1763">
        <w:rPr>
          <w:szCs w:val="24"/>
        </w:rPr>
        <w:t xml:space="preserve"> </w:t>
      </w:r>
    </w:p>
    <w:p w:rsidR="005C15E8" w:rsidRPr="004C1763" w:rsidRDefault="00CD6CE5" w:rsidP="004C1763">
      <w:pPr>
        <w:spacing w:after="0"/>
        <w:rPr>
          <w:szCs w:val="24"/>
        </w:rPr>
      </w:pPr>
      <w:r w:rsidRPr="004C1763">
        <w:rPr>
          <w:szCs w:val="24"/>
        </w:rPr>
        <w:t xml:space="preserve">В настоящее время в районе полностью ликвидирована очередность в дошкольные образовательные организации для детей 3-7 лет. Дошкольные образовательные учреждения посещают 1 632 ребенка, </w:t>
      </w:r>
      <w:r w:rsidRPr="004C1763">
        <w:rPr>
          <w:color w:val="000000" w:themeColor="text1"/>
          <w:szCs w:val="24"/>
        </w:rPr>
        <w:t xml:space="preserve">охват детей дошкольным образованием в 2022 г. составил 91,4%. В 2022 г. детям в возрасте от 3 до 7 лет обеспечена 100% доступность дошкольного образования. </w:t>
      </w:r>
      <w:r w:rsidRPr="004C1763">
        <w:rPr>
          <w:szCs w:val="24"/>
        </w:rPr>
        <w:t xml:space="preserve"> </w:t>
      </w:r>
    </w:p>
    <w:p w:rsidR="005C15E8" w:rsidRPr="004C1763" w:rsidRDefault="00CD6CE5" w:rsidP="004C1763">
      <w:pPr>
        <w:spacing w:after="0"/>
        <w:rPr>
          <w:szCs w:val="24"/>
        </w:rPr>
      </w:pPr>
      <w:r w:rsidRPr="004C1763">
        <w:rPr>
          <w:szCs w:val="24"/>
        </w:rPr>
        <w:t xml:space="preserve">В 2022 г. 357 детей (91,7%) в возрасте от 0 до 3 лет направлены в детские сады. </w:t>
      </w:r>
    </w:p>
    <w:p w:rsidR="005C15E8" w:rsidRPr="004C1763" w:rsidRDefault="00CD6CE5" w:rsidP="004C1763">
      <w:pPr>
        <w:spacing w:after="0"/>
        <w:ind w:firstLine="708"/>
        <w:rPr>
          <w:color w:val="000000" w:themeColor="text1"/>
          <w:szCs w:val="24"/>
        </w:rPr>
      </w:pPr>
      <w:r w:rsidRPr="004C1763">
        <w:rPr>
          <w:color w:val="000000" w:themeColor="text1"/>
          <w:szCs w:val="24"/>
        </w:rPr>
        <w:t>Численность детей с ограниченными возможностями здоровья, посещающих детские сады, в 2022 г. составила 96 чел. Дети находятся под постоянным медицинским наблюдением, посещают коррекционные занятия логопеда и психолога, направленные на устранение отклонений в развитии речи, гармонизации личности.</w:t>
      </w:r>
    </w:p>
    <w:p w:rsidR="005C15E8" w:rsidRPr="004C1763" w:rsidRDefault="005C15E8" w:rsidP="004C1763">
      <w:pPr>
        <w:pStyle w:val="msonormalcxspmiddle"/>
        <w:spacing w:before="0" w:after="0"/>
        <w:ind w:firstLine="708"/>
        <w:jc w:val="both"/>
        <w:rPr>
          <w:rFonts w:ascii="Times New Roman" w:hAnsi="Times New Roman"/>
          <w:szCs w:val="24"/>
        </w:rPr>
      </w:pPr>
    </w:p>
    <w:p w:rsidR="005C15E8" w:rsidRPr="004C1763" w:rsidRDefault="00CD6CE5" w:rsidP="004C1763">
      <w:pPr>
        <w:spacing w:after="0"/>
        <w:jc w:val="center"/>
        <w:rPr>
          <w:b/>
          <w:i/>
          <w:szCs w:val="24"/>
        </w:rPr>
      </w:pPr>
      <w:r w:rsidRPr="004C1763">
        <w:rPr>
          <w:b/>
          <w:i/>
          <w:szCs w:val="24"/>
        </w:rPr>
        <w:t>Общее образование</w:t>
      </w:r>
    </w:p>
    <w:p w:rsidR="005C15E8" w:rsidRPr="004C1763" w:rsidRDefault="00CD6CE5" w:rsidP="004C1763">
      <w:pPr>
        <w:spacing w:after="0"/>
        <w:rPr>
          <w:color w:val="000000" w:themeColor="text1"/>
          <w:szCs w:val="24"/>
        </w:rPr>
      </w:pPr>
      <w:r w:rsidRPr="004C1763">
        <w:rPr>
          <w:szCs w:val="24"/>
        </w:rPr>
        <w:t xml:space="preserve">Характерной особенностью сети образовательных учреждений района является большая доля малокомплектных школ – с числом учащихся менее 100 чел. </w:t>
      </w:r>
      <w:r w:rsidRPr="004C1763">
        <w:rPr>
          <w:color w:val="000000" w:themeColor="text1"/>
          <w:szCs w:val="24"/>
        </w:rPr>
        <w:t>Всего на территории Октябрьского района функционируют 8 малокомплектных школ (44,4%).</w:t>
      </w:r>
    </w:p>
    <w:p w:rsidR="005C15E8" w:rsidRPr="004C1763" w:rsidRDefault="00CD6CE5" w:rsidP="004C1763">
      <w:pPr>
        <w:spacing w:after="0"/>
        <w:ind w:firstLine="708"/>
        <w:rPr>
          <w:szCs w:val="24"/>
        </w:rPr>
      </w:pPr>
      <w:r w:rsidRPr="004C1763">
        <w:rPr>
          <w:color w:val="000000" w:themeColor="text1"/>
          <w:szCs w:val="24"/>
        </w:rPr>
        <w:t xml:space="preserve">Современным требованиям обучения соответствуют 96,3% от общего количества общеобразовательных организаций. В районе ежегодно выполняется значительный объем работ по текущему ремонту зданий образовательных учреждений в рамках подготовки к учебному году и отопительному периоду. </w:t>
      </w:r>
    </w:p>
    <w:p w:rsidR="005C15E8" w:rsidRPr="004C1763" w:rsidRDefault="00CD6CE5" w:rsidP="004C1763">
      <w:pPr>
        <w:spacing w:after="0"/>
        <w:ind w:firstLine="708"/>
        <w:rPr>
          <w:szCs w:val="24"/>
        </w:rPr>
      </w:pPr>
      <w:r w:rsidRPr="004C1763">
        <w:rPr>
          <w:color w:val="000000" w:themeColor="text1"/>
          <w:szCs w:val="24"/>
        </w:rPr>
        <w:t>Образовательным организациям Октябрьского района, входящим в инновационную структуру системы образования ХМАО – Югры, присвоен статус региональной инновационной площадки:</w:t>
      </w:r>
    </w:p>
    <w:p w:rsidR="005C15E8" w:rsidRPr="004C1763" w:rsidRDefault="00CD6CE5" w:rsidP="004C1763">
      <w:pPr>
        <w:spacing w:after="0"/>
        <w:ind w:firstLine="708"/>
        <w:rPr>
          <w:color w:val="000000" w:themeColor="text1"/>
          <w:szCs w:val="24"/>
        </w:rPr>
      </w:pPr>
      <w:r w:rsidRPr="004C1763">
        <w:rPr>
          <w:color w:val="000000" w:themeColor="text1"/>
          <w:szCs w:val="24"/>
        </w:rPr>
        <w:lastRenderedPageBreak/>
        <w:t>- МБОУ «Талинская СОШ» по направлению «Современные востребованные образовательные программы дополнительного образования», тема проекта «Международный проект «Конкурс-выставка детского творчества «Мы в ответе за тех, кого приручили» под эгидой Международной организации «Северный Форум»;</w:t>
      </w:r>
    </w:p>
    <w:p w:rsidR="005C15E8" w:rsidRPr="004C1763" w:rsidRDefault="00CD6CE5" w:rsidP="004C1763">
      <w:pPr>
        <w:spacing w:after="0"/>
        <w:ind w:firstLine="708"/>
        <w:rPr>
          <w:color w:val="000000" w:themeColor="text1"/>
          <w:szCs w:val="24"/>
        </w:rPr>
      </w:pPr>
      <w:r w:rsidRPr="004C1763">
        <w:rPr>
          <w:color w:val="000000" w:themeColor="text1"/>
          <w:szCs w:val="24"/>
        </w:rPr>
        <w:t xml:space="preserve">- МБОУ «Нижненарыкарская СОШ» по направлению «Реализация региональной и этнокультурной составляющей основных образовательных программ», тема инновационного проекта – «Реализация этнокультурной составляющей в образовательной программе МБОУ «Нижненарыкарская СОШ» путем создания Центра этнотуризма, культуры и спорта народа манси на базе школьного </w:t>
      </w:r>
      <w:r w:rsidR="00236C7F">
        <w:rPr>
          <w:color w:val="000000" w:themeColor="text1"/>
          <w:szCs w:val="24"/>
        </w:rPr>
        <w:t>краеведческого музея «Нявремыт».</w:t>
      </w:r>
    </w:p>
    <w:p w:rsidR="005C15E8" w:rsidRPr="004C1763" w:rsidRDefault="00CD6CE5" w:rsidP="004C1763">
      <w:pPr>
        <w:spacing w:after="0"/>
        <w:ind w:firstLine="708"/>
        <w:rPr>
          <w:color w:val="000000" w:themeColor="text1"/>
          <w:szCs w:val="24"/>
        </w:rPr>
      </w:pPr>
      <w:r w:rsidRPr="004C1763">
        <w:rPr>
          <w:color w:val="000000" w:themeColor="text1"/>
          <w:szCs w:val="24"/>
        </w:rPr>
        <w:t>В общеобразовательных учреждениях создается безбарьерная среда для детей с ограниченными возможностями здоровья, организовано дистанционное обучение детей-инвалидов. В 2022 г. в 17 общеобразовательных учреждениях обучалось 330 детей с ограниченными возможностями здоровья. Организовано обучение на дому по индивидуальному учебному плану для 106 детей с ограниченными возможностями здоровья и имеющими статус ребенка-инвалида. Дети, обучающиеся на дому, обеспечиваются учебной и художественной литературой. В школах района проводится работа по переходу детей с ограниченными возможностями здоровья на инклюзивное образование.</w:t>
      </w:r>
    </w:p>
    <w:p w:rsidR="005C15E8" w:rsidRPr="004C1763" w:rsidRDefault="00CD6CE5" w:rsidP="004C1763">
      <w:pPr>
        <w:spacing w:after="0"/>
        <w:rPr>
          <w:szCs w:val="24"/>
        </w:rPr>
      </w:pPr>
      <w:r w:rsidRPr="004C1763">
        <w:rPr>
          <w:szCs w:val="24"/>
        </w:rPr>
        <w:t xml:space="preserve">В 2022-2023 учебном году в Октябрьском районе профильным обучением по индивидуальным учебным планам охвачено 89 обучающихся 10, 11 классов в 3 общеобразовательных организациях: МБОУ «Унъюганская СОШ №1» (39), МБОУ «Унъюганская СОШ № 2 им. Альшевского М.И.» (34) и МБОУ «Нижненарыкарская СОШ» (16). </w:t>
      </w:r>
    </w:p>
    <w:p w:rsidR="005C15E8" w:rsidRPr="004C1763" w:rsidRDefault="00CD6CE5" w:rsidP="004C1763">
      <w:pPr>
        <w:spacing w:after="0"/>
        <w:rPr>
          <w:szCs w:val="24"/>
        </w:rPr>
      </w:pPr>
      <w:r w:rsidRPr="004C1763">
        <w:rPr>
          <w:szCs w:val="24"/>
        </w:rPr>
        <w:t xml:space="preserve">Профильные группы открыты в двух общеобразовательных организациях в 10-11 классах для 49 обучающихся: </w:t>
      </w:r>
    </w:p>
    <w:p w:rsidR="005C15E8" w:rsidRPr="004C1763" w:rsidRDefault="00CD6CE5" w:rsidP="004C1763">
      <w:pPr>
        <w:spacing w:after="0"/>
        <w:rPr>
          <w:szCs w:val="24"/>
        </w:rPr>
      </w:pPr>
      <w:r w:rsidRPr="004C1763">
        <w:rPr>
          <w:szCs w:val="24"/>
        </w:rPr>
        <w:t xml:space="preserve">- по технологическому направлению на базе МБОУ «Октябрьская СОШ им. Н.В. Архангельского» (10 обучающихся) и на базе МБОУ «Приобская СОШ» (23 обучающихся); </w:t>
      </w:r>
    </w:p>
    <w:p w:rsidR="005C15E8" w:rsidRPr="004C1763" w:rsidRDefault="00CD6CE5" w:rsidP="004C1763">
      <w:pPr>
        <w:spacing w:after="0"/>
        <w:rPr>
          <w:szCs w:val="24"/>
        </w:rPr>
      </w:pPr>
      <w:r w:rsidRPr="004C1763">
        <w:rPr>
          <w:szCs w:val="24"/>
        </w:rPr>
        <w:t xml:space="preserve">- по естественно-научному направлению МБОУ «Приобская СОШ» (16 обучающихся). </w:t>
      </w:r>
    </w:p>
    <w:p w:rsidR="005C15E8" w:rsidRPr="004C1763" w:rsidRDefault="00CD6CE5" w:rsidP="004C1763">
      <w:pPr>
        <w:spacing w:after="0"/>
        <w:rPr>
          <w:szCs w:val="24"/>
        </w:rPr>
      </w:pPr>
      <w:r w:rsidRPr="004C1763">
        <w:rPr>
          <w:szCs w:val="24"/>
        </w:rPr>
        <w:t xml:space="preserve">В МБОУ «Приобская СОШ» также организован универсальный профиль (59 обучающихся). </w:t>
      </w:r>
    </w:p>
    <w:p w:rsidR="005C15E8" w:rsidRPr="004C1763" w:rsidRDefault="00CD6CE5" w:rsidP="004C1763">
      <w:pPr>
        <w:spacing w:after="0"/>
        <w:rPr>
          <w:szCs w:val="24"/>
        </w:rPr>
      </w:pPr>
      <w:r w:rsidRPr="004C1763">
        <w:rPr>
          <w:szCs w:val="24"/>
        </w:rPr>
        <w:t xml:space="preserve">На базе МБОУ «Октябрьская СОШ им. Н.В. Архангельского» организован медицинский класс (12 обучающихся). </w:t>
      </w:r>
    </w:p>
    <w:p w:rsidR="005C15E8" w:rsidRPr="004C1763" w:rsidRDefault="00CD6CE5" w:rsidP="004C1763">
      <w:pPr>
        <w:spacing w:after="0"/>
        <w:rPr>
          <w:szCs w:val="24"/>
        </w:rPr>
      </w:pPr>
      <w:r w:rsidRPr="004C1763">
        <w:rPr>
          <w:szCs w:val="24"/>
        </w:rPr>
        <w:t xml:space="preserve">Для обучающихся, которые не определились с выбором профиля, функционируют универсальные классы, профилизация в таких классах осуществляется за счет элективных курсов. </w:t>
      </w:r>
    </w:p>
    <w:p w:rsidR="005C15E8" w:rsidRPr="004C1763" w:rsidRDefault="00CD6CE5" w:rsidP="004C1763">
      <w:pPr>
        <w:spacing w:after="0"/>
        <w:rPr>
          <w:szCs w:val="24"/>
        </w:rPr>
      </w:pPr>
      <w:r w:rsidRPr="004C1763">
        <w:rPr>
          <w:szCs w:val="24"/>
        </w:rPr>
        <w:t xml:space="preserve">В общеобразовательных организациях района сформирована учебно-методическая база для организации предпрофильной подготовки и профильного обучения, введена система «Портфолио», проводится психолого-педагогическая диагностика профессиональных намерений, интересов и склонностей обучающихся. </w:t>
      </w:r>
    </w:p>
    <w:p w:rsidR="005C15E8" w:rsidRPr="004C1763" w:rsidRDefault="00CD6CE5" w:rsidP="004C1763">
      <w:pPr>
        <w:spacing w:after="0"/>
        <w:rPr>
          <w:szCs w:val="24"/>
        </w:rPr>
      </w:pPr>
      <w:r w:rsidRPr="004C1763">
        <w:rPr>
          <w:szCs w:val="24"/>
        </w:rPr>
        <w:t xml:space="preserve">Для достижения новых качественных образовательных результатов в районе последовательно проводится работа по реализации федеральных государственных образовательных стандартов (далее - ФГОС). В школах Октябрьского района обеспечивается поэтапное введение ФГОС. </w:t>
      </w:r>
    </w:p>
    <w:p w:rsidR="005C15E8" w:rsidRPr="004C1763" w:rsidRDefault="00CD6CE5" w:rsidP="004C1763">
      <w:pPr>
        <w:spacing w:after="0"/>
        <w:rPr>
          <w:szCs w:val="24"/>
        </w:rPr>
      </w:pPr>
      <w:r w:rsidRPr="004C1763">
        <w:rPr>
          <w:szCs w:val="24"/>
        </w:rPr>
        <w:t xml:space="preserve">Особенностью реализации стандарта нового поколения стало формирование и оценка функциональной грамотности обучающихся. </w:t>
      </w:r>
    </w:p>
    <w:p w:rsidR="005C15E8" w:rsidRPr="004C1763" w:rsidRDefault="00CD6CE5" w:rsidP="004C1763">
      <w:pPr>
        <w:spacing w:after="0"/>
        <w:rPr>
          <w:szCs w:val="24"/>
        </w:rPr>
      </w:pPr>
      <w:r w:rsidRPr="004C1763">
        <w:rPr>
          <w:szCs w:val="24"/>
        </w:rPr>
        <w:t xml:space="preserve">В рамках реализации муниципальной программы «Развитие образования в муниципальном образовании Октябрьский район» в 2022 году проведено более 80 мероприятий, направленных на создание системы выявления и продвижения инициативной и талантливой молодежи, с общим количеством участников 1 890 человек. </w:t>
      </w:r>
    </w:p>
    <w:p w:rsidR="005C15E8" w:rsidRPr="004C1763" w:rsidRDefault="00CD6CE5" w:rsidP="004C1763">
      <w:pPr>
        <w:spacing w:after="0"/>
        <w:rPr>
          <w:szCs w:val="24"/>
        </w:rPr>
      </w:pPr>
      <w:r w:rsidRPr="004C1763">
        <w:rPr>
          <w:szCs w:val="24"/>
        </w:rPr>
        <w:t xml:space="preserve">По-прежнему, главным конкурсным мероприятием, направленным на выявление и поддержку талантливых детей, является Всероссийская олимпиада школьников. Одаренные дети представляют собой культурный и научный потенциал нашего общества, поэтому их поддержка и развитие является одним из приоритетных направлений. </w:t>
      </w:r>
    </w:p>
    <w:p w:rsidR="005C15E8" w:rsidRPr="004C1763" w:rsidRDefault="00CD6CE5" w:rsidP="004C1763">
      <w:pPr>
        <w:spacing w:after="0"/>
        <w:rPr>
          <w:szCs w:val="24"/>
        </w:rPr>
      </w:pPr>
      <w:r w:rsidRPr="004C1763">
        <w:rPr>
          <w:szCs w:val="24"/>
        </w:rPr>
        <w:lastRenderedPageBreak/>
        <w:t>Система дополнительного образования детей Октябрьского района развивается по 6 основным направлениям: техническое, естественнонаучное, физкультурно-спортивное, художественное, туристско-краеведческое, социально-педагогическое, что обеспечивает возможность более полного удовлетворения в дополнительных образовательных услугах.</w:t>
      </w:r>
    </w:p>
    <w:p w:rsidR="005C15E8" w:rsidRPr="004C1763" w:rsidRDefault="00CD6CE5" w:rsidP="004C1763">
      <w:pPr>
        <w:spacing w:after="0"/>
        <w:contextualSpacing/>
        <w:rPr>
          <w:szCs w:val="24"/>
        </w:rPr>
      </w:pPr>
      <w:r w:rsidRPr="004C1763">
        <w:rPr>
          <w:szCs w:val="24"/>
        </w:rPr>
        <w:t>После окончания общеобразовательных учреждений 94% выпускников 11-х классов продолжают обучение в учреждениях профессионального образования.</w:t>
      </w:r>
    </w:p>
    <w:p w:rsidR="005C15E8" w:rsidRPr="004C1763" w:rsidRDefault="00CD6CE5" w:rsidP="004C1763">
      <w:pPr>
        <w:spacing w:after="0"/>
        <w:rPr>
          <w:color w:val="000000" w:themeColor="text1"/>
          <w:szCs w:val="24"/>
        </w:rPr>
      </w:pPr>
      <w:r w:rsidRPr="004C1763">
        <w:rPr>
          <w:color w:val="000000" w:themeColor="text1"/>
          <w:szCs w:val="24"/>
        </w:rPr>
        <w:t>В 2022 г. число мест в дошкольных образовательных учреждениях, приходящихся на 1 000 детей дошкольного возраста, в Октябрьском районе составило 1291 ед./чел. (выше среднего по Ханты-Мансийскому автономному округу – Югре). В целом по Ханты-Мансийскому автономному округу – Югре обеспеченность местами в дошкольных учреж</w:t>
      </w:r>
      <w:r w:rsidR="00FB5996">
        <w:rPr>
          <w:color w:val="000000" w:themeColor="text1"/>
          <w:szCs w:val="24"/>
        </w:rPr>
        <w:t xml:space="preserve">дениях составила 963 места на </w:t>
      </w:r>
      <w:r w:rsidRPr="004C1763">
        <w:rPr>
          <w:color w:val="000000" w:themeColor="text1"/>
          <w:szCs w:val="24"/>
        </w:rPr>
        <w:t>1 000 детей, что свидетельствует о наличии избытка мест в дошкольных образовательных учреждениях, в районе обеспечена 100% доступность дошкольного образования.</w:t>
      </w:r>
    </w:p>
    <w:p w:rsidR="005C15E8" w:rsidRPr="004C1763" w:rsidRDefault="00CD6CE5" w:rsidP="004C1763">
      <w:pPr>
        <w:spacing w:after="0"/>
        <w:rPr>
          <w:szCs w:val="24"/>
        </w:rPr>
      </w:pPr>
      <w:r w:rsidRPr="004C1763">
        <w:rPr>
          <w:szCs w:val="24"/>
        </w:rPr>
        <w:t xml:space="preserve">Октябрьский район можно отнести к числу развитых муниципальных районов в сфере образования, так как доля учащихся в муниципальных общеобразовательных учреждениях, занимающихся в одну смену, составляет 95,5%, что является достаточно высоким показателем. </w:t>
      </w:r>
      <w:r w:rsidRPr="004C1763">
        <w:rPr>
          <w:color w:val="000000" w:themeColor="text1"/>
          <w:szCs w:val="24"/>
        </w:rPr>
        <w:t>В Октябрьском районе количество обучающихся во вторую смену за 2022 год составляет 198 человек.</w:t>
      </w:r>
    </w:p>
    <w:p w:rsidR="005C15E8" w:rsidRPr="004C1763" w:rsidRDefault="005C15E8" w:rsidP="004C1763">
      <w:pPr>
        <w:pStyle w:val="afffc"/>
        <w:ind w:left="0" w:firstLine="708"/>
        <w:jc w:val="both"/>
        <w:rPr>
          <w:b/>
          <w:i/>
          <w:sz w:val="24"/>
          <w:szCs w:val="24"/>
        </w:rPr>
      </w:pPr>
    </w:p>
    <w:p w:rsidR="00FB5996" w:rsidRPr="00FB5996" w:rsidRDefault="00CD6CE5" w:rsidP="00FB5996">
      <w:pPr>
        <w:pStyle w:val="afffc"/>
        <w:ind w:left="0" w:hanging="142"/>
        <w:jc w:val="center"/>
        <w:rPr>
          <w:b/>
          <w:i/>
          <w:sz w:val="24"/>
          <w:szCs w:val="24"/>
        </w:rPr>
      </w:pPr>
      <w:r w:rsidRPr="004C1763">
        <w:rPr>
          <w:b/>
          <w:i/>
          <w:sz w:val="24"/>
          <w:szCs w:val="24"/>
        </w:rPr>
        <w:t>Дополнительное образование</w:t>
      </w:r>
    </w:p>
    <w:p w:rsidR="005C15E8" w:rsidRPr="004C1763" w:rsidRDefault="00CD6CE5" w:rsidP="004C1763">
      <w:pPr>
        <w:spacing w:after="0"/>
        <w:rPr>
          <w:szCs w:val="24"/>
        </w:rPr>
      </w:pPr>
      <w:r w:rsidRPr="004C1763">
        <w:rPr>
          <w:szCs w:val="24"/>
        </w:rPr>
        <w:t>На территории Октябрьского района действует две образовательных организации дополнительного образования.</w:t>
      </w:r>
    </w:p>
    <w:p w:rsidR="005C15E8" w:rsidRPr="004C1763" w:rsidRDefault="00CD6CE5" w:rsidP="004C1763">
      <w:pPr>
        <w:spacing w:after="0"/>
        <w:rPr>
          <w:szCs w:val="24"/>
        </w:rPr>
      </w:pPr>
      <w:r w:rsidRPr="004C1763">
        <w:rPr>
          <w:szCs w:val="24"/>
        </w:rPr>
        <w:t xml:space="preserve">Численность детей, получающих услуги по дополнительному образованию, в 2022 г. составила 4 825 чел. (темп роста 2022/2012 гг. – 173,6%). </w:t>
      </w:r>
    </w:p>
    <w:p w:rsidR="00FB5996" w:rsidRPr="00FB5996" w:rsidRDefault="00CD6CE5" w:rsidP="00FB5996">
      <w:pPr>
        <w:spacing w:after="0"/>
        <w:ind w:firstLine="708"/>
        <w:rPr>
          <w:szCs w:val="24"/>
        </w:rPr>
      </w:pPr>
      <w:r w:rsidRPr="004C1763">
        <w:rPr>
          <w:szCs w:val="24"/>
        </w:rPr>
        <w:t>На 01.01.2023 в Октябрьском районе 2 708 детей получили Сертификат персонифицированного финансирования, предназначенный для обучения по общеобразовательным программам дополнительного образования в учреждениях образования и культуры.</w:t>
      </w:r>
    </w:p>
    <w:p w:rsidR="005C15E8" w:rsidRPr="004C1763" w:rsidRDefault="00CD6CE5" w:rsidP="004C1763">
      <w:pPr>
        <w:spacing w:after="0"/>
        <w:rPr>
          <w:b/>
          <w:szCs w:val="24"/>
        </w:rPr>
      </w:pPr>
      <w:r w:rsidRPr="004C1763">
        <w:rPr>
          <w:b/>
          <w:szCs w:val="24"/>
        </w:rPr>
        <w:t>Выводы</w:t>
      </w:r>
    </w:p>
    <w:p w:rsidR="005C15E8" w:rsidRPr="004C1763" w:rsidRDefault="00CD6CE5" w:rsidP="004C1763">
      <w:pPr>
        <w:tabs>
          <w:tab w:val="left" w:pos="360"/>
          <w:tab w:val="left" w:pos="390"/>
          <w:tab w:val="left" w:pos="900"/>
          <w:tab w:val="left" w:pos="990"/>
        </w:tabs>
        <w:spacing w:after="0"/>
        <w:rPr>
          <w:szCs w:val="24"/>
        </w:rPr>
      </w:pPr>
      <w:r w:rsidRPr="004C1763">
        <w:rPr>
          <w:szCs w:val="24"/>
        </w:rPr>
        <w:t>1. Дефицит молодых и квалифицированных кадров.</w:t>
      </w:r>
    </w:p>
    <w:p w:rsidR="005C15E8" w:rsidRPr="004C1763" w:rsidRDefault="00CD6CE5" w:rsidP="004C1763">
      <w:pPr>
        <w:tabs>
          <w:tab w:val="left" w:pos="360"/>
          <w:tab w:val="left" w:pos="390"/>
          <w:tab w:val="left" w:pos="900"/>
          <w:tab w:val="left" w:pos="990"/>
        </w:tabs>
        <w:spacing w:after="0"/>
        <w:rPr>
          <w:szCs w:val="24"/>
        </w:rPr>
      </w:pPr>
      <w:r w:rsidRPr="004C1763">
        <w:rPr>
          <w:szCs w:val="24"/>
        </w:rPr>
        <w:t xml:space="preserve">2. Износ материально-технической базы учреждений системы образования. </w:t>
      </w:r>
    </w:p>
    <w:p w:rsidR="005C15E8" w:rsidRPr="004C1763" w:rsidRDefault="00CD6CE5" w:rsidP="004C1763">
      <w:pPr>
        <w:tabs>
          <w:tab w:val="left" w:pos="360"/>
          <w:tab w:val="left" w:pos="390"/>
          <w:tab w:val="left" w:pos="993"/>
          <w:tab w:val="left" w:pos="1635"/>
          <w:tab w:val="left" w:pos="2694"/>
        </w:tabs>
        <w:spacing w:after="0"/>
        <w:rPr>
          <w:szCs w:val="24"/>
        </w:rPr>
      </w:pPr>
      <w:r w:rsidRPr="004C1763">
        <w:rPr>
          <w:szCs w:val="24"/>
        </w:rPr>
        <w:t>3. Высокий уровень износа объектов системы образования (более 50% у семи организаций).</w:t>
      </w:r>
    </w:p>
    <w:p w:rsidR="005C15E8" w:rsidRPr="004C1763" w:rsidRDefault="00CD6CE5" w:rsidP="004C1763">
      <w:pPr>
        <w:tabs>
          <w:tab w:val="left" w:pos="176"/>
          <w:tab w:val="left" w:pos="360"/>
          <w:tab w:val="left" w:pos="390"/>
          <w:tab w:val="left" w:pos="993"/>
          <w:tab w:val="left" w:pos="1635"/>
          <w:tab w:val="left" w:pos="2694"/>
        </w:tabs>
        <w:spacing w:after="0"/>
        <w:rPr>
          <w:szCs w:val="24"/>
        </w:rPr>
      </w:pPr>
      <w:r w:rsidRPr="004C1763">
        <w:rPr>
          <w:szCs w:val="24"/>
        </w:rPr>
        <w:t>4. Высокая доля малокомплектных школ.</w:t>
      </w:r>
    </w:p>
    <w:p w:rsidR="005C15E8" w:rsidRPr="004C1763" w:rsidRDefault="00CD6CE5" w:rsidP="004C1763">
      <w:pPr>
        <w:tabs>
          <w:tab w:val="left" w:pos="360"/>
          <w:tab w:val="left" w:pos="390"/>
          <w:tab w:val="left" w:pos="993"/>
          <w:tab w:val="left" w:pos="1635"/>
          <w:tab w:val="left" w:pos="2694"/>
        </w:tabs>
        <w:spacing w:after="0"/>
        <w:rPr>
          <w:szCs w:val="24"/>
        </w:rPr>
      </w:pPr>
      <w:r w:rsidRPr="004C1763">
        <w:rPr>
          <w:color w:val="000000" w:themeColor="text1"/>
          <w:szCs w:val="24"/>
        </w:rPr>
        <w:t>5. Высокая доля образовательных учреждений, соответствующих современным требованиям образования (96,3%).</w:t>
      </w:r>
    </w:p>
    <w:p w:rsidR="005C15E8" w:rsidRPr="004C1763" w:rsidRDefault="00CD6CE5" w:rsidP="004C1763">
      <w:pPr>
        <w:tabs>
          <w:tab w:val="left" w:pos="390"/>
          <w:tab w:val="left" w:pos="3053"/>
        </w:tabs>
        <w:spacing w:after="0"/>
        <w:rPr>
          <w:b/>
          <w:szCs w:val="24"/>
        </w:rPr>
      </w:pPr>
      <w:r w:rsidRPr="004C1763">
        <w:rPr>
          <w:b/>
          <w:szCs w:val="24"/>
        </w:rPr>
        <w:t>Основной задачей, в рамках инновационной и экспериментальной деятельности, является дальнейшее повышение инновационности и эффективности функционирования сферы образования и качества обучения, укрепление физического здоровья учащихся, развитие материально-технической базы общеобразовательных учреждений.</w:t>
      </w:r>
    </w:p>
    <w:p w:rsidR="005C15E8" w:rsidRPr="004C1763" w:rsidRDefault="005C15E8" w:rsidP="00FB5996">
      <w:pPr>
        <w:spacing w:after="0"/>
        <w:ind w:firstLine="0"/>
        <w:rPr>
          <w:b/>
          <w:i/>
          <w:szCs w:val="24"/>
        </w:rPr>
      </w:pPr>
    </w:p>
    <w:p w:rsidR="00FB5996" w:rsidRPr="004C1763" w:rsidRDefault="00CD6CE5" w:rsidP="00FB5996">
      <w:pPr>
        <w:spacing w:after="0"/>
        <w:jc w:val="center"/>
        <w:rPr>
          <w:b/>
          <w:i/>
          <w:szCs w:val="24"/>
        </w:rPr>
      </w:pPr>
      <w:r w:rsidRPr="004C1763">
        <w:rPr>
          <w:b/>
          <w:i/>
          <w:szCs w:val="24"/>
        </w:rPr>
        <w:t>Организация летнего отдыха детей</w:t>
      </w:r>
    </w:p>
    <w:p w:rsidR="005C15E8" w:rsidRPr="004C1763" w:rsidRDefault="00CD6CE5" w:rsidP="004C1763">
      <w:pPr>
        <w:pStyle w:val="afffc"/>
        <w:tabs>
          <w:tab w:val="left" w:pos="993"/>
        </w:tabs>
        <w:ind w:left="0" w:firstLine="709"/>
        <w:jc w:val="both"/>
        <w:rPr>
          <w:sz w:val="24"/>
          <w:szCs w:val="24"/>
        </w:rPr>
      </w:pPr>
      <w:r w:rsidRPr="004C1763">
        <w:rPr>
          <w:sz w:val="24"/>
          <w:szCs w:val="24"/>
        </w:rPr>
        <w:t xml:space="preserve">Общий охват детей всеми формами отдыха и оздоровления в каникулярное время в 2022 г. составил 2 113 чел. </w:t>
      </w:r>
      <w:r w:rsidRPr="004C1763">
        <w:rPr>
          <w:color w:val="000000" w:themeColor="text1"/>
          <w:sz w:val="24"/>
          <w:szCs w:val="24"/>
        </w:rPr>
        <w:t>(снижение 2022/2012 гг. – на 3,8%).</w:t>
      </w:r>
    </w:p>
    <w:p w:rsidR="005C15E8" w:rsidRPr="004C1763" w:rsidRDefault="00CD6CE5" w:rsidP="004C1763">
      <w:pPr>
        <w:pStyle w:val="afffc"/>
        <w:tabs>
          <w:tab w:val="left" w:pos="993"/>
        </w:tabs>
        <w:ind w:left="0" w:firstLine="709"/>
        <w:jc w:val="both"/>
        <w:rPr>
          <w:sz w:val="24"/>
          <w:szCs w:val="24"/>
        </w:rPr>
      </w:pPr>
      <w:r w:rsidRPr="004C1763">
        <w:rPr>
          <w:sz w:val="24"/>
          <w:szCs w:val="24"/>
        </w:rPr>
        <w:t>В рамках муниципальной программы Октябрь</w:t>
      </w:r>
      <w:r w:rsidR="00B14ED5">
        <w:rPr>
          <w:sz w:val="24"/>
          <w:szCs w:val="24"/>
        </w:rPr>
        <w:t>ского района «</w:t>
      </w:r>
      <w:r w:rsidRPr="004C1763">
        <w:rPr>
          <w:sz w:val="24"/>
          <w:szCs w:val="24"/>
        </w:rPr>
        <w:t>Развитие образования в муниципально</w:t>
      </w:r>
      <w:r w:rsidR="00B14ED5">
        <w:rPr>
          <w:sz w:val="24"/>
          <w:szCs w:val="24"/>
        </w:rPr>
        <w:t>м образовании Октябрьский район»</w:t>
      </w:r>
      <w:r w:rsidRPr="004C1763">
        <w:rPr>
          <w:sz w:val="24"/>
          <w:szCs w:val="24"/>
        </w:rPr>
        <w:t xml:space="preserve"> в 202</w:t>
      </w:r>
      <w:r w:rsidR="00B14ED5">
        <w:rPr>
          <w:sz w:val="24"/>
          <w:szCs w:val="24"/>
        </w:rPr>
        <w:t>2 году реализовано мероприятие «</w:t>
      </w:r>
      <w:r w:rsidRPr="004C1763">
        <w:rPr>
          <w:sz w:val="24"/>
          <w:szCs w:val="24"/>
        </w:rPr>
        <w:t>Организация летн</w:t>
      </w:r>
      <w:r w:rsidR="00B14ED5">
        <w:rPr>
          <w:sz w:val="24"/>
          <w:szCs w:val="24"/>
        </w:rPr>
        <w:t>его отдыха и оздоровления детей»</w:t>
      </w:r>
      <w:r w:rsidRPr="004C1763">
        <w:rPr>
          <w:sz w:val="24"/>
          <w:szCs w:val="24"/>
        </w:rPr>
        <w:t>.</w:t>
      </w:r>
    </w:p>
    <w:p w:rsidR="005C15E8" w:rsidRPr="004C1763" w:rsidRDefault="00CD6CE5" w:rsidP="004C1763">
      <w:pPr>
        <w:pStyle w:val="afffc"/>
        <w:tabs>
          <w:tab w:val="left" w:pos="993"/>
        </w:tabs>
        <w:ind w:left="0" w:firstLine="709"/>
        <w:jc w:val="both"/>
        <w:rPr>
          <w:sz w:val="24"/>
          <w:szCs w:val="24"/>
        </w:rPr>
      </w:pPr>
      <w:r w:rsidRPr="004C1763">
        <w:rPr>
          <w:sz w:val="24"/>
          <w:szCs w:val="24"/>
        </w:rPr>
        <w:t xml:space="preserve">Всего, в каникулярный период, в оздоровительных лагерях Октябрьского района оздоровлено 2 113 детей. </w:t>
      </w:r>
    </w:p>
    <w:p w:rsidR="005C15E8" w:rsidRPr="004C1763" w:rsidRDefault="00CD6CE5" w:rsidP="004C1763">
      <w:pPr>
        <w:pStyle w:val="afffc"/>
        <w:tabs>
          <w:tab w:val="left" w:pos="993"/>
        </w:tabs>
        <w:ind w:left="0" w:firstLine="709"/>
        <w:jc w:val="both"/>
        <w:rPr>
          <w:sz w:val="24"/>
          <w:szCs w:val="24"/>
        </w:rPr>
      </w:pPr>
      <w:r w:rsidRPr="004C1763">
        <w:rPr>
          <w:sz w:val="24"/>
          <w:szCs w:val="24"/>
        </w:rPr>
        <w:t>В первую смену на территории района была организована работа 32 лагерей с дневным пребыванием детей и 9 лагерей труда и отдыха. Общий охват детей, отдохнувших в лагерях - 2 113. По итогам 2023 г. в рамках того же мероприятия планируется оздоровление 2 806 детей.</w:t>
      </w:r>
    </w:p>
    <w:p w:rsidR="005C15E8" w:rsidRPr="004C1763" w:rsidRDefault="00CD6CE5" w:rsidP="004C1763">
      <w:pPr>
        <w:pStyle w:val="afffc"/>
        <w:tabs>
          <w:tab w:val="left" w:pos="993"/>
        </w:tabs>
        <w:ind w:left="0" w:firstLine="709"/>
        <w:jc w:val="both"/>
        <w:rPr>
          <w:sz w:val="24"/>
          <w:szCs w:val="24"/>
        </w:rPr>
      </w:pPr>
      <w:r w:rsidRPr="004C1763">
        <w:rPr>
          <w:sz w:val="24"/>
          <w:szCs w:val="24"/>
        </w:rPr>
        <w:lastRenderedPageBreak/>
        <w:t>В летний период 2022 г. при администрациях городских и сельских поселений, образовательных организациях, учреждениях культуры был</w:t>
      </w:r>
      <w:r w:rsidRPr="00FB5996">
        <w:rPr>
          <w:sz w:val="24"/>
          <w:szCs w:val="24"/>
        </w:rPr>
        <w:t>о</w:t>
      </w:r>
      <w:r w:rsidRPr="004C1763">
        <w:rPr>
          <w:sz w:val="24"/>
          <w:szCs w:val="24"/>
        </w:rPr>
        <w:t xml:space="preserve"> трудоустроено 553 несовершеннолетних ребенка.</w:t>
      </w:r>
    </w:p>
    <w:p w:rsidR="005C15E8" w:rsidRPr="004C1763" w:rsidRDefault="005C15E8" w:rsidP="004C1763">
      <w:pPr>
        <w:tabs>
          <w:tab w:val="left" w:pos="993"/>
          <w:tab w:val="left" w:pos="1635"/>
          <w:tab w:val="left" w:pos="2694"/>
          <w:tab w:val="left" w:pos="3053"/>
        </w:tabs>
        <w:spacing w:after="0"/>
        <w:rPr>
          <w:szCs w:val="24"/>
        </w:rPr>
      </w:pPr>
    </w:p>
    <w:p w:rsidR="005C15E8" w:rsidRPr="004C1763" w:rsidRDefault="00CD6CE5" w:rsidP="004C1763">
      <w:pPr>
        <w:spacing w:after="0"/>
        <w:jc w:val="center"/>
        <w:rPr>
          <w:b/>
          <w:i/>
          <w:szCs w:val="24"/>
        </w:rPr>
      </w:pPr>
      <w:r w:rsidRPr="004C1763">
        <w:rPr>
          <w:b/>
          <w:i/>
          <w:szCs w:val="24"/>
        </w:rPr>
        <w:t>Здравоохранение</w:t>
      </w:r>
    </w:p>
    <w:p w:rsidR="005C15E8" w:rsidRPr="004C1763" w:rsidRDefault="00CD6CE5" w:rsidP="00FB5996">
      <w:pPr>
        <w:spacing w:after="0"/>
        <w:rPr>
          <w:b/>
          <w:szCs w:val="24"/>
        </w:rPr>
      </w:pPr>
      <w:r w:rsidRPr="004C1763">
        <w:rPr>
          <w:b/>
          <w:szCs w:val="24"/>
        </w:rPr>
        <w:t>Основные данные</w:t>
      </w:r>
    </w:p>
    <w:p w:rsidR="005C15E8" w:rsidRPr="00FB5996" w:rsidRDefault="00CD6CE5" w:rsidP="00FB5996">
      <w:pPr>
        <w:pStyle w:val="afffc"/>
        <w:numPr>
          <w:ilvl w:val="1"/>
          <w:numId w:val="3"/>
        </w:numPr>
        <w:tabs>
          <w:tab w:val="left" w:pos="993"/>
        </w:tabs>
        <w:ind w:left="0" w:firstLine="709"/>
        <w:contextualSpacing/>
        <w:jc w:val="both"/>
        <w:rPr>
          <w:sz w:val="24"/>
          <w:szCs w:val="24"/>
        </w:rPr>
      </w:pPr>
      <w:r w:rsidRPr="00FB5996">
        <w:rPr>
          <w:sz w:val="24"/>
          <w:szCs w:val="24"/>
        </w:rPr>
        <w:t>На</w:t>
      </w:r>
      <w:r w:rsidRPr="004C1763">
        <w:rPr>
          <w:color w:val="000000" w:themeColor="text1"/>
          <w:sz w:val="24"/>
          <w:szCs w:val="24"/>
        </w:rPr>
        <w:t xml:space="preserve"> территории Октябрьского района </w:t>
      </w:r>
      <w:r w:rsidRPr="00FB5996">
        <w:rPr>
          <w:sz w:val="24"/>
          <w:szCs w:val="24"/>
        </w:rPr>
        <w:t>осуществляет деятельность</w:t>
      </w:r>
      <w:r w:rsidRPr="00FB5996">
        <w:t xml:space="preserve"> </w:t>
      </w:r>
      <w:r w:rsidRPr="004C1763">
        <w:rPr>
          <w:color w:val="000000" w:themeColor="text1"/>
          <w:sz w:val="24"/>
          <w:szCs w:val="24"/>
        </w:rPr>
        <w:t xml:space="preserve">Государственное учреждение здравоохранения – БУ ХМАО – Югры «Октябрьская районная больница», в составе которой </w:t>
      </w:r>
      <w:r w:rsidRPr="00FB5996">
        <w:rPr>
          <w:sz w:val="24"/>
          <w:szCs w:val="24"/>
        </w:rPr>
        <w:t>в 2022 году функционировали:</w:t>
      </w:r>
    </w:p>
    <w:p w:rsidR="005C15E8" w:rsidRPr="004C1763" w:rsidRDefault="00CD6CE5" w:rsidP="00FB5996">
      <w:pPr>
        <w:pStyle w:val="afffc"/>
        <w:numPr>
          <w:ilvl w:val="0"/>
          <w:numId w:val="8"/>
        </w:numPr>
        <w:tabs>
          <w:tab w:val="left" w:pos="993"/>
        </w:tabs>
        <w:ind w:left="0" w:firstLine="709"/>
        <w:contextualSpacing/>
        <w:jc w:val="both"/>
        <w:rPr>
          <w:color w:val="000000" w:themeColor="text1"/>
          <w:sz w:val="24"/>
          <w:szCs w:val="24"/>
        </w:rPr>
      </w:pPr>
      <w:r w:rsidRPr="004C1763">
        <w:rPr>
          <w:color w:val="000000" w:themeColor="text1"/>
          <w:sz w:val="24"/>
          <w:szCs w:val="24"/>
        </w:rPr>
        <w:t>участковые больницы – 3 ед.;</w:t>
      </w:r>
    </w:p>
    <w:p w:rsidR="005C15E8" w:rsidRPr="004C1763" w:rsidRDefault="00CD6CE5" w:rsidP="00FB5996">
      <w:pPr>
        <w:pStyle w:val="afffc"/>
        <w:numPr>
          <w:ilvl w:val="0"/>
          <w:numId w:val="8"/>
        </w:numPr>
        <w:tabs>
          <w:tab w:val="left" w:pos="993"/>
        </w:tabs>
        <w:ind w:left="0" w:firstLine="709"/>
        <w:contextualSpacing/>
        <w:jc w:val="both"/>
        <w:rPr>
          <w:color w:val="000000" w:themeColor="text1"/>
          <w:sz w:val="24"/>
          <w:szCs w:val="24"/>
        </w:rPr>
      </w:pPr>
      <w:r w:rsidRPr="004C1763">
        <w:rPr>
          <w:color w:val="000000" w:themeColor="text1"/>
          <w:sz w:val="24"/>
          <w:szCs w:val="24"/>
        </w:rPr>
        <w:t>поликлиника – 1 ед.;</w:t>
      </w:r>
    </w:p>
    <w:p w:rsidR="005C15E8" w:rsidRPr="004C1763" w:rsidRDefault="00CD6CE5" w:rsidP="00FB5996">
      <w:pPr>
        <w:pStyle w:val="afffc"/>
        <w:numPr>
          <w:ilvl w:val="0"/>
          <w:numId w:val="8"/>
        </w:numPr>
        <w:tabs>
          <w:tab w:val="left" w:pos="993"/>
        </w:tabs>
        <w:ind w:left="0" w:firstLine="709"/>
        <w:contextualSpacing/>
        <w:jc w:val="both"/>
        <w:rPr>
          <w:color w:val="000000" w:themeColor="text1"/>
          <w:sz w:val="24"/>
          <w:szCs w:val="24"/>
        </w:rPr>
      </w:pPr>
      <w:r w:rsidRPr="004C1763">
        <w:rPr>
          <w:color w:val="000000" w:themeColor="text1"/>
          <w:sz w:val="24"/>
          <w:szCs w:val="24"/>
        </w:rPr>
        <w:t>амбулатории – 5 ед.;</w:t>
      </w:r>
    </w:p>
    <w:p w:rsidR="005C15E8" w:rsidRPr="004C1763" w:rsidRDefault="00CD6CE5" w:rsidP="00FB5996">
      <w:pPr>
        <w:pStyle w:val="afffc"/>
        <w:numPr>
          <w:ilvl w:val="0"/>
          <w:numId w:val="8"/>
        </w:numPr>
        <w:tabs>
          <w:tab w:val="left" w:pos="993"/>
        </w:tabs>
        <w:ind w:left="0" w:firstLine="709"/>
        <w:contextualSpacing/>
        <w:jc w:val="both"/>
        <w:rPr>
          <w:color w:val="000000" w:themeColor="text1"/>
          <w:sz w:val="24"/>
          <w:szCs w:val="24"/>
        </w:rPr>
      </w:pPr>
      <w:r w:rsidRPr="004C1763">
        <w:rPr>
          <w:color w:val="000000" w:themeColor="text1"/>
          <w:sz w:val="24"/>
          <w:szCs w:val="24"/>
        </w:rPr>
        <w:t>фельдшерско-акушерские пункты – 8 ед.</w:t>
      </w:r>
    </w:p>
    <w:p w:rsidR="005C15E8" w:rsidRPr="004C1763" w:rsidRDefault="00CD6CE5" w:rsidP="00FB5996">
      <w:pPr>
        <w:pStyle w:val="afffc"/>
        <w:numPr>
          <w:ilvl w:val="0"/>
          <w:numId w:val="3"/>
        </w:numPr>
        <w:tabs>
          <w:tab w:val="left" w:pos="993"/>
        </w:tabs>
        <w:ind w:left="0" w:firstLine="709"/>
        <w:contextualSpacing/>
        <w:jc w:val="both"/>
        <w:rPr>
          <w:color w:val="000000" w:themeColor="text1"/>
          <w:sz w:val="24"/>
          <w:szCs w:val="24"/>
        </w:rPr>
      </w:pPr>
      <w:r w:rsidRPr="004C1763">
        <w:rPr>
          <w:color w:val="000000" w:themeColor="text1"/>
          <w:sz w:val="24"/>
          <w:szCs w:val="24"/>
        </w:rPr>
        <w:t xml:space="preserve">На территории района в летне-осенний период </w:t>
      </w:r>
      <w:r w:rsidRPr="004C1763">
        <w:rPr>
          <w:sz w:val="24"/>
          <w:szCs w:val="24"/>
        </w:rPr>
        <w:t xml:space="preserve">оказывает услуги </w:t>
      </w:r>
      <w:r w:rsidRPr="004C1763">
        <w:rPr>
          <w:color w:val="000000" w:themeColor="text1"/>
          <w:sz w:val="24"/>
          <w:szCs w:val="24"/>
        </w:rPr>
        <w:t>передвижная плавполиклиника (теплоход Пирогов).</w:t>
      </w:r>
    </w:p>
    <w:p w:rsidR="005C15E8" w:rsidRPr="004C1763" w:rsidRDefault="00CD6CE5" w:rsidP="00FB5996">
      <w:pPr>
        <w:pStyle w:val="afffc"/>
        <w:numPr>
          <w:ilvl w:val="0"/>
          <w:numId w:val="3"/>
        </w:numPr>
        <w:tabs>
          <w:tab w:val="left" w:pos="993"/>
        </w:tabs>
        <w:ind w:left="0" w:firstLine="709"/>
        <w:contextualSpacing/>
        <w:jc w:val="both"/>
        <w:rPr>
          <w:color w:val="000000" w:themeColor="text1"/>
          <w:sz w:val="24"/>
          <w:szCs w:val="24"/>
        </w:rPr>
      </w:pPr>
      <w:r w:rsidRPr="004C1763">
        <w:rPr>
          <w:color w:val="000000" w:themeColor="text1"/>
          <w:sz w:val="24"/>
          <w:szCs w:val="24"/>
        </w:rPr>
        <w:t>Количество коек в больничных учреждениях в 2022 г. – 188 ед., снижение 2022/2012 гг. – 42,1%.</w:t>
      </w:r>
    </w:p>
    <w:p w:rsidR="005C15E8" w:rsidRPr="004C1763" w:rsidRDefault="00CD6CE5" w:rsidP="00FB5996">
      <w:pPr>
        <w:pStyle w:val="afffc"/>
        <w:numPr>
          <w:ilvl w:val="0"/>
          <w:numId w:val="3"/>
        </w:numPr>
        <w:tabs>
          <w:tab w:val="left" w:pos="993"/>
        </w:tabs>
        <w:ind w:left="0" w:firstLine="709"/>
        <w:contextualSpacing/>
        <w:jc w:val="both"/>
        <w:rPr>
          <w:color w:val="000000" w:themeColor="text1"/>
          <w:sz w:val="24"/>
          <w:szCs w:val="24"/>
        </w:rPr>
      </w:pPr>
      <w:r w:rsidRPr="004C1763">
        <w:rPr>
          <w:color w:val="000000" w:themeColor="text1"/>
          <w:sz w:val="24"/>
          <w:szCs w:val="24"/>
        </w:rPr>
        <w:t>Обеспеченность населения больничными койками в 2022 г. – 80,4 койки на 10 тыс. чел. (на 8,9% выше окружного норматива), темп роста 2022/2012 гг. – 103,3% (2012 год – 77,8 койки на 10 тыс. чел.).</w:t>
      </w:r>
    </w:p>
    <w:p w:rsidR="005C15E8" w:rsidRPr="004C1763" w:rsidRDefault="00CD6CE5" w:rsidP="00FB5996">
      <w:pPr>
        <w:pStyle w:val="afffc"/>
        <w:numPr>
          <w:ilvl w:val="0"/>
          <w:numId w:val="3"/>
        </w:numPr>
        <w:tabs>
          <w:tab w:val="left" w:pos="993"/>
        </w:tabs>
        <w:ind w:left="0" w:firstLine="709"/>
        <w:contextualSpacing/>
        <w:jc w:val="both"/>
        <w:rPr>
          <w:color w:val="000000" w:themeColor="text1"/>
          <w:sz w:val="24"/>
          <w:szCs w:val="24"/>
        </w:rPr>
      </w:pPr>
      <w:r w:rsidRPr="004C1763">
        <w:rPr>
          <w:color w:val="000000" w:themeColor="text1"/>
          <w:sz w:val="24"/>
          <w:szCs w:val="24"/>
        </w:rPr>
        <w:t>Обеспеченность населения амбулаторно-поликлиническими учреждениями в 2022 г. – 374,4 посещения в смену на 10 тыс. чел. (на 52,3% выше окружного норматива), темп роста 2022/2012 гг. – на 14% (2012 год – 328,2 посещения в смену на 10 тыс. чел.).</w:t>
      </w:r>
    </w:p>
    <w:p w:rsidR="005C15E8" w:rsidRPr="004C1763" w:rsidRDefault="00CD6CE5" w:rsidP="00FB5996">
      <w:pPr>
        <w:pStyle w:val="afffc"/>
        <w:numPr>
          <w:ilvl w:val="0"/>
          <w:numId w:val="3"/>
        </w:numPr>
        <w:tabs>
          <w:tab w:val="left" w:pos="993"/>
        </w:tabs>
        <w:ind w:left="0" w:firstLine="709"/>
        <w:contextualSpacing/>
        <w:jc w:val="both"/>
        <w:rPr>
          <w:color w:val="000000" w:themeColor="text1"/>
          <w:sz w:val="24"/>
          <w:szCs w:val="24"/>
        </w:rPr>
      </w:pPr>
      <w:r w:rsidRPr="004C1763">
        <w:rPr>
          <w:color w:val="000000" w:themeColor="text1"/>
          <w:sz w:val="24"/>
          <w:szCs w:val="24"/>
        </w:rPr>
        <w:t>Численность врачей всех специальностей в 2022 г. – 80 чел. снижение составило 2022/2012 гг. – 77,7% (2012 год – 103 человека).</w:t>
      </w:r>
    </w:p>
    <w:p w:rsidR="005C15E8" w:rsidRPr="00FB5996" w:rsidRDefault="00CD6CE5" w:rsidP="00FB5996">
      <w:pPr>
        <w:pStyle w:val="afffc"/>
        <w:numPr>
          <w:ilvl w:val="0"/>
          <w:numId w:val="3"/>
        </w:numPr>
        <w:tabs>
          <w:tab w:val="left" w:pos="993"/>
        </w:tabs>
        <w:ind w:left="0" w:firstLine="709"/>
        <w:contextualSpacing/>
        <w:jc w:val="both"/>
        <w:rPr>
          <w:color w:val="000000" w:themeColor="text1"/>
          <w:sz w:val="24"/>
          <w:szCs w:val="24"/>
        </w:rPr>
      </w:pPr>
      <w:r w:rsidRPr="004C1763">
        <w:rPr>
          <w:color w:val="000000" w:themeColor="text1"/>
          <w:sz w:val="24"/>
          <w:szCs w:val="24"/>
        </w:rPr>
        <w:t xml:space="preserve">Обеспеченность населения врачами в 2022 г. – 34,2 чел. на 10 тыс. чел. (на 40,3% ниже </w:t>
      </w:r>
      <w:r w:rsidRPr="00FB5996">
        <w:rPr>
          <w:color w:val="000000" w:themeColor="text1"/>
          <w:sz w:val="24"/>
          <w:szCs w:val="24"/>
        </w:rPr>
        <w:t>окружного норматива), рост 2022/2012 гг. – на 3,9%.</w:t>
      </w:r>
    </w:p>
    <w:p w:rsidR="005C15E8" w:rsidRPr="00FB5996" w:rsidRDefault="00CD6CE5" w:rsidP="00FB5996">
      <w:pPr>
        <w:pStyle w:val="afffc"/>
        <w:numPr>
          <w:ilvl w:val="0"/>
          <w:numId w:val="3"/>
        </w:numPr>
        <w:tabs>
          <w:tab w:val="left" w:pos="993"/>
        </w:tabs>
        <w:ind w:left="0" w:firstLine="709"/>
        <w:contextualSpacing/>
        <w:jc w:val="both"/>
        <w:rPr>
          <w:color w:val="000000" w:themeColor="text1"/>
          <w:sz w:val="24"/>
          <w:szCs w:val="24"/>
        </w:rPr>
      </w:pPr>
      <w:r w:rsidRPr="00FB5996">
        <w:rPr>
          <w:color w:val="000000" w:themeColor="text1"/>
          <w:sz w:val="24"/>
          <w:szCs w:val="24"/>
        </w:rPr>
        <w:t>Численность среднего медицинского персонала в 2022 г. – 315 чел., снижение 2022/2012 гг. – на 35,7% (2012 год – 490 человек).</w:t>
      </w:r>
    </w:p>
    <w:p w:rsidR="005C15E8" w:rsidRPr="00FB5996" w:rsidRDefault="00CD6CE5" w:rsidP="00FB5996">
      <w:pPr>
        <w:pStyle w:val="afffc"/>
        <w:numPr>
          <w:ilvl w:val="0"/>
          <w:numId w:val="3"/>
        </w:numPr>
        <w:tabs>
          <w:tab w:val="left" w:pos="993"/>
        </w:tabs>
        <w:ind w:left="0" w:firstLine="709"/>
        <w:contextualSpacing/>
        <w:jc w:val="both"/>
        <w:rPr>
          <w:color w:val="000000" w:themeColor="text1"/>
          <w:sz w:val="24"/>
          <w:szCs w:val="24"/>
        </w:rPr>
      </w:pPr>
      <w:r w:rsidRPr="00FB5996">
        <w:rPr>
          <w:color w:val="000000" w:themeColor="text1"/>
          <w:sz w:val="24"/>
          <w:szCs w:val="24"/>
        </w:rPr>
        <w:t xml:space="preserve">Обеспеченность населения средним медицинским персоналом в 2022 </w:t>
      </w:r>
      <w:r w:rsidRPr="00FB5996">
        <w:rPr>
          <w:sz w:val="24"/>
          <w:szCs w:val="24"/>
        </w:rPr>
        <w:t>году</w:t>
      </w:r>
      <w:r w:rsidR="004C1763" w:rsidRPr="00FB5996">
        <w:rPr>
          <w:sz w:val="24"/>
          <w:szCs w:val="24"/>
        </w:rPr>
        <w:t xml:space="preserve"> </w:t>
      </w:r>
      <w:r w:rsidRPr="00FB5996">
        <w:rPr>
          <w:color w:val="000000" w:themeColor="text1"/>
          <w:sz w:val="24"/>
          <w:szCs w:val="24"/>
        </w:rPr>
        <w:t>– 134,8 чел. на 10 тыс. чел. (на 5,8% ниже окружного норматива), снижение 2022/2021 гг. – на 13,5% (2012 год – 156,3 чел. на 10 тыс. чел.).</w:t>
      </w:r>
    </w:p>
    <w:p w:rsidR="005C15E8" w:rsidRPr="00FB5996" w:rsidRDefault="00CD6CE5" w:rsidP="004C1763">
      <w:pPr>
        <w:spacing w:after="0"/>
        <w:rPr>
          <w:szCs w:val="24"/>
        </w:rPr>
      </w:pPr>
      <w:r w:rsidRPr="00FB5996">
        <w:rPr>
          <w:szCs w:val="24"/>
        </w:rPr>
        <w:t>В 2022 г. систему здравоохранения района представляет бюджетное учреждение Ханты-Мансийского автономного округа - Югры «Октябрьская районная больница», имеющее статус юридического лица, в состав которого по состоянию на 01.01.2023 входит 16 филиалов: 6 участковых больниц, 2 врачебных амбулатории. 8 фельдшерско-акушерских пунктов. На территории района в летне-осенний период работает передвижная плавполиклиника (теплоход Пирогов).</w:t>
      </w:r>
    </w:p>
    <w:p w:rsidR="005C15E8" w:rsidRPr="00FB5996" w:rsidRDefault="00CD6CE5" w:rsidP="004C1763">
      <w:pPr>
        <w:spacing w:after="0"/>
        <w:rPr>
          <w:szCs w:val="24"/>
        </w:rPr>
      </w:pPr>
      <w:r w:rsidRPr="00FB5996">
        <w:rPr>
          <w:szCs w:val="24"/>
        </w:rPr>
        <w:t xml:space="preserve">Обеспеченность населения амбулаторно-поликлиническими учреждениями в 2022 г. составила 198,811 тыс. посещений или 80,7% от годового плана (план посещений на 2022 год – 246,070 тыс. посещений). По сравнению с 2012 годом количество посещений сократилось на 36,6%. </w:t>
      </w:r>
    </w:p>
    <w:p w:rsidR="005C15E8" w:rsidRPr="00FB5996" w:rsidRDefault="00CD6CE5" w:rsidP="004C1763">
      <w:pPr>
        <w:spacing w:after="0"/>
        <w:rPr>
          <w:szCs w:val="24"/>
        </w:rPr>
      </w:pPr>
      <w:r w:rsidRPr="00FB5996">
        <w:rPr>
          <w:szCs w:val="24"/>
        </w:rPr>
        <w:t>В 2022 году число койко-дней круглосуточного стационара составил</w:t>
      </w:r>
      <w:r w:rsidR="004C1763" w:rsidRPr="00FB5996">
        <w:rPr>
          <w:szCs w:val="24"/>
        </w:rPr>
        <w:t xml:space="preserve">о </w:t>
      </w:r>
      <w:r w:rsidRPr="00FB5996">
        <w:rPr>
          <w:szCs w:val="24"/>
        </w:rPr>
        <w:t>35</w:t>
      </w:r>
      <w:r w:rsidR="004C1763" w:rsidRPr="00FB5996">
        <w:rPr>
          <w:szCs w:val="24"/>
        </w:rPr>
        <w:t xml:space="preserve"> </w:t>
      </w:r>
      <w:r w:rsidRPr="00FB5996">
        <w:rPr>
          <w:szCs w:val="24"/>
        </w:rPr>
        <w:t>181 или 60,1% от годового плана (план выполнения койко-дней на 2022 год – 58</w:t>
      </w:r>
      <w:r w:rsidR="004C1763" w:rsidRPr="00FB5996">
        <w:rPr>
          <w:szCs w:val="24"/>
        </w:rPr>
        <w:t xml:space="preserve"> </w:t>
      </w:r>
      <w:r w:rsidRPr="00FB5996">
        <w:rPr>
          <w:szCs w:val="24"/>
        </w:rPr>
        <w:t>524 койко-дней), что в 2,1 раза меньше, чем в 2012 году.</w:t>
      </w:r>
    </w:p>
    <w:p w:rsidR="005C15E8" w:rsidRPr="00FB5996" w:rsidRDefault="00CD6CE5" w:rsidP="004C1763">
      <w:pPr>
        <w:spacing w:after="0"/>
        <w:rPr>
          <w:szCs w:val="24"/>
        </w:rPr>
      </w:pPr>
      <w:r w:rsidRPr="00FB5996">
        <w:rPr>
          <w:szCs w:val="24"/>
        </w:rPr>
        <w:t>Уровень развития здравоохранения в муниципальных образованиях характеризуют следующие показатели (рис. 4):</w:t>
      </w:r>
    </w:p>
    <w:p w:rsidR="005C15E8" w:rsidRPr="00FB5996" w:rsidRDefault="00CD6CE5" w:rsidP="004C1763">
      <w:pPr>
        <w:spacing w:after="0"/>
        <w:rPr>
          <w:szCs w:val="24"/>
        </w:rPr>
      </w:pPr>
      <w:r w:rsidRPr="00FB5996">
        <w:rPr>
          <w:szCs w:val="24"/>
        </w:rPr>
        <w:t>• обеспеченность населения больничными учреждениями;</w:t>
      </w:r>
    </w:p>
    <w:p w:rsidR="005C15E8" w:rsidRPr="00FB5996" w:rsidRDefault="00CD6CE5" w:rsidP="004C1763">
      <w:pPr>
        <w:spacing w:after="0"/>
        <w:rPr>
          <w:szCs w:val="24"/>
        </w:rPr>
      </w:pPr>
      <w:r w:rsidRPr="00FB5996">
        <w:rPr>
          <w:szCs w:val="24"/>
        </w:rPr>
        <w:t>• обеспеченность населения амбулаторно-поликлиническими учреждениями;</w:t>
      </w:r>
    </w:p>
    <w:p w:rsidR="005C15E8" w:rsidRPr="00FB5996" w:rsidRDefault="00CD6CE5" w:rsidP="004C1763">
      <w:pPr>
        <w:spacing w:after="0"/>
        <w:rPr>
          <w:szCs w:val="24"/>
        </w:rPr>
      </w:pPr>
      <w:r w:rsidRPr="00FB5996">
        <w:rPr>
          <w:szCs w:val="24"/>
        </w:rPr>
        <w:t>• темп роста/снижение обеспеченности объектами системы здравоохранения (больничными учреждениями и амбулаторно-поликлиническими учреждениями).</w:t>
      </w:r>
    </w:p>
    <w:p w:rsidR="005C15E8" w:rsidRPr="004C1763" w:rsidRDefault="00CD6CE5" w:rsidP="004C1763">
      <w:pPr>
        <w:spacing w:after="0"/>
        <w:rPr>
          <w:szCs w:val="24"/>
        </w:rPr>
      </w:pPr>
      <w:r w:rsidRPr="004C1763">
        <w:rPr>
          <w:szCs w:val="24"/>
        </w:rPr>
        <w:lastRenderedPageBreak/>
        <w:t>Октябрьский район можно отнести к большой группе относительно развитых территорий обеспеченности в здравоохранении (рис. 4). При этом, в Октябрьском районе более пристальное внимание необходимо уделить обеспечению врачебными кадрами, в первую очередь, узкими специалистами.</w:t>
      </w:r>
    </w:p>
    <w:p w:rsidR="005C15E8" w:rsidRDefault="00CD6CE5">
      <w:pPr>
        <w:spacing w:after="0" w:line="360" w:lineRule="auto"/>
        <w:ind w:firstLine="0"/>
        <w:rPr>
          <w:sz w:val="28"/>
        </w:rPr>
      </w:pPr>
      <w:r>
        <w:rPr>
          <w:noProof/>
          <w:sz w:val="28"/>
        </w:rPr>
        <w:drawing>
          <wp:inline distT="0" distB="0" distL="0" distR="0">
            <wp:extent cx="6096000" cy="3581095"/>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cstate="print"/>
                    <a:srcRect l="4108" r="2635" b="5274"/>
                    <a:stretch/>
                  </pic:blipFill>
                  <pic:spPr>
                    <a:xfrm>
                      <a:off x="0" y="0"/>
                      <a:ext cx="6096000" cy="3581095"/>
                    </a:xfrm>
                    <a:prstGeom prst="rect">
                      <a:avLst/>
                    </a:prstGeom>
                  </pic:spPr>
                </pic:pic>
              </a:graphicData>
            </a:graphic>
          </wp:inline>
        </w:drawing>
      </w:r>
    </w:p>
    <w:p w:rsidR="005C15E8" w:rsidRDefault="00CD6CE5">
      <w:pPr>
        <w:spacing w:after="0"/>
        <w:jc w:val="center"/>
      </w:pPr>
      <w:r>
        <w:t>Рисунок 4 – Бостонская матрица по системе здравоохранения в муниципальных районах Ханты-Мансийского автономного округа – Югры</w:t>
      </w:r>
    </w:p>
    <w:p w:rsidR="005C15E8" w:rsidRDefault="00CD6CE5">
      <w:pPr>
        <w:spacing w:after="0"/>
        <w:rPr>
          <w:sz w:val="28"/>
        </w:rPr>
      </w:pPr>
      <w:r>
        <w:rPr>
          <w:sz w:val="28"/>
        </w:rPr>
        <w:t>*</w:t>
      </w:r>
      <w:r>
        <w:rPr>
          <w:sz w:val="20"/>
        </w:rPr>
        <w:t>Обеспеченность объектами системы здравоохранения включает среднее значение двух показателей: обеспеченность больничными учреждениями (%) и обеспеченность амбулаторно-поликлиническими учреждениями (%).</w:t>
      </w:r>
    </w:p>
    <w:p w:rsidR="005C15E8" w:rsidRPr="00FB5996" w:rsidRDefault="005C15E8" w:rsidP="00FB5996">
      <w:pPr>
        <w:tabs>
          <w:tab w:val="left" w:pos="390"/>
          <w:tab w:val="left" w:pos="3053"/>
        </w:tabs>
        <w:spacing w:after="0"/>
        <w:rPr>
          <w:b/>
          <w:szCs w:val="24"/>
        </w:rPr>
      </w:pPr>
    </w:p>
    <w:p w:rsidR="005C15E8" w:rsidRPr="00FB5996" w:rsidRDefault="00CD6CE5" w:rsidP="00FB5996">
      <w:pPr>
        <w:tabs>
          <w:tab w:val="left" w:pos="390"/>
          <w:tab w:val="left" w:pos="3053"/>
        </w:tabs>
        <w:spacing w:after="0"/>
        <w:rPr>
          <w:b/>
          <w:szCs w:val="24"/>
        </w:rPr>
      </w:pPr>
      <w:r w:rsidRPr="00FB5996">
        <w:rPr>
          <w:b/>
          <w:szCs w:val="24"/>
        </w:rPr>
        <w:t xml:space="preserve">Выводы </w:t>
      </w:r>
    </w:p>
    <w:p w:rsidR="005C15E8" w:rsidRPr="00FB5996" w:rsidRDefault="00CD6CE5" w:rsidP="00FB5996">
      <w:pPr>
        <w:pStyle w:val="afffc"/>
        <w:numPr>
          <w:ilvl w:val="0"/>
          <w:numId w:val="9"/>
        </w:numPr>
        <w:tabs>
          <w:tab w:val="left" w:pos="709"/>
          <w:tab w:val="left" w:pos="851"/>
          <w:tab w:val="left" w:pos="993"/>
        </w:tabs>
        <w:ind w:left="0" w:firstLine="709"/>
        <w:contextualSpacing/>
        <w:jc w:val="both"/>
        <w:rPr>
          <w:sz w:val="24"/>
          <w:szCs w:val="24"/>
        </w:rPr>
      </w:pPr>
      <w:r w:rsidRPr="00FB5996">
        <w:rPr>
          <w:sz w:val="24"/>
          <w:szCs w:val="24"/>
        </w:rPr>
        <w:t>Низкая активность населения по обращению в медицинские учреждения (в 2022 г. план посещений выполнен на 80,7%. По сравнению с 2012 г. – выполнение плана составило 143,1%).</w:t>
      </w:r>
    </w:p>
    <w:p w:rsidR="005C15E8" w:rsidRPr="00FB5996" w:rsidRDefault="00CD6CE5" w:rsidP="00FB5996">
      <w:pPr>
        <w:pStyle w:val="afffc"/>
        <w:numPr>
          <w:ilvl w:val="0"/>
          <w:numId w:val="9"/>
        </w:numPr>
        <w:tabs>
          <w:tab w:val="left" w:pos="709"/>
          <w:tab w:val="left" w:pos="851"/>
          <w:tab w:val="left" w:pos="993"/>
        </w:tabs>
        <w:ind w:left="0" w:firstLine="709"/>
        <w:contextualSpacing/>
        <w:jc w:val="both"/>
        <w:rPr>
          <w:color w:val="000000" w:themeColor="text1"/>
          <w:sz w:val="24"/>
          <w:szCs w:val="24"/>
        </w:rPr>
      </w:pPr>
      <w:r w:rsidRPr="00FB5996">
        <w:rPr>
          <w:sz w:val="24"/>
          <w:szCs w:val="24"/>
        </w:rPr>
        <w:t>Нехватка высококвалифицированных медицинских кадров, узкопрофильных медицинских</w:t>
      </w:r>
      <w:r w:rsidRPr="00FB5996">
        <w:rPr>
          <w:color w:val="000000" w:themeColor="text1"/>
          <w:sz w:val="24"/>
          <w:szCs w:val="24"/>
        </w:rPr>
        <w:t xml:space="preserve"> специалистов (коэффициент совместительства врачебных должностей в 2022 г. – 1,16, план - 1,12).</w:t>
      </w:r>
    </w:p>
    <w:p w:rsidR="005C15E8" w:rsidRPr="00FB5996" w:rsidRDefault="00CD6CE5" w:rsidP="00FB5996">
      <w:pPr>
        <w:pStyle w:val="afffc"/>
        <w:numPr>
          <w:ilvl w:val="0"/>
          <w:numId w:val="9"/>
        </w:numPr>
        <w:tabs>
          <w:tab w:val="left" w:pos="709"/>
          <w:tab w:val="left" w:pos="851"/>
          <w:tab w:val="left" w:pos="993"/>
        </w:tabs>
        <w:ind w:left="0" w:firstLine="709"/>
        <w:contextualSpacing/>
        <w:jc w:val="both"/>
        <w:rPr>
          <w:color w:val="000000" w:themeColor="text1"/>
          <w:sz w:val="24"/>
          <w:szCs w:val="24"/>
        </w:rPr>
      </w:pPr>
      <w:r w:rsidRPr="00FB5996">
        <w:rPr>
          <w:color w:val="000000" w:themeColor="text1"/>
          <w:sz w:val="24"/>
          <w:szCs w:val="24"/>
        </w:rPr>
        <w:t>Недостаточный уровень обеспеченности врачами в лечебных учреждениях (40,3% по отношению к региональному нормативу).</w:t>
      </w:r>
    </w:p>
    <w:p w:rsidR="005C15E8" w:rsidRPr="00FB5996" w:rsidRDefault="00CD6CE5" w:rsidP="00FB5996">
      <w:pPr>
        <w:spacing w:after="0"/>
        <w:rPr>
          <w:b/>
          <w:szCs w:val="24"/>
        </w:rPr>
      </w:pPr>
      <w:r w:rsidRPr="00FB5996">
        <w:rPr>
          <w:color w:val="000000" w:themeColor="text1"/>
          <w:szCs w:val="24"/>
        </w:rPr>
        <w:t>Низкий уровень обеспеченности населения больничными койками (ниже норматива на 8,9%).</w:t>
      </w:r>
    </w:p>
    <w:p w:rsidR="005C15E8" w:rsidRPr="00FB5996" w:rsidRDefault="00CD6CE5" w:rsidP="00FB5996">
      <w:pPr>
        <w:spacing w:after="0"/>
        <w:rPr>
          <w:b/>
          <w:szCs w:val="24"/>
        </w:rPr>
      </w:pPr>
      <w:r w:rsidRPr="00FB5996">
        <w:rPr>
          <w:b/>
          <w:szCs w:val="24"/>
        </w:rPr>
        <w:t xml:space="preserve">Основная задача развития Октябрьского района в сфере здравоохранения заключается в укреплении здоровья населения посредством дальнейшего развития системы здравоохранения, совершенствования оказания специализированной медицинской помощи, повышения доступности и качества услуг здравоохранения, отвечающих современным требованиям. </w:t>
      </w:r>
    </w:p>
    <w:p w:rsidR="005C15E8" w:rsidRPr="00FB5996" w:rsidRDefault="005C15E8" w:rsidP="00FB5996">
      <w:pPr>
        <w:pStyle w:val="afffc"/>
        <w:tabs>
          <w:tab w:val="left" w:pos="709"/>
          <w:tab w:val="left" w:pos="851"/>
          <w:tab w:val="left" w:pos="993"/>
        </w:tabs>
        <w:ind w:left="0"/>
        <w:contextualSpacing/>
        <w:rPr>
          <w:sz w:val="24"/>
          <w:szCs w:val="24"/>
        </w:rPr>
      </w:pPr>
    </w:p>
    <w:p w:rsidR="005C15E8" w:rsidRPr="00FB5996" w:rsidRDefault="00CD6CE5" w:rsidP="00FB5996">
      <w:pPr>
        <w:spacing w:after="0"/>
        <w:jc w:val="center"/>
        <w:rPr>
          <w:b/>
          <w:i/>
          <w:szCs w:val="24"/>
        </w:rPr>
      </w:pPr>
      <w:r w:rsidRPr="00FB5996">
        <w:rPr>
          <w:b/>
          <w:i/>
          <w:szCs w:val="24"/>
        </w:rPr>
        <w:t>Культура</w:t>
      </w:r>
    </w:p>
    <w:p w:rsidR="005C15E8" w:rsidRPr="00FB5996" w:rsidRDefault="00CD6CE5" w:rsidP="00FB5996">
      <w:pPr>
        <w:spacing w:after="0"/>
        <w:rPr>
          <w:b/>
          <w:szCs w:val="24"/>
        </w:rPr>
      </w:pPr>
      <w:r w:rsidRPr="00FB5996">
        <w:rPr>
          <w:b/>
          <w:szCs w:val="24"/>
        </w:rPr>
        <w:t>Основные данные</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Число публичных (общедоступных) библиотек в 2022 г. – 19 ед.</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Число учреждений культурно-досугового (клубного) типа в 2022 г. – 18 ед.</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lastRenderedPageBreak/>
        <w:t>Количество самодеятельных коллективов и клубных формирований в 2022 г. – 164 ед., темп роста 2022/2012 гг. – 124,2%.</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color w:val="000000" w:themeColor="text1"/>
          <w:sz w:val="24"/>
          <w:szCs w:val="24"/>
        </w:rPr>
        <w:t>Число участников самодеятельных коллективов и клубных формирований в 2022 г. – 1733 чел., темп роста 2022/2012 гг. – 108,9%.</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Число музеев, находящихся в ведении администрации Октябрьского района, в 2022 г. – 2 ед.</w:t>
      </w:r>
    </w:p>
    <w:p w:rsidR="005C15E8" w:rsidRPr="00FB5996" w:rsidRDefault="00CD6CE5" w:rsidP="00FB5996">
      <w:pPr>
        <w:spacing w:after="0"/>
        <w:rPr>
          <w:szCs w:val="24"/>
        </w:rPr>
      </w:pPr>
      <w:r w:rsidRPr="00FB5996">
        <w:rPr>
          <w:szCs w:val="24"/>
        </w:rPr>
        <w:t>Сеть учреждений культуры Октябрьского района, по состоянию на 01.01.2022, включает 44 учреждения, в т. ч.:</w:t>
      </w:r>
    </w:p>
    <w:p w:rsidR="005C15E8" w:rsidRPr="00FB5996" w:rsidRDefault="00CD6CE5" w:rsidP="00FB5996">
      <w:pPr>
        <w:pStyle w:val="afffc"/>
        <w:numPr>
          <w:ilvl w:val="0"/>
          <w:numId w:val="10"/>
        </w:numPr>
        <w:tabs>
          <w:tab w:val="left" w:pos="993"/>
        </w:tabs>
        <w:ind w:left="0" w:firstLine="709"/>
        <w:jc w:val="both"/>
        <w:rPr>
          <w:sz w:val="24"/>
          <w:szCs w:val="24"/>
        </w:rPr>
      </w:pPr>
      <w:r w:rsidRPr="00FB5996">
        <w:rPr>
          <w:sz w:val="24"/>
          <w:szCs w:val="24"/>
        </w:rPr>
        <w:t xml:space="preserve">музеи – 2 ед.; </w:t>
      </w:r>
    </w:p>
    <w:p w:rsidR="005C15E8" w:rsidRPr="00FB5996" w:rsidRDefault="00CD6CE5" w:rsidP="00FB5996">
      <w:pPr>
        <w:pStyle w:val="afffc"/>
        <w:numPr>
          <w:ilvl w:val="0"/>
          <w:numId w:val="10"/>
        </w:numPr>
        <w:tabs>
          <w:tab w:val="left" w:pos="993"/>
        </w:tabs>
        <w:ind w:left="0" w:firstLine="709"/>
        <w:jc w:val="both"/>
        <w:rPr>
          <w:sz w:val="24"/>
          <w:szCs w:val="24"/>
        </w:rPr>
      </w:pPr>
      <w:r w:rsidRPr="00FB5996">
        <w:rPr>
          <w:sz w:val="24"/>
          <w:szCs w:val="24"/>
        </w:rPr>
        <w:t>детские музыкальные школы – 1 ед.;</w:t>
      </w:r>
    </w:p>
    <w:p w:rsidR="005C15E8" w:rsidRPr="00FB5996" w:rsidRDefault="00CD6CE5" w:rsidP="00FB5996">
      <w:pPr>
        <w:pStyle w:val="afffc"/>
        <w:numPr>
          <w:ilvl w:val="0"/>
          <w:numId w:val="10"/>
        </w:numPr>
        <w:tabs>
          <w:tab w:val="left" w:pos="993"/>
        </w:tabs>
        <w:ind w:left="0" w:firstLine="709"/>
        <w:jc w:val="both"/>
        <w:rPr>
          <w:sz w:val="24"/>
          <w:szCs w:val="24"/>
        </w:rPr>
      </w:pPr>
      <w:r w:rsidRPr="00FB5996">
        <w:rPr>
          <w:sz w:val="24"/>
          <w:szCs w:val="24"/>
        </w:rPr>
        <w:t>школы искусств – 4 ед.;</w:t>
      </w:r>
    </w:p>
    <w:p w:rsidR="005C15E8" w:rsidRPr="00FB5996" w:rsidRDefault="00CD6CE5" w:rsidP="00FB5996">
      <w:pPr>
        <w:pStyle w:val="afffc"/>
        <w:numPr>
          <w:ilvl w:val="0"/>
          <w:numId w:val="10"/>
        </w:numPr>
        <w:tabs>
          <w:tab w:val="left" w:pos="993"/>
        </w:tabs>
        <w:ind w:left="0" w:firstLine="709"/>
        <w:jc w:val="both"/>
        <w:rPr>
          <w:sz w:val="24"/>
          <w:szCs w:val="24"/>
        </w:rPr>
      </w:pPr>
      <w:r w:rsidRPr="00FB5996">
        <w:rPr>
          <w:sz w:val="24"/>
          <w:szCs w:val="24"/>
        </w:rPr>
        <w:t>учреждения культурно - досугового типа – 18 ед.;</w:t>
      </w:r>
    </w:p>
    <w:p w:rsidR="005C15E8" w:rsidRPr="00FB5996" w:rsidRDefault="00CD6CE5" w:rsidP="00FB5996">
      <w:pPr>
        <w:pStyle w:val="afffc"/>
        <w:numPr>
          <w:ilvl w:val="0"/>
          <w:numId w:val="10"/>
        </w:numPr>
        <w:tabs>
          <w:tab w:val="left" w:pos="993"/>
        </w:tabs>
        <w:ind w:left="0" w:firstLine="709"/>
        <w:jc w:val="both"/>
        <w:rPr>
          <w:sz w:val="24"/>
          <w:szCs w:val="24"/>
        </w:rPr>
      </w:pPr>
      <w:r w:rsidRPr="00FB5996">
        <w:rPr>
          <w:sz w:val="24"/>
          <w:szCs w:val="24"/>
        </w:rPr>
        <w:t>библиотеки – 19 ед.;</w:t>
      </w:r>
    </w:p>
    <w:p w:rsidR="005C15E8" w:rsidRPr="00FB5996" w:rsidRDefault="00CD6CE5" w:rsidP="00FB5996">
      <w:pPr>
        <w:pStyle w:val="afffc"/>
        <w:numPr>
          <w:ilvl w:val="0"/>
          <w:numId w:val="11"/>
        </w:numPr>
        <w:tabs>
          <w:tab w:val="left" w:pos="993"/>
        </w:tabs>
        <w:ind w:left="0" w:firstLine="709"/>
        <w:contextualSpacing/>
        <w:jc w:val="both"/>
        <w:rPr>
          <w:color w:val="000000" w:themeColor="text1"/>
          <w:sz w:val="24"/>
          <w:szCs w:val="24"/>
        </w:rPr>
      </w:pPr>
      <w:r w:rsidRPr="00FB5996">
        <w:rPr>
          <w:color w:val="000000" w:themeColor="text1"/>
          <w:sz w:val="24"/>
          <w:szCs w:val="24"/>
        </w:rPr>
        <w:t>киноустановки – 7 ед.</w:t>
      </w:r>
    </w:p>
    <w:p w:rsidR="005C15E8" w:rsidRPr="00FB5996" w:rsidRDefault="00CD6CE5" w:rsidP="00FB5996">
      <w:pPr>
        <w:spacing w:after="0"/>
        <w:contextualSpacing/>
        <w:rPr>
          <w:color w:val="000000" w:themeColor="text1"/>
          <w:szCs w:val="24"/>
        </w:rPr>
      </w:pPr>
      <w:r w:rsidRPr="00FB5996">
        <w:rPr>
          <w:color w:val="000000" w:themeColor="text1"/>
          <w:szCs w:val="24"/>
        </w:rPr>
        <w:t>Уровень фактической обеспеченности населения библиотеками в Октябрьском районе составляет 81% от норматива. В Октябрьском районе активно развивается информатизация общедоступных библиотек. Доля общедоступных библиотек, оснащенных персональными компьютерами, составляет 100%. Объем электронных библиотечных каталогов к общему объему фондов составляет 100%. На базе общедоступных библиотек создано 15 центров общественного доступа и 3 точки общественного доступа.</w:t>
      </w:r>
    </w:p>
    <w:p w:rsidR="005C15E8" w:rsidRPr="00FB5996" w:rsidRDefault="00CD6CE5" w:rsidP="00FB5996">
      <w:pPr>
        <w:spacing w:after="0"/>
        <w:contextualSpacing/>
        <w:rPr>
          <w:color w:val="000000" w:themeColor="text1"/>
          <w:szCs w:val="24"/>
        </w:rPr>
      </w:pPr>
      <w:r w:rsidRPr="00FB5996">
        <w:rPr>
          <w:color w:val="000000" w:themeColor="text1"/>
          <w:szCs w:val="24"/>
        </w:rPr>
        <w:t>Общий фонд библиотек района увеличился на 738 ед. и составил 235,796 тыс. экз. (темп роста 2022/2012 гг. – 108,8%).</w:t>
      </w:r>
    </w:p>
    <w:p w:rsidR="005C15E8" w:rsidRPr="00FB5996" w:rsidRDefault="00CD6CE5" w:rsidP="00FB5996">
      <w:pPr>
        <w:spacing w:after="0"/>
        <w:contextualSpacing/>
        <w:rPr>
          <w:color w:val="000000" w:themeColor="text1"/>
          <w:szCs w:val="24"/>
        </w:rPr>
      </w:pPr>
      <w:r w:rsidRPr="00FB5996">
        <w:rPr>
          <w:color w:val="000000" w:themeColor="text1"/>
          <w:szCs w:val="24"/>
        </w:rPr>
        <w:t>Уровень фактической обеспеченности клубами и учреждениями клубного типа в 2022 г. составил в целом по району 85,7% от норматива.</w:t>
      </w:r>
    </w:p>
    <w:p w:rsidR="005C15E8" w:rsidRPr="00FB5996" w:rsidRDefault="00CD6CE5" w:rsidP="00FB5996">
      <w:pPr>
        <w:spacing w:after="0"/>
        <w:rPr>
          <w:szCs w:val="24"/>
        </w:rPr>
      </w:pPr>
      <w:r w:rsidRPr="00FB5996">
        <w:rPr>
          <w:szCs w:val="24"/>
        </w:rPr>
        <w:t>На территории Октябрьского района расположено четыре объекта культурного наследия регионального значения; Кондинский Троицкий монастырь (1657 г.) пгт. Октябрьское, Спасская церковь (начало 18 в.) с. Шеркалы, дом рыбопромышленника Горкушенко (1870 г.), усадьба купца Новицкого в с. Шеркалы.</w:t>
      </w:r>
    </w:p>
    <w:p w:rsidR="005C15E8" w:rsidRPr="00FB5996" w:rsidRDefault="00CD6CE5" w:rsidP="00FB5996">
      <w:pPr>
        <w:spacing w:after="0"/>
        <w:rPr>
          <w:szCs w:val="24"/>
        </w:rPr>
      </w:pPr>
      <w:r w:rsidRPr="00FB5996">
        <w:rPr>
          <w:szCs w:val="24"/>
        </w:rPr>
        <w:t>Уровень развития культуры в муниципальных образованиях охарактеризован следующими показателями:</w:t>
      </w:r>
    </w:p>
    <w:p w:rsidR="005C15E8" w:rsidRPr="00FB5996" w:rsidRDefault="00CD6CE5" w:rsidP="00FB5996">
      <w:pPr>
        <w:spacing w:after="0"/>
        <w:rPr>
          <w:szCs w:val="24"/>
        </w:rPr>
      </w:pPr>
      <w:r w:rsidRPr="00FB5996">
        <w:rPr>
          <w:szCs w:val="24"/>
        </w:rPr>
        <w:t>• уровень обеспеченности населения общедоступными библиотеками;</w:t>
      </w:r>
    </w:p>
    <w:p w:rsidR="005C15E8" w:rsidRPr="00FB5996" w:rsidRDefault="00CD6CE5" w:rsidP="00FB5996">
      <w:pPr>
        <w:spacing w:after="0"/>
        <w:rPr>
          <w:szCs w:val="24"/>
        </w:rPr>
      </w:pPr>
      <w:r w:rsidRPr="00FB5996">
        <w:rPr>
          <w:szCs w:val="24"/>
        </w:rPr>
        <w:t>• уровень обеспеченности населения учреждениями культурно-досугового типа.</w:t>
      </w:r>
    </w:p>
    <w:p w:rsidR="005C15E8" w:rsidRPr="00FB5996" w:rsidRDefault="00CD6CE5" w:rsidP="00FB5996">
      <w:pPr>
        <w:spacing w:after="0"/>
        <w:rPr>
          <w:szCs w:val="24"/>
        </w:rPr>
      </w:pPr>
      <w:r w:rsidRPr="00FB5996">
        <w:rPr>
          <w:szCs w:val="24"/>
        </w:rPr>
        <w:t xml:space="preserve">По уровню обеспеченности учреждениями культурно-досугового типа Октябрьский район находится существенно выше среднеокружного уровня, при этом по уровню обеспеченности населения общедоступными библиотеками превышает показатели обеспеченности по Ханты-Мансийскому автономному округу – Югре и по сравниваемым муниципальным районам округа, что положительно характеризует сложившуюся ситуацию по Октябрьскому району. </w:t>
      </w:r>
    </w:p>
    <w:p w:rsidR="005C15E8" w:rsidRPr="00FB5996" w:rsidRDefault="00CD6CE5" w:rsidP="00FB5996">
      <w:pPr>
        <w:pStyle w:val="afffc"/>
        <w:tabs>
          <w:tab w:val="left" w:pos="390"/>
          <w:tab w:val="left" w:pos="3053"/>
        </w:tabs>
        <w:ind w:left="0" w:firstLine="709"/>
        <w:jc w:val="both"/>
        <w:rPr>
          <w:b/>
          <w:sz w:val="24"/>
          <w:szCs w:val="24"/>
        </w:rPr>
      </w:pPr>
      <w:r w:rsidRPr="00FB5996">
        <w:rPr>
          <w:b/>
          <w:sz w:val="24"/>
          <w:szCs w:val="24"/>
        </w:rPr>
        <w:t>Выводы</w:t>
      </w:r>
    </w:p>
    <w:p w:rsidR="005C15E8" w:rsidRPr="00FB5996" w:rsidRDefault="00CD6CE5" w:rsidP="00FB5996">
      <w:pPr>
        <w:pStyle w:val="afffc"/>
        <w:numPr>
          <w:ilvl w:val="0"/>
          <w:numId w:val="12"/>
        </w:numPr>
        <w:tabs>
          <w:tab w:val="left" w:pos="176"/>
          <w:tab w:val="left" w:pos="360"/>
          <w:tab w:val="left" w:pos="993"/>
        </w:tabs>
        <w:ind w:left="0" w:firstLine="709"/>
        <w:jc w:val="both"/>
        <w:rPr>
          <w:sz w:val="24"/>
          <w:szCs w:val="24"/>
        </w:rPr>
      </w:pPr>
      <w:r w:rsidRPr="00FB5996">
        <w:rPr>
          <w:sz w:val="24"/>
          <w:szCs w:val="24"/>
        </w:rPr>
        <w:t>Недостаточный уровень развития материально-технической базы (потребность в капитальном ремонте зданий учреждений культуры, недостаток площадей, потребность в оснащении и обновлении инструментов, оборудования и др.).</w:t>
      </w:r>
    </w:p>
    <w:p w:rsidR="005C15E8" w:rsidRPr="00FB5996" w:rsidRDefault="00CD6CE5" w:rsidP="00FB5996">
      <w:pPr>
        <w:pStyle w:val="afffc"/>
        <w:numPr>
          <w:ilvl w:val="0"/>
          <w:numId w:val="12"/>
        </w:numPr>
        <w:tabs>
          <w:tab w:val="left" w:pos="176"/>
          <w:tab w:val="left" w:pos="360"/>
          <w:tab w:val="left" w:pos="993"/>
        </w:tabs>
        <w:ind w:left="0" w:firstLine="709"/>
        <w:jc w:val="both"/>
        <w:rPr>
          <w:sz w:val="24"/>
          <w:szCs w:val="24"/>
        </w:rPr>
      </w:pPr>
      <w:r w:rsidRPr="00FB5996">
        <w:rPr>
          <w:color w:val="000000" w:themeColor="text1"/>
          <w:sz w:val="24"/>
          <w:szCs w:val="24"/>
        </w:rPr>
        <w:t>Высокий уровень износа зданий – 34% зданий.</w:t>
      </w:r>
    </w:p>
    <w:p w:rsidR="005C15E8" w:rsidRPr="00FB5996" w:rsidRDefault="00CD6CE5" w:rsidP="00FB5996">
      <w:pPr>
        <w:pStyle w:val="afffc"/>
        <w:numPr>
          <w:ilvl w:val="0"/>
          <w:numId w:val="12"/>
        </w:numPr>
        <w:tabs>
          <w:tab w:val="left" w:pos="176"/>
          <w:tab w:val="left" w:pos="360"/>
          <w:tab w:val="left" w:pos="993"/>
        </w:tabs>
        <w:ind w:left="0" w:firstLine="709"/>
        <w:jc w:val="both"/>
        <w:rPr>
          <w:sz w:val="24"/>
          <w:szCs w:val="24"/>
        </w:rPr>
      </w:pPr>
      <w:r w:rsidRPr="00FB5996">
        <w:rPr>
          <w:sz w:val="24"/>
          <w:szCs w:val="24"/>
        </w:rPr>
        <w:t>Нехватка квалифицированных кадров.</w:t>
      </w:r>
    </w:p>
    <w:p w:rsidR="005C15E8" w:rsidRPr="00FB5996" w:rsidRDefault="00CD6CE5" w:rsidP="00FB5996">
      <w:pPr>
        <w:spacing w:after="0"/>
        <w:rPr>
          <w:szCs w:val="24"/>
        </w:rPr>
      </w:pPr>
      <w:r w:rsidRPr="00FB5996">
        <w:rPr>
          <w:szCs w:val="24"/>
        </w:rPr>
        <w:t>Имеется потребность в проведении реставрационных работ на объектах культурного наследия (Спасская церковь, Усадьба купцов Новицких, дом рыбопромышленника Горкушенко).</w:t>
      </w:r>
    </w:p>
    <w:p w:rsidR="005C15E8" w:rsidRPr="00FB5996" w:rsidRDefault="00CD6CE5" w:rsidP="00FB5996">
      <w:pPr>
        <w:spacing w:after="0"/>
        <w:rPr>
          <w:b/>
          <w:szCs w:val="24"/>
        </w:rPr>
      </w:pPr>
      <w:r w:rsidRPr="00FB5996">
        <w:rPr>
          <w:b/>
          <w:szCs w:val="24"/>
        </w:rPr>
        <w:t>В целях духовно-нравственного воспитания населения Октябрьского района необходимо развитие и укрепление материально-технической базы учреждений культуры, обеспечение их доступности, поддержка и создание разножанровых профессиональных и самодеятельных коллективов.</w:t>
      </w:r>
    </w:p>
    <w:p w:rsidR="005C15E8" w:rsidRDefault="005C15E8" w:rsidP="00FB5996">
      <w:pPr>
        <w:tabs>
          <w:tab w:val="left" w:pos="1134"/>
        </w:tabs>
        <w:spacing w:after="0"/>
        <w:jc w:val="center"/>
        <w:rPr>
          <w:szCs w:val="24"/>
        </w:rPr>
      </w:pPr>
    </w:p>
    <w:p w:rsidR="00FB5996" w:rsidRPr="00FB5996" w:rsidRDefault="00FB5996" w:rsidP="00FB5996">
      <w:pPr>
        <w:tabs>
          <w:tab w:val="left" w:pos="1134"/>
        </w:tabs>
        <w:spacing w:after="0"/>
        <w:jc w:val="center"/>
        <w:rPr>
          <w:szCs w:val="24"/>
        </w:rPr>
      </w:pPr>
    </w:p>
    <w:p w:rsidR="005C15E8" w:rsidRPr="00FB5996" w:rsidRDefault="00CD6CE5" w:rsidP="00FB5996">
      <w:pPr>
        <w:spacing w:after="0"/>
        <w:jc w:val="center"/>
        <w:rPr>
          <w:b/>
          <w:i/>
          <w:szCs w:val="24"/>
        </w:rPr>
      </w:pPr>
      <w:r w:rsidRPr="00FB5996">
        <w:rPr>
          <w:b/>
          <w:i/>
          <w:szCs w:val="24"/>
        </w:rPr>
        <w:lastRenderedPageBreak/>
        <w:t>Спорт</w:t>
      </w:r>
    </w:p>
    <w:p w:rsidR="005C15E8" w:rsidRPr="00FB5996" w:rsidRDefault="00CD6CE5" w:rsidP="00FB5996">
      <w:pPr>
        <w:spacing w:after="0"/>
        <w:rPr>
          <w:b/>
          <w:szCs w:val="24"/>
        </w:rPr>
      </w:pPr>
      <w:r w:rsidRPr="00FB5996">
        <w:rPr>
          <w:b/>
          <w:szCs w:val="24"/>
        </w:rPr>
        <w:t>Основные данные</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Доля лиц, систематически занимающихся физической культурой и спортом, от общей численности населения в 2022 г. – 53,6%.</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Количество спортивных залов в 2022 г. – 64 ед.</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Число детско-юношеских спортивных школ – 1 ед.</w:t>
      </w:r>
    </w:p>
    <w:p w:rsidR="005C15E8" w:rsidRPr="00FB5996" w:rsidRDefault="00CD6CE5" w:rsidP="00FB5996">
      <w:pPr>
        <w:pStyle w:val="afffc"/>
        <w:numPr>
          <w:ilvl w:val="0"/>
          <w:numId w:val="2"/>
        </w:numPr>
        <w:tabs>
          <w:tab w:val="left" w:pos="993"/>
        </w:tabs>
        <w:ind w:left="0" w:firstLine="709"/>
        <w:contextualSpacing/>
        <w:jc w:val="both"/>
        <w:rPr>
          <w:b/>
          <w:sz w:val="24"/>
          <w:szCs w:val="24"/>
        </w:rPr>
      </w:pPr>
      <w:r w:rsidRPr="00FB5996">
        <w:rPr>
          <w:sz w:val="24"/>
          <w:szCs w:val="24"/>
        </w:rPr>
        <w:t>Обеспеченность населения спортивными залами в 2021 г. – 392,9% от норматива.</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Обеспеченность населения плоскостными сооружениями в 2021 г. – 184,4% от норматива.</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Численность занимающихся в спортивных школах в 2022 г. – 563 чел. (3,6% от общей численности занимающихся физической культурой и спортом).</w:t>
      </w:r>
    </w:p>
    <w:p w:rsidR="005C15E8" w:rsidRPr="00FB5996" w:rsidRDefault="00CD6CE5" w:rsidP="00FB5996">
      <w:pPr>
        <w:spacing w:after="0"/>
        <w:rPr>
          <w:szCs w:val="24"/>
        </w:rPr>
      </w:pPr>
      <w:r w:rsidRPr="00FB5996">
        <w:rPr>
          <w:szCs w:val="24"/>
        </w:rPr>
        <w:t xml:space="preserve">На территории Октябрьского района функционируют </w:t>
      </w:r>
      <w:r w:rsidR="00B14ED5">
        <w:rPr>
          <w:szCs w:val="24"/>
        </w:rPr>
        <w:t>7</w:t>
      </w:r>
      <w:r w:rsidRPr="00FB5996">
        <w:rPr>
          <w:szCs w:val="24"/>
        </w:rPr>
        <w:t xml:space="preserve"> учреждений физической культуры и спорта, в т.ч. три учреждения муниципальной формы собственности и четыре учреждения, подведомственных структурным подразделениям ООО «Газпром</w:t>
      </w:r>
      <w:r w:rsidR="00FB5996">
        <w:rPr>
          <w:szCs w:val="24"/>
        </w:rPr>
        <w:t xml:space="preserve"> Т</w:t>
      </w:r>
      <w:r w:rsidRPr="00FB5996">
        <w:rPr>
          <w:szCs w:val="24"/>
        </w:rPr>
        <w:t>рансгаз</w:t>
      </w:r>
      <w:r w:rsidR="00FB5996">
        <w:rPr>
          <w:szCs w:val="24"/>
        </w:rPr>
        <w:t xml:space="preserve"> </w:t>
      </w:r>
      <w:r w:rsidRPr="00FB5996">
        <w:rPr>
          <w:szCs w:val="24"/>
        </w:rPr>
        <w:t>Югорск»:</w:t>
      </w:r>
    </w:p>
    <w:p w:rsidR="005C15E8" w:rsidRPr="00FB5996" w:rsidRDefault="00CD6CE5" w:rsidP="00FB5996">
      <w:pPr>
        <w:pStyle w:val="afffc"/>
        <w:numPr>
          <w:ilvl w:val="0"/>
          <w:numId w:val="13"/>
        </w:numPr>
        <w:tabs>
          <w:tab w:val="left" w:pos="993"/>
        </w:tabs>
        <w:ind w:left="0" w:firstLine="709"/>
        <w:jc w:val="both"/>
        <w:rPr>
          <w:sz w:val="24"/>
          <w:szCs w:val="24"/>
        </w:rPr>
      </w:pPr>
      <w:r w:rsidRPr="00FB5996">
        <w:rPr>
          <w:sz w:val="24"/>
          <w:szCs w:val="24"/>
        </w:rPr>
        <w:t>МБУ ДО «Районная спортивная школа олимпийского резерва», единовременная пропускная способность – 463 чел. (пгт. Приобье);</w:t>
      </w:r>
    </w:p>
    <w:p w:rsidR="005C15E8" w:rsidRPr="00FB5996" w:rsidRDefault="00CD6CE5" w:rsidP="00FB5996">
      <w:pPr>
        <w:pStyle w:val="afffc"/>
        <w:numPr>
          <w:ilvl w:val="0"/>
          <w:numId w:val="14"/>
        </w:numPr>
        <w:tabs>
          <w:tab w:val="left" w:pos="993"/>
        </w:tabs>
        <w:ind w:left="0" w:firstLine="709"/>
        <w:jc w:val="both"/>
        <w:rPr>
          <w:sz w:val="24"/>
          <w:szCs w:val="24"/>
        </w:rPr>
      </w:pPr>
      <w:r w:rsidRPr="00FB5996">
        <w:rPr>
          <w:sz w:val="24"/>
          <w:szCs w:val="24"/>
        </w:rPr>
        <w:t>МБУ «Физкультурно-оздоровительный комплекс «Юбилейный», единовременная пропускная способность – 82 чел. (пгт. Октябрьское);</w:t>
      </w:r>
    </w:p>
    <w:p w:rsidR="005C15E8" w:rsidRPr="00FB5996" w:rsidRDefault="00CD6CE5" w:rsidP="00FB5996">
      <w:pPr>
        <w:pStyle w:val="afffc"/>
        <w:numPr>
          <w:ilvl w:val="0"/>
          <w:numId w:val="14"/>
        </w:numPr>
        <w:tabs>
          <w:tab w:val="left" w:pos="993"/>
        </w:tabs>
        <w:ind w:left="0" w:firstLine="709"/>
        <w:jc w:val="both"/>
        <w:rPr>
          <w:sz w:val="24"/>
          <w:szCs w:val="24"/>
        </w:rPr>
      </w:pPr>
      <w:r w:rsidRPr="00FB5996">
        <w:rPr>
          <w:sz w:val="24"/>
          <w:szCs w:val="24"/>
        </w:rPr>
        <w:t>МБУ «Центр культуры и спорта», единовременная пропускная способность – 121 чел. (пгт. Талинка);</w:t>
      </w:r>
    </w:p>
    <w:p w:rsidR="005C15E8" w:rsidRPr="00FB5996" w:rsidRDefault="00CD6CE5" w:rsidP="00FB5996">
      <w:pPr>
        <w:pStyle w:val="afffc"/>
        <w:numPr>
          <w:ilvl w:val="0"/>
          <w:numId w:val="14"/>
        </w:numPr>
        <w:tabs>
          <w:tab w:val="left" w:pos="993"/>
        </w:tabs>
        <w:ind w:left="0" w:firstLine="709"/>
        <w:jc w:val="both"/>
        <w:rPr>
          <w:sz w:val="24"/>
          <w:szCs w:val="24"/>
        </w:rPr>
      </w:pPr>
      <w:r w:rsidRPr="00FB5996">
        <w:rPr>
          <w:sz w:val="24"/>
          <w:szCs w:val="24"/>
        </w:rPr>
        <w:t>культурно-спортивный комплекс «Прометей» Октябрьского ЛПУ МГ ООО «Газпром трансгаз Югорск», единовременная пропускная способность – 49 чел. (пгт. Андра);</w:t>
      </w:r>
    </w:p>
    <w:p w:rsidR="005C15E8" w:rsidRPr="00FB5996" w:rsidRDefault="00CD6CE5" w:rsidP="00FB5996">
      <w:pPr>
        <w:pStyle w:val="afffc"/>
        <w:numPr>
          <w:ilvl w:val="0"/>
          <w:numId w:val="14"/>
        </w:numPr>
        <w:tabs>
          <w:tab w:val="left" w:pos="993"/>
        </w:tabs>
        <w:ind w:left="0" w:firstLine="709"/>
        <w:jc w:val="both"/>
        <w:rPr>
          <w:sz w:val="24"/>
          <w:szCs w:val="24"/>
        </w:rPr>
      </w:pPr>
      <w:r w:rsidRPr="00FB5996">
        <w:rPr>
          <w:sz w:val="24"/>
          <w:szCs w:val="24"/>
        </w:rPr>
        <w:t>физкультурно-оздоровительный комплекс с плавательным бассейном «Олимп» Перегребненского ЛПУ МГ ООО «Газпром трансгаз Югорск», единовременная пропускная способность – 78 чел. (с. Перегребное);</w:t>
      </w:r>
    </w:p>
    <w:p w:rsidR="005C15E8" w:rsidRPr="00FB5996" w:rsidRDefault="00CD6CE5" w:rsidP="00FB5996">
      <w:pPr>
        <w:pStyle w:val="afffc"/>
        <w:numPr>
          <w:ilvl w:val="0"/>
          <w:numId w:val="14"/>
        </w:numPr>
        <w:tabs>
          <w:tab w:val="left" w:pos="993"/>
        </w:tabs>
        <w:ind w:left="0" w:firstLine="709"/>
        <w:jc w:val="both"/>
        <w:rPr>
          <w:sz w:val="24"/>
          <w:szCs w:val="24"/>
        </w:rPr>
      </w:pPr>
      <w:r w:rsidRPr="00FB5996">
        <w:rPr>
          <w:sz w:val="24"/>
          <w:szCs w:val="24"/>
        </w:rPr>
        <w:t>спортивный комплекс «Импульс» Таежного ЛПУ МГ ООО «Газпром трансгаз Югорск» - единовременная пр</w:t>
      </w:r>
      <w:r w:rsidR="00FB5996">
        <w:rPr>
          <w:sz w:val="24"/>
          <w:szCs w:val="24"/>
        </w:rPr>
        <w:t xml:space="preserve">опускная способность – 87 чел. </w:t>
      </w:r>
      <w:r w:rsidRPr="00FB5996">
        <w:rPr>
          <w:sz w:val="24"/>
          <w:szCs w:val="24"/>
        </w:rPr>
        <w:t>(п. Унъюган);</w:t>
      </w:r>
    </w:p>
    <w:p w:rsidR="005C15E8" w:rsidRPr="00FB5996" w:rsidRDefault="00CD6CE5" w:rsidP="00FB5996">
      <w:pPr>
        <w:pStyle w:val="afffc"/>
        <w:numPr>
          <w:ilvl w:val="0"/>
          <w:numId w:val="14"/>
        </w:numPr>
        <w:tabs>
          <w:tab w:val="left" w:pos="993"/>
        </w:tabs>
        <w:ind w:left="0" w:firstLine="709"/>
        <w:jc w:val="both"/>
        <w:rPr>
          <w:sz w:val="24"/>
          <w:szCs w:val="24"/>
        </w:rPr>
      </w:pPr>
      <w:r w:rsidRPr="00FB5996">
        <w:rPr>
          <w:sz w:val="24"/>
          <w:szCs w:val="24"/>
        </w:rPr>
        <w:t>культурно-спортивный комплекс «Хард» Базы материально-технического снабжения и комплектования ООО «Газпром трансгаз Югорск», единовременная пропускная способность – 49 чел. (пгт. Приобье).</w:t>
      </w:r>
    </w:p>
    <w:p w:rsidR="005C15E8" w:rsidRPr="00FB5996" w:rsidRDefault="00CD6CE5" w:rsidP="00FB5996">
      <w:pPr>
        <w:spacing w:after="0"/>
        <w:rPr>
          <w:szCs w:val="24"/>
        </w:rPr>
      </w:pPr>
      <w:r w:rsidRPr="00FB5996">
        <w:rPr>
          <w:szCs w:val="24"/>
        </w:rPr>
        <w:t xml:space="preserve">В целях формирования стимула населения к здоровому образу жизни в 2022 г. организованы и проведены ежегодные официальные физкультурно-оздоровительные мероприятия – 5 районных спартакиад среди школьников и 47 спортивно-массовых мероприятий. </w:t>
      </w:r>
    </w:p>
    <w:p w:rsidR="005C15E8" w:rsidRPr="00FB5996" w:rsidRDefault="00CD6CE5" w:rsidP="00FB5996">
      <w:pPr>
        <w:spacing w:after="0"/>
        <w:rPr>
          <w:szCs w:val="24"/>
        </w:rPr>
      </w:pPr>
      <w:r w:rsidRPr="00FB5996">
        <w:rPr>
          <w:szCs w:val="24"/>
        </w:rPr>
        <w:t xml:space="preserve">Доля населения, систематически занимающегося физической культурой и спортом, увеличилась в 2022 г. на 30,38% и составила 53,6%. </w:t>
      </w:r>
    </w:p>
    <w:p w:rsidR="005C15E8" w:rsidRPr="00FB5996" w:rsidRDefault="00CD6CE5" w:rsidP="00FB5996">
      <w:pPr>
        <w:spacing w:after="0"/>
        <w:rPr>
          <w:szCs w:val="24"/>
        </w:rPr>
      </w:pPr>
      <w:r w:rsidRPr="00FB5996">
        <w:rPr>
          <w:szCs w:val="24"/>
        </w:rPr>
        <w:t xml:space="preserve">В 2022 году проведено 52 спортивно-массовых мероприятия. Охват данной формой физкультурно-массовой деятельности составил 2860 человек, в том числе: </w:t>
      </w:r>
    </w:p>
    <w:p w:rsidR="005C15E8" w:rsidRPr="00FB5996" w:rsidRDefault="00CD6CE5" w:rsidP="00FB5996">
      <w:pPr>
        <w:spacing w:after="0"/>
        <w:rPr>
          <w:szCs w:val="24"/>
        </w:rPr>
      </w:pPr>
      <w:r w:rsidRPr="00FB5996">
        <w:rPr>
          <w:szCs w:val="24"/>
        </w:rPr>
        <w:t xml:space="preserve">- Спартакиада школьников (проведено 5 мероприятий, охвачено 604 человека); </w:t>
      </w:r>
    </w:p>
    <w:p w:rsidR="005C15E8" w:rsidRPr="00FB5996" w:rsidRDefault="00CD6CE5" w:rsidP="00FB5996">
      <w:pPr>
        <w:spacing w:after="0"/>
        <w:rPr>
          <w:szCs w:val="24"/>
        </w:rPr>
      </w:pPr>
      <w:r w:rsidRPr="00FB5996">
        <w:rPr>
          <w:szCs w:val="24"/>
        </w:rPr>
        <w:t xml:space="preserve">- Спортивно-массовые мероприятия (проведено 47 мероприятий, охвачено 2 022 человека). </w:t>
      </w:r>
    </w:p>
    <w:p w:rsidR="005C15E8" w:rsidRPr="00FB5996" w:rsidRDefault="00CD6CE5" w:rsidP="00FB5996">
      <w:pPr>
        <w:spacing w:after="0"/>
        <w:rPr>
          <w:szCs w:val="24"/>
        </w:rPr>
      </w:pPr>
      <w:r w:rsidRPr="00FB5996">
        <w:rPr>
          <w:szCs w:val="24"/>
        </w:rPr>
        <w:t>По итогам участия в соревнованиях заняли I-III места по следующим видам спорта:</w:t>
      </w:r>
    </w:p>
    <w:p w:rsidR="005C15E8" w:rsidRPr="00FB5996" w:rsidRDefault="00CD6CE5" w:rsidP="00FB5996">
      <w:pPr>
        <w:spacing w:after="0"/>
        <w:rPr>
          <w:szCs w:val="24"/>
        </w:rPr>
      </w:pPr>
      <w:r w:rsidRPr="00FB5996">
        <w:rPr>
          <w:szCs w:val="24"/>
        </w:rPr>
        <w:t xml:space="preserve">- бокс I места - 29 чел., II места - 16 чел., III места - 28 чел.; </w:t>
      </w:r>
    </w:p>
    <w:p w:rsidR="005C15E8" w:rsidRPr="00FB5996" w:rsidRDefault="00CD6CE5" w:rsidP="00FB5996">
      <w:pPr>
        <w:spacing w:after="0"/>
        <w:rPr>
          <w:szCs w:val="24"/>
        </w:rPr>
      </w:pPr>
      <w:r w:rsidRPr="00FB5996">
        <w:rPr>
          <w:szCs w:val="24"/>
        </w:rPr>
        <w:t xml:space="preserve">– биатлон I места - 6 чел.; II места - 6 чел.; III места - 4 чел.; </w:t>
      </w:r>
    </w:p>
    <w:p w:rsidR="005C15E8" w:rsidRPr="00FB5996" w:rsidRDefault="00CD6CE5" w:rsidP="00FB5996">
      <w:pPr>
        <w:spacing w:after="0"/>
        <w:rPr>
          <w:szCs w:val="24"/>
        </w:rPr>
      </w:pPr>
      <w:r w:rsidRPr="00FB5996">
        <w:rPr>
          <w:szCs w:val="24"/>
        </w:rPr>
        <w:t xml:space="preserve">- плавание I места - 9 чел., II места - 12 чел., III места - 7 чел; </w:t>
      </w:r>
    </w:p>
    <w:p w:rsidR="005C15E8" w:rsidRPr="00FB5996" w:rsidRDefault="00CD6CE5" w:rsidP="00FB5996">
      <w:pPr>
        <w:spacing w:after="0"/>
        <w:rPr>
          <w:szCs w:val="24"/>
        </w:rPr>
      </w:pPr>
      <w:r w:rsidRPr="00FB5996">
        <w:rPr>
          <w:szCs w:val="24"/>
        </w:rPr>
        <w:t>- художественная гимнастика - I места - 13 чел., II места - 16 чел., III места - 14 чел;</w:t>
      </w:r>
    </w:p>
    <w:p w:rsidR="005C15E8" w:rsidRPr="00FB5996" w:rsidRDefault="00CD6CE5" w:rsidP="00FB5996">
      <w:pPr>
        <w:spacing w:after="0"/>
        <w:rPr>
          <w:szCs w:val="24"/>
        </w:rPr>
      </w:pPr>
      <w:r w:rsidRPr="00FB5996">
        <w:rPr>
          <w:szCs w:val="24"/>
        </w:rPr>
        <w:t xml:space="preserve">- дзюдо I места – 4 чел., II места - 7 чел., III места - 8 чел.; </w:t>
      </w:r>
    </w:p>
    <w:p w:rsidR="005C15E8" w:rsidRPr="00FB5996" w:rsidRDefault="00CD6CE5" w:rsidP="00FB5996">
      <w:pPr>
        <w:spacing w:after="0"/>
        <w:rPr>
          <w:szCs w:val="24"/>
        </w:rPr>
      </w:pPr>
      <w:r w:rsidRPr="00FB5996">
        <w:rPr>
          <w:szCs w:val="24"/>
        </w:rPr>
        <w:t xml:space="preserve">- каратэ I места – 4 чел., II места - 6 чел., III места - 10 чел.; </w:t>
      </w:r>
    </w:p>
    <w:p w:rsidR="005C15E8" w:rsidRPr="00FB5996" w:rsidRDefault="00CD6CE5" w:rsidP="00FB5996">
      <w:pPr>
        <w:spacing w:after="0"/>
        <w:rPr>
          <w:szCs w:val="24"/>
        </w:rPr>
      </w:pPr>
      <w:r w:rsidRPr="00FB5996">
        <w:rPr>
          <w:szCs w:val="24"/>
        </w:rPr>
        <w:t xml:space="preserve">- вольная борьба I места - 1 чел., II места - 1 чел.; </w:t>
      </w:r>
    </w:p>
    <w:p w:rsidR="005C15E8" w:rsidRPr="00FB5996" w:rsidRDefault="00CD6CE5" w:rsidP="00FB5996">
      <w:pPr>
        <w:spacing w:after="0"/>
        <w:rPr>
          <w:szCs w:val="24"/>
        </w:rPr>
      </w:pPr>
      <w:r w:rsidRPr="00FB5996">
        <w:rPr>
          <w:szCs w:val="24"/>
        </w:rPr>
        <w:t xml:space="preserve">- рукопашный бой I места - 45 чел., II места - 25 чел., III места - 13 чел. Спортсменами Октябрьского района по базовым видам спорта (бокс, лыжные гонки, плавание, биатлон, </w:t>
      </w:r>
      <w:r w:rsidRPr="00FB5996">
        <w:rPr>
          <w:szCs w:val="24"/>
        </w:rPr>
        <w:lastRenderedPageBreak/>
        <w:t xml:space="preserve">рукопашный бой) на региональных и всероссийских первенствах завоевано 360 медалей, в том числе 145 - золотых, 115 - серебряных и 100 - бронзовых. </w:t>
      </w:r>
    </w:p>
    <w:p w:rsidR="005C15E8" w:rsidRPr="00FB5996" w:rsidRDefault="00CD6CE5" w:rsidP="00FB5996">
      <w:pPr>
        <w:spacing w:after="0"/>
        <w:rPr>
          <w:szCs w:val="24"/>
        </w:rPr>
      </w:pPr>
      <w:r w:rsidRPr="00FB5996">
        <w:rPr>
          <w:szCs w:val="24"/>
        </w:rPr>
        <w:t xml:space="preserve">Для организации работы с гражданами пожилого возраста на базе спортивных учреждений организуются группы здоровья, проводятся соревнования, такие как: «День Пожилого человека», «Скандинавская ходьба», «Веселые старты», приуроченные ко «Дню Физкультурника». Охват участников мероприятий за 2022 год составил 40 человек. </w:t>
      </w:r>
    </w:p>
    <w:p w:rsidR="005C15E8" w:rsidRPr="00FB5996" w:rsidRDefault="00CD6CE5" w:rsidP="00FB5996">
      <w:pPr>
        <w:spacing w:after="0"/>
        <w:rPr>
          <w:szCs w:val="24"/>
        </w:rPr>
      </w:pPr>
      <w:r w:rsidRPr="00FB5996">
        <w:rPr>
          <w:szCs w:val="24"/>
        </w:rPr>
        <w:t xml:space="preserve">На базе </w:t>
      </w:r>
      <w:r w:rsidRPr="00FB5996">
        <w:t>МБУ ДО</w:t>
      </w:r>
      <w:r w:rsidRPr="00FB5996">
        <w:rPr>
          <w:szCs w:val="24"/>
        </w:rPr>
        <w:t xml:space="preserve"> «РСШОР» открыто отделение адаптивной физической культуры для лиц с ограниченными возможностями здоровья. В отделении реализованы две программы терапевтической направленности «Адаптивная физическая культура» и «Мама + ребенок». </w:t>
      </w:r>
    </w:p>
    <w:p w:rsidR="005C15E8" w:rsidRPr="00FB5996" w:rsidRDefault="00CD6CE5" w:rsidP="00FB5996">
      <w:pPr>
        <w:spacing w:after="0"/>
        <w:rPr>
          <w:szCs w:val="24"/>
        </w:rPr>
      </w:pPr>
      <w:r w:rsidRPr="00FB5996">
        <w:rPr>
          <w:szCs w:val="24"/>
        </w:rPr>
        <w:t xml:space="preserve">На базе АНО Центр обслуживания населения «Доброта» гп. Октябрьское проходят занятия по физкультурно-оздоровительной </w:t>
      </w:r>
      <w:r w:rsidRPr="00FB5996">
        <w:t>программе «Лыжи мечты. Роллики» для детей – инвалидов и детей с ограниченными возможностями здоровья.</w:t>
      </w:r>
      <w:r w:rsidRPr="00FB5996">
        <w:rPr>
          <w:szCs w:val="24"/>
        </w:rPr>
        <w:t xml:space="preserve"> </w:t>
      </w:r>
    </w:p>
    <w:p w:rsidR="005C15E8" w:rsidRPr="00FB5996" w:rsidRDefault="00CD6CE5" w:rsidP="00FB5996">
      <w:pPr>
        <w:spacing w:after="0"/>
        <w:rPr>
          <w:szCs w:val="24"/>
        </w:rPr>
      </w:pPr>
      <w:r w:rsidRPr="00FB5996">
        <w:rPr>
          <w:szCs w:val="24"/>
        </w:rPr>
        <w:t>Среди муниципальных районов Ханты-Мансийского автономного округа – Югры Октябрьский район имеет высокий уровень обеспеченности основными массовыми видами спортивных сооружений, который сложился выше среднего по Ханты-Мансийскому автономному округу – Югре (рис. 5).</w:t>
      </w:r>
    </w:p>
    <w:p w:rsidR="005C15E8" w:rsidRPr="00FB5996" w:rsidRDefault="005C15E8" w:rsidP="00FB5996">
      <w:pPr>
        <w:spacing w:after="0"/>
        <w:rPr>
          <w:szCs w:val="24"/>
        </w:rPr>
      </w:pPr>
    </w:p>
    <w:p w:rsidR="005C15E8" w:rsidRDefault="00CD6CE5">
      <w:pPr>
        <w:spacing w:after="0" w:line="360" w:lineRule="auto"/>
        <w:ind w:firstLine="0"/>
        <w:rPr>
          <w:b/>
          <w:sz w:val="28"/>
        </w:rPr>
      </w:pPr>
      <w:r>
        <w:rPr>
          <w:b/>
          <w:noProof/>
          <w:sz w:val="28"/>
        </w:rPr>
        <w:drawing>
          <wp:inline distT="0" distB="0" distL="0" distR="0">
            <wp:extent cx="5940425" cy="362585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2" cstate="print"/>
                    <a:stretch/>
                  </pic:blipFill>
                  <pic:spPr>
                    <a:xfrm>
                      <a:off x="0" y="0"/>
                      <a:ext cx="5940425" cy="3625850"/>
                    </a:xfrm>
                    <a:prstGeom prst="rect">
                      <a:avLst/>
                    </a:prstGeom>
                  </pic:spPr>
                </pic:pic>
              </a:graphicData>
            </a:graphic>
          </wp:inline>
        </w:drawing>
      </w:r>
    </w:p>
    <w:p w:rsidR="005C15E8" w:rsidRDefault="00CD6CE5">
      <w:pPr>
        <w:spacing w:after="0"/>
        <w:jc w:val="center"/>
      </w:pPr>
      <w:r>
        <w:t>Рисунок 5 – Бостонская матрица по уровню развития физической культуры и спорта в муниципальных районах Ханты-Мансийского автономного округа – Югры</w:t>
      </w:r>
    </w:p>
    <w:p w:rsidR="005C15E8" w:rsidRPr="00FB5996" w:rsidRDefault="005C15E8" w:rsidP="00FB5996">
      <w:pPr>
        <w:spacing w:after="0"/>
        <w:rPr>
          <w:szCs w:val="24"/>
        </w:rPr>
      </w:pPr>
    </w:p>
    <w:p w:rsidR="005C15E8" w:rsidRPr="00FB5996" w:rsidRDefault="00CD6CE5" w:rsidP="00FB5996">
      <w:pPr>
        <w:tabs>
          <w:tab w:val="left" w:pos="390"/>
          <w:tab w:val="left" w:pos="3053"/>
        </w:tabs>
        <w:spacing w:after="0"/>
        <w:rPr>
          <w:b/>
          <w:szCs w:val="24"/>
        </w:rPr>
      </w:pPr>
      <w:r w:rsidRPr="00FB5996">
        <w:rPr>
          <w:b/>
          <w:szCs w:val="24"/>
        </w:rPr>
        <w:t>Выводы</w:t>
      </w:r>
    </w:p>
    <w:p w:rsidR="005C15E8" w:rsidRPr="00FB5996" w:rsidRDefault="00CD6CE5" w:rsidP="00FB5996">
      <w:pPr>
        <w:numPr>
          <w:ilvl w:val="0"/>
          <w:numId w:val="15"/>
        </w:numPr>
        <w:tabs>
          <w:tab w:val="left" w:pos="72"/>
          <w:tab w:val="left" w:pos="993"/>
        </w:tabs>
        <w:spacing w:after="0"/>
        <w:ind w:left="0" w:firstLine="709"/>
        <w:rPr>
          <w:szCs w:val="24"/>
        </w:rPr>
      </w:pPr>
      <w:r w:rsidRPr="00FB5996">
        <w:rPr>
          <w:szCs w:val="24"/>
        </w:rPr>
        <w:t>Высокий уровень обеспеченности основными массовыми видами спортивных сооружений (выше среднего по Ханты-Мансийскому автономному округу – Югре): спортивными залами (392,9% от норматива), плоскостными сооружениями (184,4% от норматива).</w:t>
      </w:r>
    </w:p>
    <w:p w:rsidR="005C15E8" w:rsidRPr="00FB5996" w:rsidRDefault="00CD6CE5" w:rsidP="00FB5996">
      <w:pPr>
        <w:numPr>
          <w:ilvl w:val="0"/>
          <w:numId w:val="15"/>
        </w:numPr>
        <w:tabs>
          <w:tab w:val="left" w:pos="72"/>
          <w:tab w:val="left" w:pos="993"/>
        </w:tabs>
        <w:spacing w:after="0"/>
        <w:ind w:left="0" w:firstLine="709"/>
        <w:rPr>
          <w:szCs w:val="24"/>
        </w:rPr>
      </w:pPr>
      <w:r w:rsidRPr="00FB5996">
        <w:rPr>
          <w:szCs w:val="24"/>
        </w:rPr>
        <w:t>Моральный и физический износ ряда спортивных объектов, несоответствие материальной базы современным требованиям и потребностям.</w:t>
      </w:r>
    </w:p>
    <w:p w:rsidR="005C15E8" w:rsidRPr="00FB5996" w:rsidRDefault="00CD6CE5" w:rsidP="00FB5996">
      <w:pPr>
        <w:numPr>
          <w:ilvl w:val="0"/>
          <w:numId w:val="15"/>
        </w:numPr>
        <w:tabs>
          <w:tab w:val="left" w:pos="176"/>
          <w:tab w:val="left" w:pos="360"/>
          <w:tab w:val="left" w:pos="993"/>
        </w:tabs>
        <w:spacing w:after="0"/>
        <w:ind w:left="0" w:firstLine="709"/>
        <w:rPr>
          <w:szCs w:val="24"/>
        </w:rPr>
      </w:pPr>
      <w:r w:rsidRPr="00FB5996">
        <w:rPr>
          <w:szCs w:val="24"/>
        </w:rPr>
        <w:t xml:space="preserve">Нехватка квалифицированных кадров (в первую очередь спорторганизаторов, тренеров). </w:t>
      </w:r>
    </w:p>
    <w:p w:rsidR="005C15E8" w:rsidRPr="00FB5996" w:rsidRDefault="00CD6CE5" w:rsidP="00FB5996">
      <w:pPr>
        <w:spacing w:after="0"/>
        <w:rPr>
          <w:b/>
          <w:szCs w:val="24"/>
        </w:rPr>
      </w:pPr>
      <w:r w:rsidRPr="00FB5996">
        <w:rPr>
          <w:b/>
          <w:szCs w:val="24"/>
        </w:rPr>
        <w:t>В целях дальнейшего развития физической культуры и спорта в Октябрьском районе необходимо расширение сети учреждений физической культуры и спорта в соответствии с потребностями населения, в т.ч. строительство плавательных бассейнов</w:t>
      </w:r>
    </w:p>
    <w:p w:rsidR="005C15E8" w:rsidRPr="00FB5996" w:rsidRDefault="005C15E8" w:rsidP="00FB5996">
      <w:pPr>
        <w:tabs>
          <w:tab w:val="left" w:pos="993"/>
        </w:tabs>
        <w:spacing w:after="0"/>
        <w:ind w:firstLine="0"/>
        <w:rPr>
          <w:szCs w:val="24"/>
        </w:rPr>
      </w:pPr>
    </w:p>
    <w:p w:rsidR="005C15E8" w:rsidRPr="00FB5996" w:rsidRDefault="00CD6CE5" w:rsidP="00FB5996">
      <w:pPr>
        <w:spacing w:after="0"/>
        <w:jc w:val="center"/>
        <w:rPr>
          <w:b/>
          <w:i/>
          <w:szCs w:val="24"/>
        </w:rPr>
      </w:pPr>
      <w:r w:rsidRPr="00FB5996">
        <w:rPr>
          <w:b/>
          <w:i/>
          <w:szCs w:val="24"/>
        </w:rPr>
        <w:lastRenderedPageBreak/>
        <w:t>Социальная политика</w:t>
      </w:r>
    </w:p>
    <w:p w:rsidR="005C15E8" w:rsidRPr="00FB5996" w:rsidRDefault="00CD6CE5" w:rsidP="00FB5996">
      <w:pPr>
        <w:spacing w:after="0"/>
        <w:rPr>
          <w:b/>
          <w:szCs w:val="24"/>
        </w:rPr>
      </w:pPr>
      <w:r w:rsidRPr="00FB5996">
        <w:rPr>
          <w:b/>
          <w:szCs w:val="24"/>
        </w:rPr>
        <w:t>Основные данные</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Численность получателей мер социальной поддержки в 2022 г. – 8 719 чел., темп снижения 2022/2012 гг. – на 55,5%.</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Доля получателей мер социальной поддержки в общей численности населения Октябрьского района в 2022 г. – 27,2%.</w:t>
      </w:r>
    </w:p>
    <w:p w:rsidR="005C15E8" w:rsidRPr="00FB5996" w:rsidRDefault="00CD6CE5" w:rsidP="00FB5996">
      <w:pPr>
        <w:pStyle w:val="afffc"/>
        <w:numPr>
          <w:ilvl w:val="0"/>
          <w:numId w:val="2"/>
        </w:numPr>
        <w:tabs>
          <w:tab w:val="left" w:pos="993"/>
        </w:tabs>
        <w:ind w:left="0" w:firstLine="709"/>
        <w:contextualSpacing/>
        <w:jc w:val="both"/>
        <w:rPr>
          <w:sz w:val="24"/>
          <w:szCs w:val="24"/>
        </w:rPr>
      </w:pPr>
      <w:r w:rsidRPr="00FB5996">
        <w:rPr>
          <w:sz w:val="24"/>
          <w:szCs w:val="24"/>
        </w:rPr>
        <w:t xml:space="preserve">Размер финансовых средств, затраченных на исполнение государственных полномочий в сфере социальной защиты населения, в 2021 г. – 588,2 млн. руб., темп роста 2021/2012 гг. – 171,5%. </w:t>
      </w:r>
    </w:p>
    <w:p w:rsidR="005C15E8" w:rsidRPr="00FB5996" w:rsidRDefault="00CD6CE5" w:rsidP="00FB5996">
      <w:pPr>
        <w:spacing w:after="0"/>
        <w:contextualSpacing/>
        <w:rPr>
          <w:color w:val="000000" w:themeColor="text1"/>
          <w:szCs w:val="24"/>
        </w:rPr>
      </w:pPr>
      <w:r w:rsidRPr="00FB5996">
        <w:rPr>
          <w:color w:val="000000" w:themeColor="text1"/>
          <w:szCs w:val="24"/>
        </w:rPr>
        <w:t>На территории Октябрьского района осуществляет деятельность БУ Ханты-Мансийского автономного округа – Югры «Октябрьский районный комплексный центр социального обслуживания населения», который имеет в своей структуре следующие отделения социального обслуживания населения:</w:t>
      </w:r>
    </w:p>
    <w:p w:rsidR="005C15E8" w:rsidRPr="00FB5996" w:rsidRDefault="00CD6CE5" w:rsidP="00FB5996">
      <w:pPr>
        <w:pStyle w:val="afffc"/>
        <w:numPr>
          <w:ilvl w:val="0"/>
          <w:numId w:val="16"/>
        </w:numPr>
        <w:tabs>
          <w:tab w:val="left" w:pos="993"/>
        </w:tabs>
        <w:ind w:left="0" w:firstLine="709"/>
        <w:contextualSpacing/>
        <w:jc w:val="both"/>
        <w:rPr>
          <w:color w:val="000000" w:themeColor="text1"/>
          <w:sz w:val="24"/>
          <w:szCs w:val="24"/>
        </w:rPr>
      </w:pPr>
      <w:r w:rsidRPr="00FB5996">
        <w:rPr>
          <w:color w:val="000000" w:themeColor="text1"/>
          <w:sz w:val="24"/>
          <w:szCs w:val="24"/>
        </w:rPr>
        <w:t>Отделение социального сопровождения граждан (в том числе сектор первичного приема оказания срочных услуг: мобильная социальная с</w:t>
      </w:r>
      <w:r w:rsidR="00FB5996">
        <w:rPr>
          <w:color w:val="000000" w:themeColor="text1"/>
          <w:sz w:val="24"/>
          <w:szCs w:val="24"/>
        </w:rPr>
        <w:t>лужба, служба «Мобильная бригада», служба «Социальный патруль»</w:t>
      </w:r>
      <w:r w:rsidRPr="00FB5996">
        <w:rPr>
          <w:color w:val="000000" w:themeColor="text1"/>
          <w:sz w:val="24"/>
          <w:szCs w:val="24"/>
        </w:rPr>
        <w:t>, пункт проката технических средств реабилитации; сектор сопровождения социальных контрактов). Участковая социальная служба (16 социальных уч</w:t>
      </w:r>
      <w:r w:rsidR="00FB5996">
        <w:rPr>
          <w:color w:val="000000" w:themeColor="text1"/>
          <w:sz w:val="24"/>
          <w:szCs w:val="24"/>
        </w:rPr>
        <w:t>астков, в том числе социальный «дворовый»</w:t>
      </w:r>
      <w:r w:rsidRPr="00FB5996">
        <w:rPr>
          <w:color w:val="000000" w:themeColor="text1"/>
          <w:sz w:val="24"/>
          <w:szCs w:val="24"/>
        </w:rPr>
        <w:t xml:space="preserve"> менеджмент);</w:t>
      </w:r>
    </w:p>
    <w:p w:rsidR="005C15E8" w:rsidRPr="00FB5996" w:rsidRDefault="00CD6CE5" w:rsidP="00FB5996">
      <w:pPr>
        <w:pStyle w:val="afffc"/>
        <w:numPr>
          <w:ilvl w:val="0"/>
          <w:numId w:val="16"/>
        </w:numPr>
        <w:tabs>
          <w:tab w:val="left" w:pos="993"/>
        </w:tabs>
        <w:ind w:left="0" w:firstLine="709"/>
        <w:contextualSpacing/>
        <w:jc w:val="both"/>
        <w:rPr>
          <w:color w:val="000000" w:themeColor="text1"/>
          <w:sz w:val="24"/>
          <w:szCs w:val="24"/>
        </w:rPr>
      </w:pPr>
      <w:r w:rsidRPr="00FB5996">
        <w:rPr>
          <w:color w:val="000000" w:themeColor="text1"/>
          <w:sz w:val="24"/>
          <w:szCs w:val="24"/>
        </w:rPr>
        <w:t>Отделение социальной реабилитации и абилитации (12 койкомест круглосуточного пребывания, 8 мест дневного пребывания, в том числе социально-оздоровительный сектор, сектор реабилитации инвалидов трудоспособного возраста, сектор дневного пребывания, подготовка к сопровождаемому (самостоят</w:t>
      </w:r>
      <w:r w:rsidR="00FB5996">
        <w:rPr>
          <w:color w:val="000000" w:themeColor="text1"/>
          <w:sz w:val="24"/>
          <w:szCs w:val="24"/>
        </w:rPr>
        <w:t>ельному) проживанию инвалидов, «</w:t>
      </w:r>
      <w:r w:rsidRPr="00FB5996">
        <w:rPr>
          <w:color w:val="000000" w:themeColor="text1"/>
          <w:sz w:val="24"/>
          <w:szCs w:val="24"/>
        </w:rPr>
        <w:t>У</w:t>
      </w:r>
      <w:r w:rsidR="00FB5996">
        <w:rPr>
          <w:color w:val="000000" w:themeColor="text1"/>
          <w:sz w:val="24"/>
          <w:szCs w:val="24"/>
        </w:rPr>
        <w:t>ниверситет третьего возраста», «Мультидисциплинарная бригада»</w:t>
      </w:r>
      <w:r w:rsidRPr="00FB5996">
        <w:rPr>
          <w:color w:val="000000" w:themeColor="text1"/>
          <w:sz w:val="24"/>
          <w:szCs w:val="24"/>
        </w:rPr>
        <w:t>);</w:t>
      </w:r>
    </w:p>
    <w:p w:rsidR="005C15E8" w:rsidRPr="00FB5996" w:rsidRDefault="00CD6CE5" w:rsidP="00FB5996">
      <w:pPr>
        <w:pStyle w:val="afffc"/>
        <w:numPr>
          <w:ilvl w:val="0"/>
          <w:numId w:val="16"/>
        </w:numPr>
        <w:tabs>
          <w:tab w:val="left" w:pos="993"/>
        </w:tabs>
        <w:ind w:left="0" w:firstLine="709"/>
        <w:contextualSpacing/>
        <w:jc w:val="both"/>
        <w:rPr>
          <w:color w:val="000000" w:themeColor="text1"/>
          <w:sz w:val="24"/>
          <w:szCs w:val="24"/>
        </w:rPr>
      </w:pPr>
      <w:r w:rsidRPr="00FB5996">
        <w:rPr>
          <w:color w:val="000000" w:themeColor="text1"/>
          <w:sz w:val="24"/>
          <w:szCs w:val="24"/>
        </w:rPr>
        <w:t>Отделение психологической помощи гражданам (5 мест, 1 группа, в том числе служба профилактики семейного неблагополучия, служба "Экстренная детская помощь", сектор дневного пребывания несовершеннолетних);</w:t>
      </w:r>
    </w:p>
    <w:p w:rsidR="005C15E8" w:rsidRPr="00FB5996" w:rsidRDefault="00CD6CE5" w:rsidP="00FB5996">
      <w:pPr>
        <w:pStyle w:val="afffc"/>
        <w:numPr>
          <w:ilvl w:val="0"/>
          <w:numId w:val="16"/>
        </w:numPr>
        <w:tabs>
          <w:tab w:val="left" w:pos="993"/>
        </w:tabs>
        <w:ind w:left="0" w:firstLine="709"/>
        <w:contextualSpacing/>
        <w:jc w:val="both"/>
        <w:rPr>
          <w:color w:val="000000" w:themeColor="text1"/>
          <w:sz w:val="24"/>
          <w:szCs w:val="24"/>
        </w:rPr>
      </w:pPr>
      <w:r w:rsidRPr="00FB5996">
        <w:rPr>
          <w:color w:val="000000" w:themeColor="text1"/>
          <w:sz w:val="24"/>
          <w:szCs w:val="24"/>
        </w:rPr>
        <w:t xml:space="preserve">Стационарное отделение для несовершеннолетних </w:t>
      </w:r>
      <w:r w:rsidRPr="00FB5996">
        <w:rPr>
          <w:sz w:val="24"/>
          <w:szCs w:val="24"/>
        </w:rPr>
        <w:t>-</w:t>
      </w:r>
      <w:r w:rsidRPr="00FB5996">
        <w:rPr>
          <w:color w:val="000000" w:themeColor="text1"/>
          <w:sz w:val="24"/>
          <w:szCs w:val="24"/>
        </w:rPr>
        <w:t xml:space="preserve"> центр по работе с подростками (16 койко-мест круглосуточного пребывания, 5 мест дневного пребывания, в том числе подготовка к сопровождаемому (самостоятельному) проживанию);</w:t>
      </w:r>
    </w:p>
    <w:p w:rsidR="005C15E8" w:rsidRPr="00FB5996" w:rsidRDefault="00CD6CE5" w:rsidP="00FB5996">
      <w:pPr>
        <w:pStyle w:val="afffc"/>
        <w:numPr>
          <w:ilvl w:val="0"/>
          <w:numId w:val="16"/>
        </w:numPr>
        <w:tabs>
          <w:tab w:val="left" w:pos="993"/>
        </w:tabs>
        <w:ind w:left="0" w:firstLine="709"/>
        <w:contextualSpacing/>
        <w:jc w:val="both"/>
        <w:rPr>
          <w:color w:val="000000" w:themeColor="text1"/>
          <w:sz w:val="24"/>
          <w:szCs w:val="24"/>
        </w:rPr>
      </w:pPr>
      <w:r w:rsidRPr="00FB5996">
        <w:rPr>
          <w:color w:val="000000" w:themeColor="text1"/>
          <w:sz w:val="24"/>
          <w:szCs w:val="24"/>
        </w:rPr>
        <w:t>Социально-медицинское отделение;</w:t>
      </w:r>
    </w:p>
    <w:p w:rsidR="005C15E8" w:rsidRPr="00FB5996" w:rsidRDefault="00CD6CE5" w:rsidP="00FB5996">
      <w:pPr>
        <w:pStyle w:val="afffc"/>
        <w:numPr>
          <w:ilvl w:val="0"/>
          <w:numId w:val="16"/>
        </w:numPr>
        <w:tabs>
          <w:tab w:val="left" w:pos="993"/>
        </w:tabs>
        <w:ind w:left="0" w:firstLine="709"/>
        <w:contextualSpacing/>
        <w:jc w:val="both"/>
        <w:rPr>
          <w:color w:val="000000" w:themeColor="text1"/>
          <w:sz w:val="24"/>
          <w:szCs w:val="24"/>
        </w:rPr>
      </w:pPr>
      <w:r w:rsidRPr="00FB5996">
        <w:rPr>
          <w:color w:val="000000" w:themeColor="text1"/>
          <w:sz w:val="24"/>
          <w:szCs w:val="24"/>
        </w:rPr>
        <w:t>Отделение информационно-аналитической работы.</w:t>
      </w:r>
    </w:p>
    <w:p w:rsidR="005C15E8" w:rsidRPr="00FB5996" w:rsidRDefault="00CD6CE5" w:rsidP="00FB5996">
      <w:pPr>
        <w:spacing w:after="0"/>
        <w:contextualSpacing/>
        <w:rPr>
          <w:color w:val="000000" w:themeColor="text1"/>
          <w:szCs w:val="24"/>
        </w:rPr>
      </w:pPr>
      <w:r w:rsidRPr="00FB5996">
        <w:rPr>
          <w:color w:val="000000" w:themeColor="text1"/>
          <w:szCs w:val="24"/>
        </w:rPr>
        <w:t>Всего за 2022 год учреждением оказано 163,77 тыс. услуг (2022/2021 - 130%).</w:t>
      </w:r>
    </w:p>
    <w:p w:rsidR="005C15E8" w:rsidRPr="00FB5996" w:rsidRDefault="00CD6CE5" w:rsidP="00FB5996">
      <w:pPr>
        <w:spacing w:after="0"/>
        <w:contextualSpacing/>
        <w:rPr>
          <w:color w:val="000000" w:themeColor="text1"/>
          <w:szCs w:val="24"/>
        </w:rPr>
      </w:pPr>
      <w:r w:rsidRPr="00FB5996">
        <w:rPr>
          <w:color w:val="000000" w:themeColor="text1"/>
          <w:szCs w:val="24"/>
        </w:rPr>
        <w:t>Количество обслуженных граждан в 2022 году составило в форме социального обслуживания на дому - 55,0% (31 человек), в полустационарной форме социального обслуживания - 100% (3 708 человек).</w:t>
      </w:r>
    </w:p>
    <w:p w:rsidR="005C15E8" w:rsidRPr="00FB5996" w:rsidRDefault="00CD6CE5" w:rsidP="00FB5996">
      <w:pPr>
        <w:spacing w:after="0"/>
        <w:contextualSpacing/>
        <w:rPr>
          <w:color w:val="000000" w:themeColor="text1"/>
          <w:szCs w:val="24"/>
        </w:rPr>
      </w:pPr>
      <w:r w:rsidRPr="00FB5996">
        <w:rPr>
          <w:color w:val="000000" w:themeColor="text1"/>
          <w:szCs w:val="24"/>
        </w:rPr>
        <w:t>С 2018 года на территории Октябрьского района осуществляет свою деятельность Автономная некоммерческая организация Центр социального обслуживания населения «Доброта», которая предоставляет социальные услуги в полустационарной и в форме соц</w:t>
      </w:r>
      <w:r w:rsidR="00B14ED5">
        <w:rPr>
          <w:color w:val="000000" w:themeColor="text1"/>
          <w:szCs w:val="24"/>
        </w:rPr>
        <w:t xml:space="preserve">иального обслуживания на дому. </w:t>
      </w:r>
      <w:r w:rsidRPr="00FB5996">
        <w:rPr>
          <w:color w:val="000000" w:themeColor="text1"/>
          <w:szCs w:val="24"/>
        </w:rPr>
        <w:t xml:space="preserve">Оказываются следующие виды социальных услуг: социально-бытовые услуги, социально-медицинские, социально-психологические, социально-педагогические, социально-трудовые, социально-правовые, услуги в целях повышения коммуникативного потенциала получателей социальных услуг, имеющих ограничения жизнедеятельности, в том числе детей-инвалидов. </w:t>
      </w:r>
    </w:p>
    <w:p w:rsidR="005C15E8" w:rsidRPr="00FB5996" w:rsidRDefault="00CD6CE5" w:rsidP="00FB5996">
      <w:pPr>
        <w:spacing w:after="0"/>
        <w:contextualSpacing/>
        <w:rPr>
          <w:szCs w:val="24"/>
        </w:rPr>
      </w:pPr>
      <w:r w:rsidRPr="00FB5996">
        <w:rPr>
          <w:szCs w:val="24"/>
        </w:rPr>
        <w:t xml:space="preserve">Всего за 2022 г. </w:t>
      </w:r>
      <w:r w:rsidR="00B14ED5">
        <w:rPr>
          <w:szCs w:val="24"/>
        </w:rPr>
        <w:t xml:space="preserve">организацией </w:t>
      </w:r>
      <w:r w:rsidRPr="00FB5996">
        <w:rPr>
          <w:szCs w:val="24"/>
        </w:rPr>
        <w:t>АНО ЦСОН «Доброта» оказана 44 951 услуга.</w:t>
      </w:r>
    </w:p>
    <w:p w:rsidR="005C15E8" w:rsidRPr="00FB5996" w:rsidRDefault="00CD6CE5" w:rsidP="00FB5996">
      <w:pPr>
        <w:spacing w:after="0"/>
        <w:rPr>
          <w:szCs w:val="24"/>
        </w:rPr>
      </w:pPr>
      <w:r w:rsidRPr="00FB5996">
        <w:rPr>
          <w:szCs w:val="24"/>
        </w:rPr>
        <w:t>За 2021 г. сумма выплаченных</w:t>
      </w:r>
      <w:r w:rsidRPr="00FB5996">
        <w:t xml:space="preserve"> Казенным учреждением Ханты – Мансийского автономного округа – Югры «Агентство социального благополучия населения»</w:t>
      </w:r>
      <w:r w:rsidRPr="00FB5996">
        <w:rPr>
          <w:szCs w:val="24"/>
        </w:rPr>
        <w:t xml:space="preserve"> социальных гарантий по Октябрьскому району  составила 588,2 млн. руб. (171,5% к аналогичному периоду 2012 г.).</w:t>
      </w:r>
    </w:p>
    <w:p w:rsidR="005C15E8" w:rsidRPr="00FB5996" w:rsidRDefault="00CD6CE5" w:rsidP="00FB5996">
      <w:pPr>
        <w:tabs>
          <w:tab w:val="left" w:pos="993"/>
        </w:tabs>
        <w:spacing w:after="0"/>
        <w:rPr>
          <w:szCs w:val="24"/>
        </w:rPr>
      </w:pPr>
      <w:r w:rsidRPr="00FB5996">
        <w:rPr>
          <w:szCs w:val="24"/>
        </w:rPr>
        <w:t xml:space="preserve">В Октябрьском районе меры социальной поддержки получают </w:t>
      </w:r>
      <w:r w:rsidRPr="00FB5996">
        <w:rPr>
          <w:szCs w:val="24"/>
        </w:rPr>
        <w:br/>
        <w:t>9 425 человек (темп роста 2021/2012 гг. – 60,0%), в т.ч. льготные категории граждан. По данным за 2021 г., из общей численности получателей мер социальной поддержки 8 499 чел. являются пенсионерами.</w:t>
      </w:r>
    </w:p>
    <w:p w:rsidR="005C15E8" w:rsidRPr="00FB5996" w:rsidRDefault="00CD6CE5" w:rsidP="00FB5996">
      <w:pPr>
        <w:tabs>
          <w:tab w:val="left" w:pos="993"/>
        </w:tabs>
        <w:spacing w:after="0"/>
        <w:rPr>
          <w:szCs w:val="24"/>
        </w:rPr>
      </w:pPr>
      <w:r w:rsidRPr="00FB5996">
        <w:rPr>
          <w:szCs w:val="24"/>
        </w:rPr>
        <w:lastRenderedPageBreak/>
        <w:t>По итогам работы в 2021 г. единовременная помощь семьям, попавшим в экстремальную жизненную ситуацию</w:t>
      </w:r>
      <w:r w:rsidR="00FB5996">
        <w:rPr>
          <w:szCs w:val="24"/>
        </w:rPr>
        <w:t>,</w:t>
      </w:r>
      <w:r w:rsidRPr="00FB5996">
        <w:rPr>
          <w:szCs w:val="24"/>
        </w:rPr>
        <w:t xml:space="preserve"> оказана 702 получателям на сумму 18 371 тыс. руб. </w:t>
      </w:r>
    </w:p>
    <w:p w:rsidR="005C15E8" w:rsidRPr="00FB5996" w:rsidRDefault="00CD6CE5" w:rsidP="00FB5996">
      <w:pPr>
        <w:tabs>
          <w:tab w:val="left" w:pos="993"/>
        </w:tabs>
        <w:spacing w:after="0"/>
        <w:rPr>
          <w:szCs w:val="24"/>
        </w:rPr>
      </w:pPr>
      <w:r w:rsidRPr="00FB5996">
        <w:rPr>
          <w:szCs w:val="24"/>
        </w:rPr>
        <w:t>Государственная социальная помощь (федеральная (региональная) социальная доплата) назначена и выплачена 556 семьям (около 1,7% от общей численности населения Октябрьского района) на сумму 18 319 тыс. руб</w:t>
      </w:r>
      <w:r w:rsidR="00FB5996" w:rsidRPr="00FB5996">
        <w:rPr>
          <w:szCs w:val="24"/>
        </w:rPr>
        <w:t>.</w:t>
      </w:r>
    </w:p>
    <w:p w:rsidR="00FB5996" w:rsidRDefault="00CD6CE5" w:rsidP="00FB5996">
      <w:pPr>
        <w:tabs>
          <w:tab w:val="left" w:pos="390"/>
          <w:tab w:val="left" w:pos="3053"/>
        </w:tabs>
        <w:spacing w:after="0"/>
        <w:rPr>
          <w:b/>
          <w:szCs w:val="24"/>
        </w:rPr>
      </w:pPr>
      <w:r w:rsidRPr="00FB5996">
        <w:rPr>
          <w:b/>
          <w:szCs w:val="24"/>
        </w:rPr>
        <w:t>Выводы</w:t>
      </w:r>
    </w:p>
    <w:p w:rsidR="005C15E8" w:rsidRPr="00FB5996" w:rsidRDefault="00CD6CE5" w:rsidP="00FB5996">
      <w:pPr>
        <w:tabs>
          <w:tab w:val="left" w:pos="390"/>
          <w:tab w:val="left" w:pos="3053"/>
        </w:tabs>
        <w:spacing w:after="0"/>
        <w:rPr>
          <w:b/>
          <w:szCs w:val="24"/>
        </w:rPr>
      </w:pPr>
      <w:r w:rsidRPr="00FB5996">
        <w:rPr>
          <w:szCs w:val="24"/>
        </w:rPr>
        <w:t xml:space="preserve">Необходимо сочетание цифровых инструментов оказания услуг </w:t>
      </w:r>
      <w:r w:rsidR="00FB5996">
        <w:rPr>
          <w:szCs w:val="24"/>
        </w:rPr>
        <w:t>межведомственного характера с «нецифровыми»</w:t>
      </w:r>
      <w:r w:rsidRPr="00FB5996">
        <w:rPr>
          <w:szCs w:val="24"/>
        </w:rPr>
        <w:t xml:space="preserve"> социальными инструментами поддержки населения.</w:t>
      </w:r>
    </w:p>
    <w:p w:rsidR="005C15E8" w:rsidRPr="00FB5996" w:rsidRDefault="00CD6CE5" w:rsidP="00FB5996">
      <w:pPr>
        <w:spacing w:after="0"/>
        <w:rPr>
          <w:b/>
          <w:szCs w:val="24"/>
        </w:rPr>
      </w:pPr>
      <w:r w:rsidRPr="00FB5996">
        <w:rPr>
          <w:b/>
          <w:szCs w:val="24"/>
        </w:rPr>
        <w:t>В целях своевременной и качественной реализации мер социальной поддержки населения Октябрьского района, направленных на повышение благосостояния и социального благополучия нуждающихся граждан, необходимо дальнейшее совершенствование деятельности системы социального обслуживания населения, внедрение современных информационно-коммуникационных технологий, усиление межведомственного взаимодействия.</w:t>
      </w:r>
    </w:p>
    <w:p w:rsidR="005C15E8" w:rsidRPr="00FB5996" w:rsidRDefault="005C15E8" w:rsidP="00FB5996">
      <w:pPr>
        <w:spacing w:after="0"/>
        <w:rPr>
          <w:szCs w:val="24"/>
        </w:rPr>
      </w:pPr>
    </w:p>
    <w:p w:rsidR="005C15E8" w:rsidRPr="00FB5996" w:rsidRDefault="00CD6CE5" w:rsidP="00FB5996">
      <w:pPr>
        <w:spacing w:after="0"/>
        <w:jc w:val="center"/>
        <w:rPr>
          <w:b/>
          <w:i/>
          <w:szCs w:val="24"/>
        </w:rPr>
      </w:pPr>
      <w:r w:rsidRPr="00FB5996">
        <w:rPr>
          <w:b/>
          <w:i/>
          <w:szCs w:val="24"/>
        </w:rPr>
        <w:t>Молодежная политика</w:t>
      </w:r>
    </w:p>
    <w:p w:rsidR="005C15E8" w:rsidRPr="00FB5996" w:rsidRDefault="00CD6CE5" w:rsidP="00FB5996">
      <w:pPr>
        <w:spacing w:after="0"/>
        <w:rPr>
          <w:b/>
          <w:szCs w:val="24"/>
        </w:rPr>
      </w:pPr>
      <w:r w:rsidRPr="00FB5996">
        <w:rPr>
          <w:b/>
          <w:szCs w:val="24"/>
        </w:rPr>
        <w:t>Основные данные</w:t>
      </w:r>
    </w:p>
    <w:p w:rsidR="005C15E8" w:rsidRPr="00FB5996" w:rsidRDefault="00CD6CE5" w:rsidP="00FB5996">
      <w:pPr>
        <w:pStyle w:val="afffc"/>
        <w:numPr>
          <w:ilvl w:val="0"/>
          <w:numId w:val="19"/>
        </w:numPr>
        <w:tabs>
          <w:tab w:val="left" w:pos="993"/>
        </w:tabs>
        <w:ind w:left="0" w:firstLine="709"/>
        <w:contextualSpacing/>
        <w:jc w:val="both"/>
        <w:rPr>
          <w:color w:val="000000" w:themeColor="text1"/>
          <w:sz w:val="24"/>
          <w:szCs w:val="24"/>
        </w:rPr>
      </w:pPr>
      <w:r w:rsidRPr="00FB5996">
        <w:rPr>
          <w:color w:val="000000" w:themeColor="text1"/>
          <w:sz w:val="24"/>
          <w:szCs w:val="24"/>
        </w:rPr>
        <w:t>Численность молодежи (население в возрасте от 14 до 35 лет) в 2022 г. – 7033 чел. (25,7% от общей численности населения), снижение 2022/2012гг. – на 17,7%.</w:t>
      </w:r>
    </w:p>
    <w:p w:rsidR="005C15E8" w:rsidRPr="00FB5996" w:rsidRDefault="00CD6CE5" w:rsidP="00FB5996">
      <w:pPr>
        <w:pStyle w:val="afffc"/>
        <w:numPr>
          <w:ilvl w:val="0"/>
          <w:numId w:val="19"/>
        </w:numPr>
        <w:tabs>
          <w:tab w:val="left" w:pos="993"/>
        </w:tabs>
        <w:ind w:left="0" w:firstLine="709"/>
        <w:contextualSpacing/>
        <w:jc w:val="both"/>
        <w:rPr>
          <w:color w:val="000000" w:themeColor="text1"/>
          <w:sz w:val="24"/>
          <w:szCs w:val="24"/>
        </w:rPr>
      </w:pPr>
      <w:r w:rsidRPr="00FB5996">
        <w:rPr>
          <w:color w:val="000000" w:themeColor="text1"/>
          <w:sz w:val="24"/>
          <w:szCs w:val="24"/>
        </w:rPr>
        <w:t>Количество организаций в сфере молодежной политики – 0 ед.</w:t>
      </w:r>
    </w:p>
    <w:p w:rsidR="005C15E8" w:rsidRPr="00FB5996" w:rsidRDefault="00CD6CE5" w:rsidP="00FB5996">
      <w:pPr>
        <w:pStyle w:val="afffc"/>
        <w:numPr>
          <w:ilvl w:val="0"/>
          <w:numId w:val="19"/>
        </w:numPr>
        <w:tabs>
          <w:tab w:val="left" w:pos="993"/>
        </w:tabs>
        <w:ind w:left="0" w:firstLine="709"/>
        <w:contextualSpacing/>
        <w:jc w:val="both"/>
        <w:rPr>
          <w:color w:val="000000" w:themeColor="text1"/>
          <w:sz w:val="24"/>
          <w:szCs w:val="24"/>
        </w:rPr>
      </w:pPr>
      <w:r w:rsidRPr="00FB5996">
        <w:rPr>
          <w:color w:val="000000" w:themeColor="text1"/>
          <w:sz w:val="24"/>
          <w:szCs w:val="24"/>
        </w:rPr>
        <w:t>Количество мероприятий в сфере молодежной политики в 2022 г. – 280 ед., темп роста 2022/2012 гг. – 5,7 раз.</w:t>
      </w:r>
    </w:p>
    <w:p w:rsidR="005C15E8" w:rsidRPr="00FB5996" w:rsidRDefault="00CD6CE5" w:rsidP="00FB5996">
      <w:pPr>
        <w:spacing w:after="0"/>
        <w:contextualSpacing/>
        <w:rPr>
          <w:color w:val="000000" w:themeColor="text1"/>
          <w:szCs w:val="24"/>
        </w:rPr>
      </w:pPr>
      <w:r w:rsidRPr="00FB5996">
        <w:rPr>
          <w:color w:val="000000" w:themeColor="text1"/>
          <w:szCs w:val="24"/>
        </w:rPr>
        <w:t xml:space="preserve">Численность молодежи Октябрьского района подвержена тенденции к снижению (2022/2012 гг. – снижение на 17,7%), особенно в возрастной группе от 20 до 25 лет (снижение на 13,1%). </w:t>
      </w:r>
    </w:p>
    <w:p w:rsidR="005C15E8" w:rsidRPr="00FB5996" w:rsidRDefault="00CD6CE5" w:rsidP="00FB5996">
      <w:pPr>
        <w:spacing w:after="0"/>
        <w:contextualSpacing/>
        <w:rPr>
          <w:color w:val="000000" w:themeColor="text1"/>
          <w:szCs w:val="24"/>
        </w:rPr>
      </w:pPr>
      <w:r w:rsidRPr="00FB5996">
        <w:rPr>
          <w:color w:val="000000" w:themeColor="text1"/>
          <w:szCs w:val="24"/>
        </w:rPr>
        <w:t>Общий охват молодежи, вовлеченной в реализуемые проекты и программы в сфере поддержки талантливой молодежи</w:t>
      </w:r>
      <w:r w:rsidR="00B14ED5">
        <w:rPr>
          <w:color w:val="000000" w:themeColor="text1"/>
          <w:szCs w:val="24"/>
        </w:rPr>
        <w:t>,</w:t>
      </w:r>
      <w:r w:rsidRPr="00FB5996">
        <w:rPr>
          <w:color w:val="000000" w:themeColor="text1"/>
          <w:szCs w:val="24"/>
        </w:rPr>
        <w:t xml:space="preserve"> в 2022 г. составил 2 850 чел. В 2022 г. проведено 232 мероприятия, направленное на создание системы выявления и продвижения инициативной и талантливой молодежи, с общим количеством участников более 1 500 чел. </w:t>
      </w:r>
    </w:p>
    <w:p w:rsidR="005C15E8" w:rsidRPr="00FB5996" w:rsidRDefault="00CD6CE5" w:rsidP="00FB5996">
      <w:pPr>
        <w:spacing w:after="0"/>
        <w:contextualSpacing/>
        <w:rPr>
          <w:color w:val="000000" w:themeColor="text1"/>
          <w:szCs w:val="24"/>
        </w:rPr>
      </w:pPr>
      <w:r w:rsidRPr="00FB5996">
        <w:rPr>
          <w:color w:val="000000" w:themeColor="text1"/>
          <w:szCs w:val="24"/>
        </w:rPr>
        <w:t>На территории Октябрьского района активно развивается волонтерское движение. С целью развития данного направления в районе организована деятельность 24 волонтерских отрядов, общее количество волонтеров в организованных отрядах составляет 620 чел.</w:t>
      </w:r>
    </w:p>
    <w:p w:rsidR="005C15E8" w:rsidRPr="00FB5996" w:rsidRDefault="00CD6CE5" w:rsidP="00FB5996">
      <w:pPr>
        <w:spacing w:after="0"/>
        <w:contextualSpacing/>
        <w:rPr>
          <w:color w:val="000000" w:themeColor="text1"/>
          <w:szCs w:val="24"/>
        </w:rPr>
      </w:pPr>
      <w:r w:rsidRPr="00FB5996">
        <w:rPr>
          <w:color w:val="000000" w:themeColor="text1"/>
          <w:szCs w:val="24"/>
        </w:rPr>
        <w:t xml:space="preserve">При Думе Октябрьского района создана Молодежная палата. Работает </w:t>
      </w:r>
      <w:r w:rsidR="00B14ED5">
        <w:rPr>
          <w:color w:val="000000" w:themeColor="text1"/>
          <w:szCs w:val="24"/>
        </w:rPr>
        <w:t>6</w:t>
      </w:r>
      <w:r w:rsidRPr="00FB5996">
        <w:rPr>
          <w:color w:val="000000" w:themeColor="text1"/>
          <w:szCs w:val="24"/>
        </w:rPr>
        <w:t xml:space="preserve"> молодежных </w:t>
      </w:r>
      <w:r w:rsidRPr="00FB5996">
        <w:t>советов в</w:t>
      </w:r>
      <w:r w:rsidRPr="00FB5996">
        <w:rPr>
          <w:color w:val="000000" w:themeColor="text1"/>
          <w:szCs w:val="24"/>
        </w:rPr>
        <w:t xml:space="preserve"> поселениях, </w:t>
      </w:r>
      <w:r w:rsidRPr="00FB5996">
        <w:t>входящих в состав</w:t>
      </w:r>
      <w:r w:rsidRPr="00FB5996">
        <w:rPr>
          <w:color w:val="000000" w:themeColor="text1"/>
          <w:szCs w:val="24"/>
        </w:rPr>
        <w:t xml:space="preserve"> Октябрьского района.</w:t>
      </w:r>
    </w:p>
    <w:p w:rsidR="005C15E8" w:rsidRPr="00FB5996" w:rsidRDefault="00CD6CE5" w:rsidP="00FB5996">
      <w:pPr>
        <w:spacing w:after="0"/>
        <w:rPr>
          <w:b/>
          <w:szCs w:val="24"/>
        </w:rPr>
      </w:pPr>
      <w:r w:rsidRPr="00FB5996">
        <w:rPr>
          <w:b/>
          <w:szCs w:val="24"/>
        </w:rPr>
        <w:t>Выводы</w:t>
      </w:r>
    </w:p>
    <w:p w:rsidR="005C15E8" w:rsidRPr="00FB5996" w:rsidRDefault="00CD6CE5" w:rsidP="00FB5996">
      <w:pPr>
        <w:numPr>
          <w:ilvl w:val="0"/>
          <w:numId w:val="20"/>
        </w:numPr>
        <w:tabs>
          <w:tab w:val="left" w:pos="993"/>
        </w:tabs>
        <w:spacing w:after="0"/>
        <w:ind w:left="0" w:firstLine="709"/>
        <w:rPr>
          <w:szCs w:val="24"/>
        </w:rPr>
      </w:pPr>
      <w:r w:rsidRPr="00FB5996">
        <w:rPr>
          <w:szCs w:val="24"/>
        </w:rPr>
        <w:t>Снижение численности молодежи, проживающей в районе, особенно в наиболее продуктивном для профессионального и социального становления человека возрасте (от 23 до 30 лет).</w:t>
      </w:r>
    </w:p>
    <w:p w:rsidR="005C15E8" w:rsidRPr="00FB5996" w:rsidRDefault="00CD6CE5" w:rsidP="00FB5996">
      <w:pPr>
        <w:numPr>
          <w:ilvl w:val="0"/>
          <w:numId w:val="20"/>
        </w:numPr>
        <w:tabs>
          <w:tab w:val="left" w:pos="993"/>
        </w:tabs>
        <w:spacing w:after="0"/>
        <w:ind w:left="0" w:firstLine="709"/>
        <w:rPr>
          <w:szCs w:val="24"/>
        </w:rPr>
      </w:pPr>
      <w:r w:rsidRPr="00FB5996">
        <w:rPr>
          <w:szCs w:val="24"/>
        </w:rPr>
        <w:t>Недостаточный охват молодежи в мероприятиях, направленных на гражданско-патриотическое и духовно-нравственное воспитание.</w:t>
      </w:r>
    </w:p>
    <w:p w:rsidR="005C15E8" w:rsidRPr="00FB5996" w:rsidRDefault="00CD6CE5" w:rsidP="00FB5996">
      <w:pPr>
        <w:spacing w:after="0"/>
        <w:rPr>
          <w:b/>
          <w:szCs w:val="24"/>
        </w:rPr>
      </w:pPr>
      <w:r w:rsidRPr="00FB5996">
        <w:rPr>
          <w:b/>
          <w:szCs w:val="24"/>
        </w:rPr>
        <w:t>Реализация молодежной политики Октябрьского района должна быть направлена на создание эффективной системы самореализации и развития потенциала молодежи – самой активной и динамичной социальной группы, оказывающей существенное влияние на инновационное социально-экономическое развитие района.</w:t>
      </w:r>
    </w:p>
    <w:p w:rsidR="005C15E8" w:rsidRPr="00FB5996" w:rsidRDefault="005C15E8" w:rsidP="00FB5996">
      <w:pPr>
        <w:spacing w:after="0"/>
        <w:rPr>
          <w:b/>
          <w:i/>
          <w:szCs w:val="24"/>
        </w:rPr>
      </w:pPr>
    </w:p>
    <w:p w:rsidR="005C15E8" w:rsidRPr="00FB5996" w:rsidRDefault="00CD6CE5" w:rsidP="00FB5996">
      <w:pPr>
        <w:spacing w:after="0"/>
        <w:jc w:val="center"/>
        <w:rPr>
          <w:b/>
          <w:i/>
          <w:szCs w:val="24"/>
        </w:rPr>
      </w:pPr>
      <w:r w:rsidRPr="00FB5996">
        <w:rPr>
          <w:b/>
          <w:i/>
          <w:szCs w:val="24"/>
        </w:rPr>
        <w:t>Коренные малочисленные народы Севера</w:t>
      </w:r>
    </w:p>
    <w:p w:rsidR="005C15E8" w:rsidRPr="00FB5996" w:rsidRDefault="00CD6CE5" w:rsidP="00FB5996">
      <w:pPr>
        <w:spacing w:after="0"/>
        <w:rPr>
          <w:b/>
          <w:szCs w:val="24"/>
        </w:rPr>
      </w:pPr>
      <w:r w:rsidRPr="00FB5996">
        <w:rPr>
          <w:b/>
          <w:szCs w:val="24"/>
        </w:rPr>
        <w:t>Основные данные</w:t>
      </w:r>
    </w:p>
    <w:p w:rsidR="005C15E8" w:rsidRPr="00FB5996" w:rsidRDefault="00CD6CE5" w:rsidP="00FB5996">
      <w:pPr>
        <w:tabs>
          <w:tab w:val="left" w:pos="993"/>
        </w:tabs>
        <w:contextualSpacing/>
        <w:rPr>
          <w:rStyle w:val="1ffa"/>
          <w:szCs w:val="24"/>
        </w:rPr>
      </w:pPr>
      <w:r w:rsidRPr="00FB5996">
        <w:rPr>
          <w:szCs w:val="24"/>
        </w:rPr>
        <w:t>Численность населения из числа коренных малочисленных народов Севера в 2022 г. – 2 825 чел. (8,8% от общей численности населения). Темп роста численности коренных малочисленных народов в период с 2012 по 2022 год составил 151,3%.</w:t>
      </w:r>
      <w:r w:rsidRPr="00FB5996">
        <w:rPr>
          <w:rStyle w:val="1ffa"/>
          <w:szCs w:val="24"/>
        </w:rPr>
        <w:t xml:space="preserve"> </w:t>
      </w:r>
    </w:p>
    <w:p w:rsidR="005C15E8" w:rsidRPr="00FB5996" w:rsidRDefault="00CD6CE5" w:rsidP="00FB5996">
      <w:pPr>
        <w:spacing w:after="0"/>
        <w:rPr>
          <w:szCs w:val="24"/>
        </w:rPr>
      </w:pPr>
      <w:r w:rsidRPr="00FB5996">
        <w:rPr>
          <w:szCs w:val="24"/>
        </w:rPr>
        <w:t>Национальный состав коренных малочисленных народов Севера, проживающих на территории Октябрьского района на 2022 год, составляет: ханты – 2 190 человек, манси – 598 человек, ненцы – 37 человек.</w:t>
      </w:r>
    </w:p>
    <w:p w:rsidR="005C15E8" w:rsidRPr="00FB5996" w:rsidRDefault="00CD6CE5" w:rsidP="00FB5996">
      <w:pPr>
        <w:spacing w:after="0"/>
        <w:rPr>
          <w:szCs w:val="24"/>
        </w:rPr>
      </w:pPr>
      <w:r w:rsidRPr="00FB5996">
        <w:rPr>
          <w:szCs w:val="24"/>
        </w:rPr>
        <w:lastRenderedPageBreak/>
        <w:t>В 2022 году зарегистрировано 13 актов о заключении брака граждан из числа коренных малочисленных народов Севера (что является средним показателем в рамках рассматриваемого периода 2012 – 2022 гг.)  и 20 актов о рождении детей, что в 2,2 раза меньше, чем в 2012 году.</w:t>
      </w:r>
    </w:p>
    <w:p w:rsidR="00FB5996" w:rsidRDefault="00CD6CE5" w:rsidP="00FB5996">
      <w:pPr>
        <w:spacing w:after="0"/>
        <w:rPr>
          <w:strike/>
          <w:color w:val="FB290D"/>
          <w:szCs w:val="24"/>
        </w:rPr>
      </w:pPr>
      <w:r w:rsidRPr="00FB5996">
        <w:rPr>
          <w:szCs w:val="24"/>
        </w:rPr>
        <w:t>Для сохранения, развития территорий традиционного природопользования коренных малочисленных народов Севера и выполняя отдельное государственное полномочие по участию в реализации государственной программы Ханты-Мансийского автономного округа – Югры «Устойчивое развитие коренных малочисленных народов Севера», за 2022</w:t>
      </w:r>
      <w:r w:rsidRPr="00FB5996">
        <w:rPr>
          <w:strike/>
          <w:szCs w:val="24"/>
        </w:rPr>
        <w:t xml:space="preserve"> </w:t>
      </w:r>
      <w:r w:rsidRPr="00FB5996">
        <w:rPr>
          <w:szCs w:val="24"/>
        </w:rPr>
        <w:t xml:space="preserve">год администрацией района </w:t>
      </w:r>
      <w:r w:rsidRPr="00FB5996">
        <w:t>ежегодно предоставляются</w:t>
      </w:r>
      <w:r w:rsidR="00FB5996">
        <w:rPr>
          <w:szCs w:val="24"/>
        </w:rPr>
        <w:t xml:space="preserve"> субсидии</w:t>
      </w:r>
      <w:r w:rsidRPr="00FB5996">
        <w:rPr>
          <w:szCs w:val="24"/>
        </w:rPr>
        <w:t xml:space="preserve"> лицам из числа коренных малочисленных народов Севера. </w:t>
      </w:r>
    </w:p>
    <w:p w:rsidR="005C15E8" w:rsidRPr="00FB5996" w:rsidRDefault="00CD6CE5" w:rsidP="00FB5996">
      <w:pPr>
        <w:spacing w:after="0"/>
        <w:rPr>
          <w:szCs w:val="24"/>
        </w:rPr>
      </w:pPr>
      <w:r w:rsidRPr="00FB5996">
        <w:rPr>
          <w:szCs w:val="24"/>
        </w:rPr>
        <w:t xml:space="preserve">На территории </w:t>
      </w:r>
      <w:r w:rsidRPr="00FB5996">
        <w:t>Октябрьского</w:t>
      </w:r>
      <w:r w:rsidRPr="00FB5996">
        <w:rPr>
          <w:szCs w:val="24"/>
        </w:rPr>
        <w:t xml:space="preserve"> района организована выставочная деятельность, национальные праздники, обряды, массовые спортивные мероприятия с элементами национального многоборья.</w:t>
      </w:r>
    </w:p>
    <w:p w:rsidR="005C15E8" w:rsidRPr="00FB5996" w:rsidRDefault="00CD6CE5" w:rsidP="00FB5996">
      <w:pPr>
        <w:spacing w:after="0"/>
        <w:rPr>
          <w:szCs w:val="24"/>
        </w:rPr>
      </w:pPr>
      <w:r w:rsidRPr="00FB5996">
        <w:rPr>
          <w:szCs w:val="24"/>
        </w:rPr>
        <w:t>С 2016 г. функционирует Совет представителей коренных малочисленных народов Севера Ханты-Мансийского автономного округа – Югры при главе Октябрьского района.</w:t>
      </w:r>
    </w:p>
    <w:p w:rsidR="005C15E8" w:rsidRPr="00FB5996" w:rsidRDefault="00CD6CE5" w:rsidP="00FB5996">
      <w:pPr>
        <w:spacing w:after="0"/>
        <w:rPr>
          <w:b/>
          <w:szCs w:val="24"/>
        </w:rPr>
      </w:pPr>
      <w:r w:rsidRPr="00FB5996">
        <w:rPr>
          <w:b/>
          <w:szCs w:val="24"/>
        </w:rPr>
        <w:t>Выводы</w:t>
      </w:r>
    </w:p>
    <w:p w:rsidR="005C15E8" w:rsidRPr="00FB5996" w:rsidRDefault="00CD6CE5" w:rsidP="00FB5996">
      <w:pPr>
        <w:pStyle w:val="afffc"/>
        <w:numPr>
          <w:ilvl w:val="0"/>
          <w:numId w:val="21"/>
        </w:numPr>
        <w:tabs>
          <w:tab w:val="left" w:pos="993"/>
        </w:tabs>
        <w:ind w:left="0" w:firstLine="709"/>
        <w:jc w:val="both"/>
        <w:rPr>
          <w:sz w:val="24"/>
          <w:szCs w:val="24"/>
        </w:rPr>
      </w:pPr>
      <w:r w:rsidRPr="00FB5996">
        <w:rPr>
          <w:sz w:val="24"/>
          <w:szCs w:val="24"/>
        </w:rPr>
        <w:t>Темп роста численности населения из числа коренных малочисленных народов Севера в период с 2012 по 2022 г. составил 151,3%.</w:t>
      </w:r>
    </w:p>
    <w:p w:rsidR="005C15E8" w:rsidRPr="00FB5996" w:rsidRDefault="00CD6CE5" w:rsidP="00FB5996">
      <w:pPr>
        <w:pStyle w:val="afffc"/>
        <w:numPr>
          <w:ilvl w:val="0"/>
          <w:numId w:val="21"/>
        </w:numPr>
        <w:tabs>
          <w:tab w:val="left" w:pos="993"/>
        </w:tabs>
        <w:ind w:left="0" w:firstLine="709"/>
        <w:jc w:val="both"/>
        <w:rPr>
          <w:sz w:val="24"/>
          <w:szCs w:val="24"/>
        </w:rPr>
      </w:pPr>
      <w:r w:rsidRPr="00FB5996">
        <w:rPr>
          <w:sz w:val="24"/>
          <w:szCs w:val="24"/>
        </w:rPr>
        <w:t>Нестабильность числа рожденных детей из числа коренных малочисленных народов Севера: существенные колебания показателей рождаемости в течение 2012 – 2022 гг.</w:t>
      </w:r>
    </w:p>
    <w:p w:rsidR="005C15E8" w:rsidRPr="00FB5996" w:rsidRDefault="00CD6CE5" w:rsidP="00FB5996">
      <w:pPr>
        <w:pStyle w:val="afffc"/>
        <w:numPr>
          <w:ilvl w:val="0"/>
          <w:numId w:val="21"/>
        </w:numPr>
        <w:tabs>
          <w:tab w:val="left" w:pos="993"/>
        </w:tabs>
        <w:ind w:left="0" w:firstLine="709"/>
        <w:jc w:val="both"/>
        <w:rPr>
          <w:sz w:val="24"/>
          <w:szCs w:val="24"/>
        </w:rPr>
      </w:pPr>
      <w:r w:rsidRPr="00FB5996">
        <w:rPr>
          <w:sz w:val="24"/>
          <w:szCs w:val="24"/>
        </w:rPr>
        <w:t>Реализация комплекса мер поддержки коренных малочисленных народов Севера в основном приходится на 2013-2018 гг.</w:t>
      </w:r>
    </w:p>
    <w:p w:rsidR="005C15E8" w:rsidRPr="00FB5996" w:rsidRDefault="005C15E8" w:rsidP="00FB5996">
      <w:pPr>
        <w:spacing w:after="0"/>
        <w:rPr>
          <w:b/>
          <w:szCs w:val="24"/>
        </w:rPr>
      </w:pPr>
    </w:p>
    <w:p w:rsidR="005C15E8" w:rsidRPr="00FB5996" w:rsidRDefault="00CD6CE5" w:rsidP="00FB5996">
      <w:pPr>
        <w:spacing w:after="0"/>
        <w:rPr>
          <w:b/>
          <w:szCs w:val="24"/>
        </w:rPr>
      </w:pPr>
      <w:r w:rsidRPr="00FB5996">
        <w:rPr>
          <w:b/>
          <w:szCs w:val="24"/>
        </w:rPr>
        <w:t xml:space="preserve">Основной задачей развития коренных малочисленных народов Севера является сохранение исконной среды обитания, традиционного образа жизни и культурных ценностей. </w:t>
      </w:r>
    </w:p>
    <w:p w:rsidR="005C15E8" w:rsidRPr="00FB5996" w:rsidRDefault="005C15E8" w:rsidP="00FB5996">
      <w:pPr>
        <w:tabs>
          <w:tab w:val="left" w:pos="993"/>
        </w:tabs>
        <w:spacing w:after="0"/>
        <w:rPr>
          <w:szCs w:val="24"/>
        </w:rPr>
      </w:pPr>
    </w:p>
    <w:p w:rsidR="005C15E8" w:rsidRPr="00FB5996" w:rsidRDefault="00CD6CE5" w:rsidP="00FB5996">
      <w:pPr>
        <w:tabs>
          <w:tab w:val="left" w:pos="993"/>
        </w:tabs>
        <w:spacing w:after="0"/>
        <w:jc w:val="center"/>
        <w:rPr>
          <w:szCs w:val="24"/>
        </w:rPr>
      </w:pPr>
      <w:r w:rsidRPr="00FB5996">
        <w:rPr>
          <w:b/>
          <w:szCs w:val="24"/>
        </w:rPr>
        <w:t>1.1.4. Трудовые ресурсы, занятость населения</w:t>
      </w:r>
    </w:p>
    <w:p w:rsidR="005C15E8" w:rsidRPr="00FB5996" w:rsidRDefault="00CD6CE5" w:rsidP="00FB5996">
      <w:pPr>
        <w:spacing w:after="0"/>
        <w:rPr>
          <w:szCs w:val="24"/>
        </w:rPr>
      </w:pPr>
      <w:r w:rsidRPr="00FB5996">
        <w:rPr>
          <w:b/>
          <w:szCs w:val="24"/>
        </w:rPr>
        <w:t xml:space="preserve"> </w:t>
      </w:r>
    </w:p>
    <w:p w:rsidR="005C15E8" w:rsidRPr="00FB5996" w:rsidRDefault="00CD6CE5" w:rsidP="00FB5996">
      <w:pPr>
        <w:spacing w:after="0"/>
        <w:rPr>
          <w:szCs w:val="24"/>
        </w:rPr>
      </w:pPr>
      <w:r w:rsidRPr="00FB5996">
        <w:rPr>
          <w:b/>
          <w:szCs w:val="24"/>
        </w:rPr>
        <w:t>Основные данные</w:t>
      </w:r>
    </w:p>
    <w:p w:rsidR="005C15E8" w:rsidRPr="00FB5996" w:rsidRDefault="00CD6CE5" w:rsidP="00FB5996">
      <w:pPr>
        <w:pStyle w:val="afffc"/>
        <w:numPr>
          <w:ilvl w:val="0"/>
          <w:numId w:val="22"/>
        </w:numPr>
        <w:ind w:left="0" w:firstLine="709"/>
        <w:jc w:val="both"/>
        <w:rPr>
          <w:sz w:val="24"/>
          <w:szCs w:val="24"/>
        </w:rPr>
      </w:pPr>
      <w:r w:rsidRPr="00FB5996">
        <w:rPr>
          <w:sz w:val="24"/>
          <w:szCs w:val="24"/>
        </w:rPr>
        <w:t>Численность экономически активного населения в 2022 г. – 20 184 чел. снижение 2022/2012 гг. – 97%.</w:t>
      </w:r>
    </w:p>
    <w:p w:rsidR="005C15E8" w:rsidRPr="00FB5996" w:rsidRDefault="00CD6CE5" w:rsidP="00FB5996">
      <w:pPr>
        <w:pStyle w:val="afffc"/>
        <w:numPr>
          <w:ilvl w:val="0"/>
          <w:numId w:val="22"/>
        </w:numPr>
        <w:ind w:left="0" w:firstLine="709"/>
        <w:jc w:val="both"/>
        <w:rPr>
          <w:sz w:val="24"/>
          <w:szCs w:val="24"/>
        </w:rPr>
      </w:pPr>
      <w:r w:rsidRPr="00FB5996">
        <w:rPr>
          <w:sz w:val="24"/>
          <w:szCs w:val="24"/>
        </w:rPr>
        <w:t>Среднесписочная численность работников по полному кругу организаций (без внешних совместителей) в 2022 г. – 16,81 тыс. чел., снижение 2012/2022 гг. на 14,7%</w:t>
      </w:r>
      <w:r w:rsidR="00B14ED5">
        <w:rPr>
          <w:sz w:val="24"/>
          <w:szCs w:val="24"/>
        </w:rPr>
        <w:t>.</w:t>
      </w:r>
    </w:p>
    <w:p w:rsidR="005C15E8" w:rsidRPr="00FB5996" w:rsidRDefault="00CD6CE5" w:rsidP="00FB5996">
      <w:pPr>
        <w:pStyle w:val="afffc"/>
        <w:numPr>
          <w:ilvl w:val="0"/>
          <w:numId w:val="22"/>
        </w:numPr>
        <w:ind w:left="0" w:firstLine="709"/>
        <w:jc w:val="both"/>
        <w:rPr>
          <w:sz w:val="24"/>
          <w:szCs w:val="24"/>
        </w:rPr>
      </w:pPr>
      <w:r w:rsidRPr="00FB5996">
        <w:rPr>
          <w:sz w:val="24"/>
          <w:szCs w:val="24"/>
        </w:rPr>
        <w:t>Доля занятых на малых предприятиях в 2022 г. – 8,2%</w:t>
      </w:r>
      <w:r w:rsidR="00B14ED5">
        <w:rPr>
          <w:sz w:val="24"/>
          <w:szCs w:val="24"/>
        </w:rPr>
        <w:t>.</w:t>
      </w:r>
    </w:p>
    <w:p w:rsidR="005C15E8" w:rsidRPr="00FB5996" w:rsidRDefault="00CD6CE5" w:rsidP="00FB5996">
      <w:pPr>
        <w:pStyle w:val="afffc"/>
        <w:numPr>
          <w:ilvl w:val="0"/>
          <w:numId w:val="22"/>
        </w:numPr>
        <w:ind w:left="0" w:firstLine="709"/>
        <w:jc w:val="both"/>
        <w:rPr>
          <w:sz w:val="24"/>
          <w:szCs w:val="24"/>
        </w:rPr>
      </w:pPr>
      <w:r w:rsidRPr="00FB5996">
        <w:rPr>
          <w:sz w:val="24"/>
          <w:szCs w:val="24"/>
        </w:rPr>
        <w:t>Численность официально зарегистрированных безработных на конец 2022 г. – 258 чел. снижение 2012/2022 гг. – на 46,3%</w:t>
      </w:r>
      <w:r w:rsidR="00B14ED5">
        <w:rPr>
          <w:sz w:val="24"/>
          <w:szCs w:val="24"/>
        </w:rPr>
        <w:t>.</w:t>
      </w:r>
    </w:p>
    <w:p w:rsidR="005C15E8" w:rsidRPr="00FB5996" w:rsidRDefault="00CD6CE5" w:rsidP="00FB5996">
      <w:pPr>
        <w:pStyle w:val="afffc"/>
        <w:numPr>
          <w:ilvl w:val="0"/>
          <w:numId w:val="22"/>
        </w:numPr>
        <w:ind w:left="0" w:firstLine="709"/>
        <w:jc w:val="both"/>
        <w:rPr>
          <w:sz w:val="24"/>
          <w:szCs w:val="24"/>
        </w:rPr>
      </w:pPr>
      <w:r w:rsidRPr="00FB5996">
        <w:rPr>
          <w:sz w:val="24"/>
          <w:szCs w:val="24"/>
        </w:rPr>
        <w:t>Уровень зарегистрирован</w:t>
      </w:r>
      <w:r w:rsidR="00B14ED5">
        <w:rPr>
          <w:sz w:val="24"/>
          <w:szCs w:val="24"/>
        </w:rPr>
        <w:t>ной безработицы в 2022 г. – 1,5%.</w:t>
      </w:r>
    </w:p>
    <w:p w:rsidR="005C15E8" w:rsidRPr="00FB5996" w:rsidRDefault="00CD6CE5" w:rsidP="00FB5996">
      <w:pPr>
        <w:pStyle w:val="afffc"/>
        <w:numPr>
          <w:ilvl w:val="0"/>
          <w:numId w:val="23"/>
        </w:numPr>
        <w:ind w:left="0" w:firstLine="709"/>
        <w:jc w:val="both"/>
        <w:rPr>
          <w:sz w:val="24"/>
          <w:szCs w:val="24"/>
        </w:rPr>
      </w:pPr>
      <w:r w:rsidRPr="00FB5996">
        <w:rPr>
          <w:sz w:val="24"/>
          <w:szCs w:val="24"/>
        </w:rPr>
        <w:t>Среднемесячная номинальная начисленная заработная плата работников организаций (без субъектов малого предпринимательства) в 2022 г. – 106 535,1 руб. - темп роста 2022/2012 гг. – 210,3%.</w:t>
      </w:r>
    </w:p>
    <w:p w:rsidR="005C15E8" w:rsidRPr="00FB5996" w:rsidRDefault="00CD6CE5" w:rsidP="00FB5996">
      <w:pPr>
        <w:spacing w:after="0"/>
        <w:rPr>
          <w:szCs w:val="24"/>
        </w:rPr>
      </w:pPr>
      <w:r w:rsidRPr="00FB5996">
        <w:rPr>
          <w:szCs w:val="24"/>
        </w:rPr>
        <w:t>Структура занятости Октябрьского района (по занятым на крупных и средних предприятиях) в 2022 г.:</w:t>
      </w:r>
    </w:p>
    <w:p w:rsidR="005C15E8" w:rsidRPr="00FB5996" w:rsidRDefault="00CD6CE5" w:rsidP="00FB5996">
      <w:pPr>
        <w:pStyle w:val="afffc"/>
        <w:numPr>
          <w:ilvl w:val="0"/>
          <w:numId w:val="24"/>
        </w:numPr>
        <w:ind w:left="0" w:firstLine="709"/>
        <w:jc w:val="both"/>
        <w:rPr>
          <w:sz w:val="24"/>
          <w:szCs w:val="24"/>
        </w:rPr>
      </w:pPr>
      <w:r w:rsidRPr="00FB5996">
        <w:rPr>
          <w:sz w:val="24"/>
          <w:szCs w:val="24"/>
        </w:rPr>
        <w:t>добыча полезных ископаемых – 40,03%;</w:t>
      </w:r>
    </w:p>
    <w:p w:rsidR="005C15E8" w:rsidRPr="00FB5996" w:rsidRDefault="00CD6CE5" w:rsidP="00FB5996">
      <w:pPr>
        <w:pStyle w:val="afffc"/>
        <w:numPr>
          <w:ilvl w:val="0"/>
          <w:numId w:val="24"/>
        </w:numPr>
        <w:ind w:left="0" w:firstLine="709"/>
        <w:jc w:val="both"/>
        <w:rPr>
          <w:sz w:val="24"/>
          <w:szCs w:val="24"/>
        </w:rPr>
      </w:pPr>
      <w:r w:rsidRPr="00FB5996">
        <w:rPr>
          <w:sz w:val="24"/>
          <w:szCs w:val="24"/>
        </w:rPr>
        <w:t>транспортирование и хранение – 17,63%;</w:t>
      </w:r>
    </w:p>
    <w:p w:rsidR="005C15E8" w:rsidRPr="00FB5996" w:rsidRDefault="00CD6CE5" w:rsidP="00FB5996">
      <w:pPr>
        <w:pStyle w:val="afffc"/>
        <w:numPr>
          <w:ilvl w:val="0"/>
          <w:numId w:val="24"/>
        </w:numPr>
        <w:ind w:left="0" w:firstLine="709"/>
        <w:jc w:val="both"/>
        <w:rPr>
          <w:sz w:val="24"/>
          <w:szCs w:val="24"/>
        </w:rPr>
      </w:pPr>
      <w:r w:rsidRPr="00FB5996">
        <w:rPr>
          <w:sz w:val="24"/>
          <w:szCs w:val="24"/>
        </w:rPr>
        <w:t>образование – 11,33%;</w:t>
      </w:r>
    </w:p>
    <w:p w:rsidR="005C15E8" w:rsidRPr="00FB5996" w:rsidRDefault="00CD6CE5" w:rsidP="00FB5996">
      <w:pPr>
        <w:pStyle w:val="afffc"/>
        <w:numPr>
          <w:ilvl w:val="0"/>
          <w:numId w:val="24"/>
        </w:numPr>
        <w:ind w:left="0" w:firstLine="709"/>
        <w:jc w:val="both"/>
        <w:rPr>
          <w:sz w:val="24"/>
          <w:szCs w:val="24"/>
        </w:rPr>
      </w:pPr>
      <w:r w:rsidRPr="00FB5996">
        <w:rPr>
          <w:sz w:val="24"/>
          <w:szCs w:val="24"/>
        </w:rPr>
        <w:t>здравоохранение и предоставление социальных услуг – 6,37%;</w:t>
      </w:r>
    </w:p>
    <w:p w:rsidR="005C15E8" w:rsidRPr="00FB5996" w:rsidRDefault="00CD6CE5" w:rsidP="00FB5996">
      <w:pPr>
        <w:pStyle w:val="afffc"/>
        <w:numPr>
          <w:ilvl w:val="0"/>
          <w:numId w:val="24"/>
        </w:numPr>
        <w:ind w:left="0" w:firstLine="709"/>
        <w:jc w:val="both"/>
        <w:rPr>
          <w:sz w:val="24"/>
          <w:szCs w:val="24"/>
        </w:rPr>
      </w:pPr>
      <w:r w:rsidRPr="00FB5996">
        <w:rPr>
          <w:sz w:val="24"/>
          <w:szCs w:val="24"/>
        </w:rPr>
        <w:t xml:space="preserve">государственное управление и обеспечение военной безопасности, социальное обеспечение – 6,14%; </w:t>
      </w:r>
    </w:p>
    <w:p w:rsidR="005C15E8" w:rsidRPr="00FB5996" w:rsidRDefault="00CD6CE5" w:rsidP="00FB5996">
      <w:pPr>
        <w:pStyle w:val="afffc"/>
        <w:numPr>
          <w:ilvl w:val="0"/>
          <w:numId w:val="24"/>
        </w:numPr>
        <w:ind w:left="0" w:firstLine="709"/>
        <w:jc w:val="both"/>
        <w:rPr>
          <w:sz w:val="24"/>
          <w:szCs w:val="24"/>
        </w:rPr>
      </w:pPr>
      <w:r w:rsidRPr="00FB5996">
        <w:rPr>
          <w:sz w:val="24"/>
          <w:szCs w:val="24"/>
        </w:rPr>
        <w:t xml:space="preserve">строительство – 4,83%; </w:t>
      </w:r>
    </w:p>
    <w:p w:rsidR="005C15E8" w:rsidRPr="00FB5996" w:rsidRDefault="00CD6CE5" w:rsidP="00FB5996">
      <w:pPr>
        <w:pStyle w:val="afffc"/>
        <w:numPr>
          <w:ilvl w:val="0"/>
          <w:numId w:val="24"/>
        </w:numPr>
        <w:ind w:left="0" w:firstLine="709"/>
        <w:jc w:val="both"/>
        <w:rPr>
          <w:sz w:val="24"/>
          <w:szCs w:val="24"/>
        </w:rPr>
      </w:pPr>
      <w:r w:rsidRPr="00FB5996">
        <w:rPr>
          <w:sz w:val="24"/>
          <w:szCs w:val="24"/>
        </w:rPr>
        <w:t>обеспечение электрической энергией, газом и паром; кондиционирование воздуха - 4,02%.</w:t>
      </w:r>
    </w:p>
    <w:p w:rsidR="005C15E8" w:rsidRPr="00FB5996" w:rsidRDefault="00CD6CE5" w:rsidP="00FB5996">
      <w:pPr>
        <w:spacing w:after="0"/>
        <w:rPr>
          <w:szCs w:val="24"/>
        </w:rPr>
      </w:pPr>
      <w:r w:rsidRPr="00FB5996">
        <w:rPr>
          <w:szCs w:val="24"/>
        </w:rPr>
        <w:lastRenderedPageBreak/>
        <w:t xml:space="preserve">На прочие виды экономической деятельности приходится от 1 до 3% занятых на крупных и </w:t>
      </w:r>
      <w:r w:rsidRPr="00FB5996">
        <w:t>средних организациях</w:t>
      </w:r>
      <w:r w:rsidRPr="00FB5996">
        <w:rPr>
          <w:szCs w:val="24"/>
        </w:rPr>
        <w:t xml:space="preserve"> района. </w:t>
      </w:r>
    </w:p>
    <w:p w:rsidR="005C15E8" w:rsidRPr="00FB5996" w:rsidRDefault="00CD6CE5" w:rsidP="00FB5996">
      <w:pPr>
        <w:spacing w:after="0"/>
        <w:rPr>
          <w:strike/>
          <w:color w:val="FF0000"/>
          <w:szCs w:val="24"/>
        </w:rPr>
      </w:pPr>
      <w:r w:rsidRPr="00FB5996">
        <w:rPr>
          <w:szCs w:val="24"/>
        </w:rPr>
        <w:t xml:space="preserve">Уровень занятости на территории Октябрьского района в течение 2012 -2022 гг. характеризуется как стабильный. </w:t>
      </w:r>
    </w:p>
    <w:p w:rsidR="005C15E8" w:rsidRPr="00FB5996" w:rsidRDefault="00CD6CE5" w:rsidP="00FB5996">
      <w:pPr>
        <w:spacing w:after="0"/>
        <w:ind w:firstLine="720"/>
        <w:rPr>
          <w:szCs w:val="24"/>
        </w:rPr>
      </w:pPr>
      <w:r w:rsidRPr="00FB5996">
        <w:rPr>
          <w:szCs w:val="24"/>
        </w:rPr>
        <w:t>Ситуация в сфере занятости в Октябрьском районе относительно стабильная и соответствует тенденциям, характерным для ХМАО-Югры в целом, уровень безработицы в Октябрьском районе в 2022 г. ниже среднего значения по ХМАО – Югре (рис. 6).</w:t>
      </w:r>
    </w:p>
    <w:p w:rsidR="005C15E8" w:rsidRDefault="005C15E8">
      <w:pPr>
        <w:spacing w:after="0" w:line="360" w:lineRule="auto"/>
        <w:ind w:firstLine="720"/>
        <w:rPr>
          <w:sz w:val="28"/>
        </w:rPr>
      </w:pPr>
    </w:p>
    <w:p w:rsidR="005C15E8" w:rsidRDefault="00CD6CE5">
      <w:pPr>
        <w:spacing w:after="0" w:line="360" w:lineRule="auto"/>
        <w:ind w:firstLine="0"/>
        <w:rPr>
          <w:sz w:val="28"/>
        </w:rPr>
      </w:pPr>
      <w:r>
        <w:rPr>
          <w:noProof/>
          <w:sz w:val="28"/>
        </w:rPr>
        <w:drawing>
          <wp:inline distT="0" distB="0" distL="0" distR="0">
            <wp:extent cx="5940425" cy="3559809"/>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3" cstate="print"/>
                    <a:stretch/>
                  </pic:blipFill>
                  <pic:spPr>
                    <a:xfrm>
                      <a:off x="0" y="0"/>
                      <a:ext cx="5940425" cy="3559809"/>
                    </a:xfrm>
                    <a:prstGeom prst="rect">
                      <a:avLst/>
                    </a:prstGeom>
                  </pic:spPr>
                </pic:pic>
              </a:graphicData>
            </a:graphic>
          </wp:inline>
        </w:drawing>
      </w:r>
    </w:p>
    <w:p w:rsidR="005C15E8" w:rsidRDefault="00CD6CE5">
      <w:pPr>
        <w:spacing w:after="0"/>
        <w:ind w:firstLine="720"/>
        <w:jc w:val="center"/>
      </w:pPr>
      <w:r>
        <w:t>Рисунок 6 – Бостонская матрица по оценке уровня занятости населения в муниципальных районах Ханты-Мансийского автономного округа – Югры</w:t>
      </w:r>
      <w:r>
        <w:rPr>
          <w:rStyle w:val="1ffa"/>
        </w:rPr>
        <w:footnoteReference w:id="2"/>
      </w:r>
    </w:p>
    <w:p w:rsidR="005C15E8" w:rsidRPr="00451351" w:rsidRDefault="005C15E8" w:rsidP="00451351">
      <w:pPr>
        <w:spacing w:after="0"/>
        <w:ind w:firstLine="720"/>
        <w:rPr>
          <w:szCs w:val="24"/>
        </w:rPr>
      </w:pPr>
    </w:p>
    <w:p w:rsidR="005C15E8" w:rsidRPr="00451351" w:rsidRDefault="00CD6CE5" w:rsidP="00451351">
      <w:pPr>
        <w:spacing w:after="0"/>
        <w:rPr>
          <w:szCs w:val="24"/>
        </w:rPr>
      </w:pPr>
      <w:r w:rsidRPr="00451351">
        <w:rPr>
          <w:szCs w:val="24"/>
        </w:rPr>
        <w:t>В 2022 г. среднемесячная номинальная начисленная заработная плата одного работника организаций (без субъектов малого предпринимательства) составила 106 535,1 руб., что на 210,3% выше уровня 2012 г.</w:t>
      </w:r>
    </w:p>
    <w:p w:rsidR="005C15E8" w:rsidRPr="00451351" w:rsidRDefault="00CD6CE5" w:rsidP="00451351">
      <w:pPr>
        <w:spacing w:after="0"/>
        <w:rPr>
          <w:szCs w:val="24"/>
        </w:rPr>
      </w:pPr>
      <w:r w:rsidRPr="00451351">
        <w:rPr>
          <w:szCs w:val="24"/>
        </w:rPr>
        <w:t xml:space="preserve">Отношение среднемесячной заработной платы к прожиточному минимуму в 2022 г. составило 5 (в 2012 г. – 5). </w:t>
      </w:r>
    </w:p>
    <w:p w:rsidR="005C15E8" w:rsidRPr="00451351" w:rsidRDefault="00CD6CE5" w:rsidP="00451351">
      <w:pPr>
        <w:spacing w:after="0"/>
        <w:rPr>
          <w:szCs w:val="24"/>
        </w:rPr>
      </w:pPr>
      <w:r w:rsidRPr="00451351">
        <w:rPr>
          <w:szCs w:val="24"/>
        </w:rPr>
        <w:t>Уровень заработной платы работников в Октябрьском районе дифференцирован по отраслям, выше среднего по району уровень оплаты труда сложился в следующих видах деятельности (по данным за 2022):</w:t>
      </w:r>
    </w:p>
    <w:p w:rsidR="005C15E8" w:rsidRPr="00451351" w:rsidRDefault="00CD6CE5" w:rsidP="00451351">
      <w:pPr>
        <w:spacing w:after="0"/>
        <w:rPr>
          <w:szCs w:val="24"/>
        </w:rPr>
      </w:pPr>
      <w:r w:rsidRPr="00451351">
        <w:rPr>
          <w:szCs w:val="24"/>
        </w:rPr>
        <w:t>- «Добыча полезных ископаемых» - 121 182,9 руб., на 13,7% выше среднего по району, 40,03% занятых на крупных и средних предприятиях;</w:t>
      </w:r>
    </w:p>
    <w:p w:rsidR="005C15E8" w:rsidRPr="00451351" w:rsidRDefault="00CD6CE5" w:rsidP="00451351">
      <w:pPr>
        <w:spacing w:after="0"/>
        <w:rPr>
          <w:szCs w:val="24"/>
        </w:rPr>
      </w:pPr>
      <w:r w:rsidRPr="00451351">
        <w:rPr>
          <w:szCs w:val="24"/>
        </w:rPr>
        <w:t>- «Обрабатывающие производства» - 110 744,9 руб., на 4% выше среднего по району, 1,79% от численности занятых на крупных и средних предприятиях.</w:t>
      </w:r>
    </w:p>
    <w:p w:rsidR="005C15E8" w:rsidRPr="00451351" w:rsidRDefault="00CD6CE5" w:rsidP="00451351">
      <w:pPr>
        <w:spacing w:after="0"/>
        <w:rPr>
          <w:szCs w:val="24"/>
        </w:rPr>
      </w:pPr>
      <w:r w:rsidRPr="00451351">
        <w:rPr>
          <w:szCs w:val="24"/>
        </w:rPr>
        <w:t>- «Строительство» - 124 241,4 руб., на 16,6% выше среднего по району, 4,83% от численности занятых;</w:t>
      </w:r>
    </w:p>
    <w:p w:rsidR="005C15E8" w:rsidRPr="00451351" w:rsidRDefault="00CD6CE5" w:rsidP="00451351">
      <w:pPr>
        <w:spacing w:after="0"/>
        <w:rPr>
          <w:szCs w:val="24"/>
        </w:rPr>
      </w:pPr>
      <w:r w:rsidRPr="00451351">
        <w:rPr>
          <w:szCs w:val="24"/>
        </w:rPr>
        <w:t>- «Транспортировка и хранение» - 133 014,3 руб., на 24,9% выше среднего по району, 17,63% занятых;</w:t>
      </w:r>
    </w:p>
    <w:p w:rsidR="005C15E8" w:rsidRPr="00451351" w:rsidRDefault="00CD6CE5" w:rsidP="00451351">
      <w:pPr>
        <w:spacing w:after="0"/>
        <w:rPr>
          <w:szCs w:val="24"/>
        </w:rPr>
      </w:pPr>
      <w:r w:rsidRPr="00451351">
        <w:rPr>
          <w:szCs w:val="24"/>
        </w:rPr>
        <w:t>- «Деятельность в области информации и связи» - 115 312,7 руб., на 8,2% выше среднего по району, 0,65 занятых;</w:t>
      </w:r>
    </w:p>
    <w:p w:rsidR="005C15E8" w:rsidRPr="00451351" w:rsidRDefault="00CD6CE5" w:rsidP="00451351">
      <w:pPr>
        <w:spacing w:after="0"/>
        <w:rPr>
          <w:szCs w:val="24"/>
        </w:rPr>
      </w:pPr>
      <w:r w:rsidRPr="00451351">
        <w:rPr>
          <w:szCs w:val="24"/>
        </w:rPr>
        <w:lastRenderedPageBreak/>
        <w:t>- «Деятельность профессиональная, научная и техническая» - 136 461,9 руб., на 28,1% выше среднего по району, 0,22% от занятых;</w:t>
      </w:r>
    </w:p>
    <w:p w:rsidR="005C15E8" w:rsidRPr="00451351" w:rsidRDefault="00CD6CE5" w:rsidP="00451351">
      <w:pPr>
        <w:spacing w:after="0"/>
        <w:rPr>
          <w:szCs w:val="24"/>
        </w:rPr>
      </w:pPr>
      <w:r w:rsidRPr="00451351">
        <w:rPr>
          <w:szCs w:val="24"/>
        </w:rPr>
        <w:t>- «Деятельность административная и сопутствующие дополнительные услуги» - 133 748,8 руб., на 25,5% выше среднего по району, 1,24% от числа занятых.</w:t>
      </w:r>
    </w:p>
    <w:p w:rsidR="005C15E8" w:rsidRPr="00451351" w:rsidRDefault="00CD6CE5" w:rsidP="00451351">
      <w:pPr>
        <w:spacing w:after="0"/>
        <w:rPr>
          <w:szCs w:val="24"/>
        </w:rPr>
      </w:pPr>
      <w:r w:rsidRPr="00451351">
        <w:rPr>
          <w:szCs w:val="24"/>
        </w:rPr>
        <w:t>Отстает от среднего по району уровень оплаты труда в следующих видах экономической деятельности:</w:t>
      </w:r>
    </w:p>
    <w:p w:rsidR="005C15E8" w:rsidRPr="00451351" w:rsidRDefault="00CD6CE5" w:rsidP="00451351">
      <w:pPr>
        <w:spacing w:after="0"/>
        <w:rPr>
          <w:szCs w:val="24"/>
        </w:rPr>
      </w:pPr>
      <w:r w:rsidRPr="00451351">
        <w:rPr>
          <w:szCs w:val="24"/>
        </w:rPr>
        <w:t>- «Обеспечение электрической энергией, газом и паром; кондиционирование воздуха» - 65 795,3 руб., на 38,2% ниже среднего по району, 4,02% занятых на крупных и средних предприятиях и организациях;</w:t>
      </w:r>
    </w:p>
    <w:p w:rsidR="005C15E8" w:rsidRPr="00451351" w:rsidRDefault="00CD6CE5" w:rsidP="00451351">
      <w:pPr>
        <w:spacing w:after="0"/>
        <w:rPr>
          <w:szCs w:val="24"/>
        </w:rPr>
      </w:pPr>
      <w:r w:rsidRPr="00451351">
        <w:rPr>
          <w:szCs w:val="24"/>
        </w:rPr>
        <w:t>- «Водоснабжение; водоотведение, организация сбора и утилизация отходов, деятельность по ликвидации загрязнений» - 54 893,7 руб., на 48,5% ниже среднего по району, 0,7% занятых на крупных и средних предприятиях и организациях;</w:t>
      </w:r>
    </w:p>
    <w:p w:rsidR="005C15E8" w:rsidRPr="00451351" w:rsidRDefault="00CD6CE5" w:rsidP="00451351">
      <w:pPr>
        <w:spacing w:after="0"/>
        <w:rPr>
          <w:szCs w:val="24"/>
        </w:rPr>
      </w:pPr>
      <w:r w:rsidRPr="00451351">
        <w:rPr>
          <w:szCs w:val="24"/>
        </w:rPr>
        <w:t>- «Торговля оптовая и розничная; ремонт автотранспортных средств и мотоциклов» - 51 938,2 руб., на 51,2% ниже среднего по району, 1,65% занятых на крупных и средних предприятиях и организациях;</w:t>
      </w:r>
    </w:p>
    <w:p w:rsidR="005C15E8" w:rsidRPr="00451351" w:rsidRDefault="00CD6CE5" w:rsidP="00451351">
      <w:pPr>
        <w:spacing w:after="0"/>
        <w:rPr>
          <w:szCs w:val="24"/>
        </w:rPr>
      </w:pPr>
      <w:r w:rsidRPr="00451351">
        <w:rPr>
          <w:szCs w:val="24"/>
        </w:rPr>
        <w:t>- «Деятельность гостиниц и предприятий общественного питания» - 85 458,4 руб., на 19,8% ниже среднего по району, 1,09% занятых на крупных и средних предприятиях и организациях;</w:t>
      </w:r>
    </w:p>
    <w:p w:rsidR="005C15E8" w:rsidRPr="00451351" w:rsidRDefault="00CD6CE5" w:rsidP="00451351">
      <w:pPr>
        <w:spacing w:after="0"/>
        <w:rPr>
          <w:szCs w:val="24"/>
        </w:rPr>
      </w:pPr>
      <w:r w:rsidRPr="00451351">
        <w:rPr>
          <w:szCs w:val="24"/>
        </w:rPr>
        <w:t>- «Деятельность финансовая и страховая» - 89 293,6 руб., на 0,18% ниже среднего по району, 10% занятых на крупных и средних предприятиях и организациях;</w:t>
      </w:r>
    </w:p>
    <w:p w:rsidR="005C15E8" w:rsidRPr="00451351" w:rsidRDefault="00CD6CE5" w:rsidP="00451351">
      <w:pPr>
        <w:spacing w:after="0"/>
        <w:rPr>
          <w:szCs w:val="24"/>
        </w:rPr>
      </w:pPr>
      <w:r w:rsidRPr="00451351">
        <w:rPr>
          <w:szCs w:val="24"/>
        </w:rPr>
        <w:t>- «Деятельность по операциям с недвижимым имуществом» - 52 865 руб., на 50,4% ниже среднего по району, 0,16% занятых на крупных и средних предприятиях и организациях;</w:t>
      </w:r>
    </w:p>
    <w:p w:rsidR="005C15E8" w:rsidRPr="00451351" w:rsidRDefault="00CD6CE5" w:rsidP="00451351">
      <w:pPr>
        <w:spacing w:after="0"/>
        <w:rPr>
          <w:szCs w:val="24"/>
        </w:rPr>
      </w:pPr>
      <w:r w:rsidRPr="00451351">
        <w:rPr>
          <w:szCs w:val="24"/>
        </w:rPr>
        <w:t>- «Государственное управление и обеспечение военной безопасности; социальное обеспечение» - 79 675,6 руб., на 25,2% ниже среднего по району, 6,14% занятых на крупных и средних предприятиях и организациях;</w:t>
      </w:r>
    </w:p>
    <w:p w:rsidR="005C15E8" w:rsidRPr="00451351" w:rsidRDefault="00CD6CE5" w:rsidP="00451351">
      <w:pPr>
        <w:spacing w:after="0"/>
        <w:rPr>
          <w:szCs w:val="24"/>
        </w:rPr>
      </w:pPr>
      <w:r w:rsidRPr="00451351">
        <w:rPr>
          <w:szCs w:val="24"/>
        </w:rPr>
        <w:t>- «Образование» - 63 688,1 руб., на 40,2% ниже среднего по району, 11,33% занятых на крупных и средних предприятиях и организациях;</w:t>
      </w:r>
    </w:p>
    <w:p w:rsidR="005C15E8" w:rsidRPr="00451351" w:rsidRDefault="00CD6CE5" w:rsidP="00451351">
      <w:pPr>
        <w:spacing w:after="0"/>
        <w:rPr>
          <w:szCs w:val="24"/>
        </w:rPr>
      </w:pPr>
      <w:r w:rsidRPr="00451351">
        <w:rPr>
          <w:szCs w:val="24"/>
        </w:rPr>
        <w:t>- «Деятельность в области здравоохранения и социальных услуг» - 74 622,4 руб., на 30% ниже среднего по району, 6,37% занятых на крупных и средних предприятиях и организациях;</w:t>
      </w:r>
    </w:p>
    <w:p w:rsidR="005C15E8" w:rsidRPr="00451351" w:rsidRDefault="00CD6CE5" w:rsidP="00451351">
      <w:pPr>
        <w:spacing w:after="0"/>
        <w:rPr>
          <w:szCs w:val="24"/>
        </w:rPr>
      </w:pPr>
      <w:r w:rsidRPr="00451351">
        <w:rPr>
          <w:szCs w:val="24"/>
        </w:rPr>
        <w:t>- «Деятельность в области культуры, спорта, организации досуга и развлечений» - 70 673,2 руб., на 33,7% ниже среднего по району, 1,91занятых;</w:t>
      </w:r>
    </w:p>
    <w:p w:rsidR="005C15E8" w:rsidRPr="00451351" w:rsidRDefault="00CD6CE5" w:rsidP="00451351">
      <w:pPr>
        <w:spacing w:after="0"/>
        <w:rPr>
          <w:szCs w:val="24"/>
        </w:rPr>
      </w:pPr>
      <w:r w:rsidRPr="00451351">
        <w:rPr>
          <w:szCs w:val="24"/>
        </w:rPr>
        <w:t>- «Предоставление прочих видов услуг» - 32 614,7 руб., на 69,4% ниже среднего по району, 0,05% занятых.</w:t>
      </w:r>
    </w:p>
    <w:p w:rsidR="005C15E8" w:rsidRPr="00451351" w:rsidRDefault="00CD6CE5" w:rsidP="00451351">
      <w:pPr>
        <w:spacing w:after="0"/>
        <w:rPr>
          <w:szCs w:val="24"/>
        </w:rPr>
      </w:pPr>
      <w:r w:rsidRPr="00451351">
        <w:rPr>
          <w:szCs w:val="24"/>
        </w:rPr>
        <w:t>Существующий уровень заработной платы в муниципальных районах ХМАО – Югры охарактеризован при помощи следующих показателей (рис. 7):</w:t>
      </w:r>
    </w:p>
    <w:p w:rsidR="005C15E8" w:rsidRPr="00451351" w:rsidRDefault="00CD6CE5" w:rsidP="00451351">
      <w:pPr>
        <w:pStyle w:val="afffc"/>
        <w:numPr>
          <w:ilvl w:val="0"/>
          <w:numId w:val="25"/>
        </w:numPr>
        <w:ind w:left="0" w:firstLine="709"/>
        <w:jc w:val="both"/>
        <w:rPr>
          <w:sz w:val="24"/>
          <w:szCs w:val="24"/>
        </w:rPr>
      </w:pPr>
      <w:r w:rsidRPr="00451351">
        <w:rPr>
          <w:sz w:val="24"/>
          <w:szCs w:val="24"/>
        </w:rPr>
        <w:t>среднемесячная номинальная начисленная заработная плата работников (по полному кругу организаций);</w:t>
      </w:r>
    </w:p>
    <w:p w:rsidR="005C15E8" w:rsidRPr="00451351" w:rsidRDefault="00CD6CE5" w:rsidP="00451351">
      <w:pPr>
        <w:pStyle w:val="afffc"/>
        <w:numPr>
          <w:ilvl w:val="0"/>
          <w:numId w:val="25"/>
        </w:numPr>
        <w:ind w:left="0" w:firstLine="709"/>
        <w:jc w:val="both"/>
        <w:rPr>
          <w:sz w:val="24"/>
          <w:szCs w:val="24"/>
        </w:rPr>
      </w:pPr>
      <w:r w:rsidRPr="00451351">
        <w:rPr>
          <w:sz w:val="24"/>
          <w:szCs w:val="24"/>
        </w:rPr>
        <w:t>темп роста/снижение среднемесячной номинальной начисленной заработной платы.</w:t>
      </w:r>
    </w:p>
    <w:p w:rsidR="005C15E8" w:rsidRPr="00451351" w:rsidRDefault="00CD6CE5" w:rsidP="00451351">
      <w:pPr>
        <w:spacing w:after="0"/>
        <w:rPr>
          <w:szCs w:val="24"/>
        </w:rPr>
      </w:pPr>
      <w:r w:rsidRPr="00451351">
        <w:rPr>
          <w:szCs w:val="24"/>
        </w:rPr>
        <w:t xml:space="preserve">Среди рассматриваемых муниципальных районов ХМАО – Югры Октябрьский район, по итогам 2021 г., находится на среднем уровне, при этом темп роста среднемесячной заработной платы выше среднего значения по муниципальным районам </w:t>
      </w:r>
      <w:r w:rsidRPr="00451351">
        <w:t>ХМАО - Югры</w:t>
      </w:r>
      <w:r w:rsidRPr="00451351">
        <w:rPr>
          <w:szCs w:val="24"/>
        </w:rPr>
        <w:t xml:space="preserve"> (Октябрьский район – 138,12%, среднее – 136,65%). </w:t>
      </w:r>
    </w:p>
    <w:p w:rsidR="005C15E8" w:rsidRPr="00451351" w:rsidRDefault="005C15E8" w:rsidP="00451351">
      <w:pPr>
        <w:spacing w:after="0"/>
        <w:rPr>
          <w:szCs w:val="24"/>
        </w:rPr>
      </w:pPr>
    </w:p>
    <w:p w:rsidR="005C15E8" w:rsidRDefault="00CD6CE5">
      <w:pPr>
        <w:spacing w:after="0" w:line="360" w:lineRule="auto"/>
        <w:ind w:firstLine="0"/>
        <w:rPr>
          <w:sz w:val="28"/>
        </w:rPr>
      </w:pPr>
      <w:r>
        <w:rPr>
          <w:noProof/>
          <w:sz w:val="28"/>
        </w:rPr>
        <w:lastRenderedPageBreak/>
        <w:drawing>
          <wp:inline distT="0" distB="0" distL="0" distR="0">
            <wp:extent cx="5940425" cy="3594100"/>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4" cstate="print"/>
                    <a:stretch/>
                  </pic:blipFill>
                  <pic:spPr>
                    <a:xfrm>
                      <a:off x="0" y="0"/>
                      <a:ext cx="5940425" cy="3594100"/>
                    </a:xfrm>
                    <a:prstGeom prst="rect">
                      <a:avLst/>
                    </a:prstGeom>
                  </pic:spPr>
                </pic:pic>
              </a:graphicData>
            </a:graphic>
          </wp:inline>
        </w:drawing>
      </w:r>
    </w:p>
    <w:p w:rsidR="005C15E8" w:rsidRDefault="00CD6CE5">
      <w:pPr>
        <w:spacing w:after="0"/>
        <w:jc w:val="center"/>
      </w:pPr>
      <w:r>
        <w:t>Рисунок 7 – Бостонская матрица по оценке уровня среднемесячной заработной платы работников в муниципальных районах ХМАО-Югры</w:t>
      </w:r>
    </w:p>
    <w:p w:rsidR="005C15E8" w:rsidRPr="00451351" w:rsidRDefault="005C15E8" w:rsidP="00451351">
      <w:pPr>
        <w:spacing w:after="0"/>
        <w:rPr>
          <w:szCs w:val="24"/>
        </w:rPr>
      </w:pPr>
    </w:p>
    <w:p w:rsidR="005C15E8" w:rsidRPr="00451351" w:rsidRDefault="00CD6CE5" w:rsidP="00451351">
      <w:pPr>
        <w:spacing w:after="0"/>
        <w:rPr>
          <w:szCs w:val="24"/>
        </w:rPr>
      </w:pPr>
      <w:r w:rsidRPr="00451351">
        <w:rPr>
          <w:b/>
          <w:szCs w:val="24"/>
        </w:rPr>
        <w:t>Выводы</w:t>
      </w:r>
    </w:p>
    <w:p w:rsidR="005C15E8" w:rsidRPr="00451351" w:rsidRDefault="00CD6CE5" w:rsidP="00451351">
      <w:pPr>
        <w:pStyle w:val="afffc"/>
        <w:numPr>
          <w:ilvl w:val="0"/>
          <w:numId w:val="26"/>
        </w:numPr>
        <w:ind w:left="0" w:firstLine="709"/>
        <w:jc w:val="both"/>
        <w:rPr>
          <w:sz w:val="24"/>
          <w:szCs w:val="24"/>
        </w:rPr>
      </w:pPr>
      <w:r w:rsidRPr="00451351">
        <w:rPr>
          <w:sz w:val="24"/>
          <w:szCs w:val="24"/>
        </w:rPr>
        <w:t>Наибольший удельный вес занятого населения Октябрьского района сконцентрирован в основной отрасли экономики района – добыче полезных ископаемых (40,03% в 2022 г.).</w:t>
      </w:r>
    </w:p>
    <w:p w:rsidR="005C15E8" w:rsidRPr="00451351" w:rsidRDefault="00CD6CE5" w:rsidP="00451351">
      <w:pPr>
        <w:pStyle w:val="afffc"/>
        <w:numPr>
          <w:ilvl w:val="0"/>
          <w:numId w:val="26"/>
        </w:numPr>
        <w:ind w:left="0" w:firstLine="709"/>
        <w:jc w:val="both"/>
        <w:rPr>
          <w:sz w:val="24"/>
          <w:szCs w:val="24"/>
        </w:rPr>
      </w:pPr>
      <w:r w:rsidRPr="00451351">
        <w:rPr>
          <w:sz w:val="24"/>
          <w:szCs w:val="24"/>
        </w:rPr>
        <w:t>Уменьшение численности официально зарегистрированных безработных (с 480 чел. в 2012 г. до 258 чел. в 2022 г.).</w:t>
      </w:r>
    </w:p>
    <w:p w:rsidR="005C15E8" w:rsidRPr="00451351" w:rsidRDefault="00CD6CE5" w:rsidP="00451351">
      <w:pPr>
        <w:pStyle w:val="afffc"/>
        <w:numPr>
          <w:ilvl w:val="0"/>
          <w:numId w:val="26"/>
        </w:numPr>
        <w:ind w:left="0" w:firstLine="709"/>
        <w:jc w:val="both"/>
        <w:rPr>
          <w:sz w:val="24"/>
          <w:szCs w:val="24"/>
        </w:rPr>
      </w:pPr>
      <w:r w:rsidRPr="00451351">
        <w:rPr>
          <w:sz w:val="24"/>
          <w:szCs w:val="24"/>
        </w:rPr>
        <w:t>Наличие разрыва между уровнем заработной платы работников различных отраслей и видов экономической деятельности.</w:t>
      </w:r>
    </w:p>
    <w:p w:rsidR="005C15E8" w:rsidRPr="00451351" w:rsidRDefault="00CD6CE5" w:rsidP="00451351">
      <w:pPr>
        <w:pStyle w:val="afffc"/>
        <w:numPr>
          <w:ilvl w:val="0"/>
          <w:numId w:val="26"/>
        </w:numPr>
        <w:ind w:left="0" w:firstLine="709"/>
        <w:jc w:val="both"/>
        <w:rPr>
          <w:sz w:val="24"/>
          <w:szCs w:val="24"/>
        </w:rPr>
      </w:pPr>
      <w:r w:rsidRPr="00451351">
        <w:rPr>
          <w:sz w:val="24"/>
          <w:szCs w:val="24"/>
        </w:rPr>
        <w:t>Относительно высокий уровень заработной платы (выше среднего по муниципальным районам ХМАО – Югры, пятое место сре</w:t>
      </w:r>
      <w:r w:rsidR="00451351">
        <w:rPr>
          <w:sz w:val="24"/>
          <w:szCs w:val="24"/>
        </w:rPr>
        <w:t>ди муниципальных районов в 2021</w:t>
      </w:r>
      <w:r w:rsidRPr="00451351">
        <w:rPr>
          <w:sz w:val="24"/>
          <w:szCs w:val="24"/>
        </w:rPr>
        <w:t>г.) при одновременном росте среднемесячной номинальной начисленной заработной платы работников по полному кругу организаций (тем</w:t>
      </w:r>
      <w:r w:rsidR="00B14ED5">
        <w:rPr>
          <w:sz w:val="24"/>
          <w:szCs w:val="24"/>
        </w:rPr>
        <w:t>п роста 2012/2022 гг. – 210,3%).</w:t>
      </w:r>
    </w:p>
    <w:p w:rsidR="005C15E8" w:rsidRPr="00451351" w:rsidRDefault="005C15E8" w:rsidP="00451351">
      <w:pPr>
        <w:spacing w:after="0"/>
        <w:rPr>
          <w:szCs w:val="24"/>
        </w:rPr>
      </w:pPr>
    </w:p>
    <w:p w:rsidR="005C15E8" w:rsidRPr="00451351" w:rsidRDefault="00CD6CE5" w:rsidP="00451351">
      <w:pPr>
        <w:spacing w:after="0"/>
        <w:rPr>
          <w:szCs w:val="24"/>
        </w:rPr>
      </w:pPr>
      <w:r w:rsidRPr="00451351">
        <w:rPr>
          <w:b/>
          <w:szCs w:val="24"/>
        </w:rPr>
        <w:t xml:space="preserve">Развитие реального сектора экономики в первую очередь нефтедобычи, а также малого и среднего предпринимательства будет способствовать сохранению и созданию новых рабочих мест, привлечению и закреплению трудовых ресурсов в район. </w:t>
      </w:r>
    </w:p>
    <w:p w:rsidR="005C15E8" w:rsidRPr="00451351" w:rsidRDefault="005C15E8" w:rsidP="00451351">
      <w:pPr>
        <w:tabs>
          <w:tab w:val="left" w:pos="1134"/>
        </w:tabs>
        <w:spacing w:after="0"/>
        <w:jc w:val="center"/>
        <w:rPr>
          <w:b/>
          <w:szCs w:val="24"/>
        </w:rPr>
      </w:pPr>
    </w:p>
    <w:p w:rsidR="005C15E8" w:rsidRPr="00451351" w:rsidRDefault="00CD6CE5" w:rsidP="00451351">
      <w:pPr>
        <w:tabs>
          <w:tab w:val="left" w:pos="1134"/>
        </w:tabs>
        <w:spacing w:after="0"/>
        <w:jc w:val="center"/>
        <w:rPr>
          <w:szCs w:val="24"/>
        </w:rPr>
      </w:pPr>
      <w:r w:rsidRPr="00451351">
        <w:rPr>
          <w:b/>
          <w:szCs w:val="24"/>
        </w:rPr>
        <w:t>1.1.5. Бюджет и межбюджетные отношения</w:t>
      </w:r>
    </w:p>
    <w:p w:rsidR="005C15E8" w:rsidRPr="00451351" w:rsidRDefault="00CD6CE5" w:rsidP="00451351">
      <w:pPr>
        <w:spacing w:after="0"/>
        <w:rPr>
          <w:color w:val="000000" w:themeColor="text1"/>
          <w:szCs w:val="24"/>
        </w:rPr>
      </w:pPr>
      <w:r w:rsidRPr="00451351">
        <w:rPr>
          <w:b/>
          <w:color w:val="000000" w:themeColor="text1"/>
          <w:szCs w:val="24"/>
        </w:rPr>
        <w:t>Основные данные</w:t>
      </w:r>
    </w:p>
    <w:p w:rsidR="005C15E8" w:rsidRPr="00451351" w:rsidRDefault="00CD6CE5" w:rsidP="00451351">
      <w:pPr>
        <w:pStyle w:val="afffc"/>
        <w:numPr>
          <w:ilvl w:val="0"/>
          <w:numId w:val="27"/>
        </w:numPr>
        <w:ind w:left="0" w:firstLine="709"/>
        <w:jc w:val="both"/>
        <w:rPr>
          <w:color w:val="000000" w:themeColor="text1"/>
          <w:sz w:val="24"/>
          <w:szCs w:val="24"/>
        </w:rPr>
      </w:pPr>
      <w:r w:rsidRPr="00451351">
        <w:rPr>
          <w:color w:val="000000" w:themeColor="text1"/>
          <w:sz w:val="24"/>
          <w:szCs w:val="24"/>
        </w:rPr>
        <w:t>Исполнение бюджета по доходам за 2022 г. – 4 561 млн</w:t>
      </w:r>
      <w:r w:rsidR="00451351">
        <w:rPr>
          <w:color w:val="000000" w:themeColor="text1"/>
          <w:sz w:val="24"/>
          <w:szCs w:val="24"/>
        </w:rPr>
        <w:t>.</w:t>
      </w:r>
      <w:r w:rsidRPr="00451351">
        <w:rPr>
          <w:color w:val="000000" w:themeColor="text1"/>
          <w:sz w:val="24"/>
          <w:szCs w:val="24"/>
        </w:rPr>
        <w:t xml:space="preserve"> руб., темп роста 2022/2012 гг. – 122,2%.</w:t>
      </w:r>
    </w:p>
    <w:p w:rsidR="005C15E8" w:rsidRPr="00451351" w:rsidRDefault="00CD6CE5" w:rsidP="00451351">
      <w:pPr>
        <w:pStyle w:val="afffc"/>
        <w:numPr>
          <w:ilvl w:val="0"/>
          <w:numId w:val="27"/>
        </w:numPr>
        <w:ind w:left="0" w:firstLine="709"/>
        <w:jc w:val="both"/>
        <w:rPr>
          <w:color w:val="000000" w:themeColor="text1"/>
          <w:sz w:val="24"/>
          <w:szCs w:val="24"/>
        </w:rPr>
      </w:pPr>
      <w:r w:rsidRPr="00451351">
        <w:rPr>
          <w:color w:val="000000" w:themeColor="text1"/>
          <w:sz w:val="24"/>
          <w:szCs w:val="24"/>
        </w:rPr>
        <w:t>Исполнение бюджета по расходам за 2022 г. – 4 490,5 млн</w:t>
      </w:r>
      <w:r w:rsidR="00451351">
        <w:rPr>
          <w:color w:val="000000" w:themeColor="text1"/>
          <w:sz w:val="24"/>
          <w:szCs w:val="24"/>
        </w:rPr>
        <w:t>.</w:t>
      </w:r>
      <w:r w:rsidRPr="00451351">
        <w:rPr>
          <w:color w:val="000000" w:themeColor="text1"/>
          <w:sz w:val="24"/>
          <w:szCs w:val="24"/>
        </w:rPr>
        <w:t xml:space="preserve"> руб., темп роста 2022/2012 гг. – 119,4%.</w:t>
      </w:r>
    </w:p>
    <w:p w:rsidR="005C15E8" w:rsidRPr="00451351" w:rsidRDefault="00CD6CE5" w:rsidP="00451351">
      <w:pPr>
        <w:pStyle w:val="afffc"/>
        <w:numPr>
          <w:ilvl w:val="0"/>
          <w:numId w:val="27"/>
        </w:numPr>
        <w:ind w:left="0" w:firstLine="709"/>
        <w:jc w:val="both"/>
        <w:rPr>
          <w:color w:val="000000" w:themeColor="text1"/>
          <w:sz w:val="24"/>
          <w:szCs w:val="24"/>
        </w:rPr>
      </w:pPr>
      <w:r w:rsidRPr="00451351">
        <w:rPr>
          <w:color w:val="000000" w:themeColor="text1"/>
          <w:sz w:val="24"/>
          <w:szCs w:val="24"/>
        </w:rPr>
        <w:t>Результат исполнения бюджета в 2022 г. – профицит 71,5 млн</w:t>
      </w:r>
      <w:r w:rsidR="00451351">
        <w:rPr>
          <w:color w:val="000000" w:themeColor="text1"/>
          <w:sz w:val="24"/>
          <w:szCs w:val="24"/>
        </w:rPr>
        <w:t>.</w:t>
      </w:r>
      <w:r w:rsidRPr="00451351">
        <w:rPr>
          <w:color w:val="000000" w:themeColor="text1"/>
          <w:sz w:val="24"/>
          <w:szCs w:val="24"/>
        </w:rPr>
        <w:t xml:space="preserve"> руб.</w:t>
      </w:r>
    </w:p>
    <w:p w:rsidR="005C15E8" w:rsidRPr="00451351" w:rsidRDefault="00CD6CE5" w:rsidP="00451351">
      <w:pPr>
        <w:spacing w:after="0"/>
        <w:ind w:firstLine="720"/>
        <w:contextualSpacing/>
        <w:rPr>
          <w:color w:val="000000" w:themeColor="text1"/>
          <w:szCs w:val="24"/>
        </w:rPr>
      </w:pPr>
      <w:r w:rsidRPr="00451351">
        <w:rPr>
          <w:color w:val="000000" w:themeColor="text1"/>
          <w:szCs w:val="24"/>
        </w:rPr>
        <w:t>В структуре доходов бюджета на долю налоговых и неналоговых доходов приходится 23,4%, что свидетельствует о низкой доходной базе районного бюджета.</w:t>
      </w:r>
    </w:p>
    <w:p w:rsidR="005C15E8" w:rsidRPr="00451351" w:rsidRDefault="00CD6CE5" w:rsidP="00451351">
      <w:pPr>
        <w:spacing w:after="0"/>
        <w:contextualSpacing/>
        <w:rPr>
          <w:color w:val="000000" w:themeColor="text1"/>
          <w:szCs w:val="24"/>
        </w:rPr>
      </w:pPr>
      <w:r w:rsidRPr="00451351">
        <w:rPr>
          <w:color w:val="000000" w:themeColor="text1"/>
          <w:szCs w:val="24"/>
        </w:rPr>
        <w:t xml:space="preserve">В структуре налоговых доходов бюджета доля местных налогов (земельный налог и налог на имущество физических лиц) крайне незначительна (в 2022 г. – 1,0%, в 2012 г. – 0,4%). В доходах бюджета преобладают отчисления от региональных налогов. Наибольшая доля приходится на поступления от налога на доходы физических лиц. По итогам за 2022 г. </w:t>
      </w:r>
      <w:r w:rsidRPr="00451351">
        <w:rPr>
          <w:color w:val="000000" w:themeColor="text1"/>
          <w:szCs w:val="24"/>
        </w:rPr>
        <w:lastRenderedPageBreak/>
        <w:t>наблюдается прирост абсол</w:t>
      </w:r>
      <w:r w:rsidR="00B14ED5">
        <w:rPr>
          <w:color w:val="000000" w:themeColor="text1"/>
          <w:szCs w:val="24"/>
        </w:rPr>
        <w:t xml:space="preserve">ютного значения данного налога, </w:t>
      </w:r>
      <w:r w:rsidRPr="00451351">
        <w:rPr>
          <w:color w:val="000000" w:themeColor="text1"/>
          <w:szCs w:val="24"/>
        </w:rPr>
        <w:t>его доля в налоговых доходах в сравнении с 2012 г. увеличилась на 0,2% и составила 88,5%.</w:t>
      </w:r>
    </w:p>
    <w:p w:rsidR="005C15E8" w:rsidRPr="00451351" w:rsidRDefault="00CD6CE5" w:rsidP="00451351">
      <w:pPr>
        <w:spacing w:after="0"/>
        <w:contextualSpacing/>
        <w:rPr>
          <w:color w:val="000000" w:themeColor="text1"/>
          <w:szCs w:val="24"/>
        </w:rPr>
      </w:pPr>
      <w:r w:rsidRPr="00451351">
        <w:rPr>
          <w:color w:val="000000" w:themeColor="text1"/>
          <w:szCs w:val="24"/>
        </w:rPr>
        <w:t>В структуре неналоговых доходов основная доля приходится на доходы от использования имущества, находящегося в муниципальной собственности. За 2022 г. доходы от использования имущества выполнены на 101% к утвержденному плану. В сравнении с 2012 г. доходы от использования имущества увеличились на 61,7 млн</w:t>
      </w:r>
      <w:r w:rsidR="00451351">
        <w:rPr>
          <w:color w:val="000000" w:themeColor="text1"/>
          <w:szCs w:val="24"/>
        </w:rPr>
        <w:t>.</w:t>
      </w:r>
      <w:r w:rsidRPr="00451351">
        <w:rPr>
          <w:color w:val="000000" w:themeColor="text1"/>
          <w:szCs w:val="24"/>
        </w:rPr>
        <w:t xml:space="preserve"> руб. и составили 137,1 млн</w:t>
      </w:r>
      <w:r w:rsidR="002E2F2B">
        <w:rPr>
          <w:color w:val="000000" w:themeColor="text1"/>
          <w:szCs w:val="24"/>
        </w:rPr>
        <w:t>.</w:t>
      </w:r>
      <w:r w:rsidRPr="00451351">
        <w:rPr>
          <w:color w:val="000000" w:themeColor="text1"/>
          <w:szCs w:val="24"/>
        </w:rPr>
        <w:t xml:space="preserve"> руб. </w:t>
      </w:r>
    </w:p>
    <w:p w:rsidR="005C15E8" w:rsidRPr="00451351" w:rsidRDefault="00CD6CE5" w:rsidP="00451351">
      <w:pPr>
        <w:spacing w:after="0"/>
        <w:contextualSpacing/>
        <w:rPr>
          <w:color w:val="000000" w:themeColor="text1"/>
          <w:szCs w:val="24"/>
        </w:rPr>
      </w:pPr>
      <w:r w:rsidRPr="00451351">
        <w:rPr>
          <w:color w:val="000000" w:themeColor="text1"/>
          <w:szCs w:val="24"/>
        </w:rPr>
        <w:t>Безвозмездные поступления в бюджете на 2022 г. запланированы в объеме 3 580,3 млн</w:t>
      </w:r>
      <w:r w:rsidR="00451351">
        <w:rPr>
          <w:color w:val="000000" w:themeColor="text1"/>
          <w:szCs w:val="24"/>
        </w:rPr>
        <w:t>.</w:t>
      </w:r>
      <w:r w:rsidRPr="00451351">
        <w:rPr>
          <w:color w:val="000000" w:themeColor="text1"/>
          <w:szCs w:val="24"/>
        </w:rPr>
        <w:t xml:space="preserve"> руб., исполнение составило 3 495,5 млн</w:t>
      </w:r>
      <w:r w:rsidR="00451351">
        <w:rPr>
          <w:color w:val="000000" w:themeColor="text1"/>
          <w:szCs w:val="24"/>
        </w:rPr>
        <w:t>.</w:t>
      </w:r>
      <w:r w:rsidRPr="00451351">
        <w:rPr>
          <w:color w:val="000000" w:themeColor="text1"/>
          <w:szCs w:val="24"/>
        </w:rPr>
        <w:t xml:space="preserve"> руб., или 97,6% к уточненным плановым назначениям. За 2022 г. доля безвозмездных поступлений в структуре доходов бюджета составила 76,6%, что на 4,2% ниже уровня 2012 года. По итогам 2022 года структура безвозмездных поступлений выглядит следующим образом: дотации – 21,7%, субвенции – 53,5%, иные межбюджетные трансферты – 3,0%, прочие безвозмездные поступления – 1,2%. </w:t>
      </w:r>
    </w:p>
    <w:p w:rsidR="005C15E8" w:rsidRPr="00451351" w:rsidRDefault="00CD6CE5" w:rsidP="00451351">
      <w:pPr>
        <w:spacing w:after="0"/>
        <w:contextualSpacing/>
        <w:rPr>
          <w:color w:val="000000" w:themeColor="text1"/>
          <w:szCs w:val="24"/>
        </w:rPr>
      </w:pPr>
      <w:r w:rsidRPr="00451351">
        <w:rPr>
          <w:color w:val="000000" w:themeColor="text1"/>
          <w:szCs w:val="24"/>
        </w:rPr>
        <w:t xml:space="preserve">За 2022 г. дотации на выравнивание бюджетной обеспеченности составили 642,1 млн. руб. или 18,4% от общей величины безвозмездных поступлений. </w:t>
      </w:r>
      <w:r w:rsidRPr="00451351">
        <w:rPr>
          <w:szCs w:val="24"/>
        </w:rPr>
        <w:t>По сравнению с 2012 г. объем данных поступлений увеличился на 86,2%</w:t>
      </w:r>
      <w:r w:rsidRPr="00451351">
        <w:rPr>
          <w:color w:val="000000" w:themeColor="text1"/>
          <w:szCs w:val="24"/>
        </w:rPr>
        <w:t xml:space="preserve">. </w:t>
      </w:r>
    </w:p>
    <w:p w:rsidR="005C15E8" w:rsidRPr="00451351" w:rsidRDefault="00CD6CE5" w:rsidP="00451351">
      <w:pPr>
        <w:spacing w:after="0"/>
        <w:ind w:firstLine="720"/>
        <w:contextualSpacing/>
        <w:rPr>
          <w:color w:val="000000" w:themeColor="text1"/>
          <w:szCs w:val="24"/>
        </w:rPr>
      </w:pPr>
      <w:r w:rsidRPr="00451351">
        <w:rPr>
          <w:color w:val="000000" w:themeColor="text1"/>
          <w:szCs w:val="24"/>
        </w:rPr>
        <w:t>Кроме того, в доход бюджета за 2022 г. поступили прочие безвозмездные поступления на общую сумму 42,4 млн</w:t>
      </w:r>
      <w:r w:rsidR="00451351">
        <w:rPr>
          <w:color w:val="000000" w:themeColor="text1"/>
          <w:szCs w:val="24"/>
        </w:rPr>
        <w:t>.</w:t>
      </w:r>
      <w:r w:rsidRPr="00451351">
        <w:rPr>
          <w:color w:val="000000" w:themeColor="text1"/>
          <w:szCs w:val="24"/>
        </w:rPr>
        <w:t xml:space="preserve"> руб., что на 22,8 млн. руб. меньше уровня предыдущего года.</w:t>
      </w:r>
    </w:p>
    <w:p w:rsidR="005C15E8" w:rsidRPr="00451351" w:rsidRDefault="00CD6CE5" w:rsidP="00451351">
      <w:pPr>
        <w:spacing w:after="0"/>
        <w:ind w:firstLine="720"/>
        <w:contextualSpacing/>
        <w:rPr>
          <w:color w:val="000000" w:themeColor="text1"/>
          <w:szCs w:val="24"/>
        </w:rPr>
      </w:pPr>
      <w:r w:rsidRPr="00451351">
        <w:rPr>
          <w:color w:val="000000" w:themeColor="text1"/>
          <w:szCs w:val="24"/>
        </w:rPr>
        <w:t xml:space="preserve">Таким образом, бюджет муниципального образования Октябрьский район характеризуется низкой степенью обеспеченности собственными доходами и высокой зависимостью от вышестоящего бюджета. </w:t>
      </w:r>
    </w:p>
    <w:p w:rsidR="005C15E8" w:rsidRPr="00451351" w:rsidRDefault="00CD6CE5" w:rsidP="00451351">
      <w:pPr>
        <w:spacing w:after="0"/>
        <w:ind w:firstLine="720"/>
        <w:rPr>
          <w:color w:val="000000" w:themeColor="text1"/>
          <w:szCs w:val="24"/>
        </w:rPr>
      </w:pPr>
      <w:r w:rsidRPr="00451351">
        <w:rPr>
          <w:color w:val="000000" w:themeColor="text1"/>
          <w:szCs w:val="24"/>
        </w:rPr>
        <w:t>Формирование бюджета района осуществляется по программно-целевому методу. В 2022 г. бюджетные расходы муниципального образования Октябрьский район исполнялись по 22 муниципальным программам, на исполнение муниципальных программ направлено 99,8 % от общей величины расходных обязательств бюджета района (в 2021 г. – 96,5%). На реализацию муниципальных программ в 2022 г. предусматривалось направить 4 802,1 млн</w:t>
      </w:r>
      <w:r w:rsidR="00451351">
        <w:rPr>
          <w:color w:val="000000" w:themeColor="text1"/>
          <w:szCs w:val="24"/>
        </w:rPr>
        <w:t>.</w:t>
      </w:r>
      <w:r w:rsidRPr="00451351">
        <w:rPr>
          <w:color w:val="000000" w:themeColor="text1"/>
          <w:szCs w:val="24"/>
        </w:rPr>
        <w:t xml:space="preserve"> руб., исполнение составило 4 482,8 млн</w:t>
      </w:r>
      <w:r w:rsidR="00451351">
        <w:rPr>
          <w:color w:val="000000" w:themeColor="text1"/>
          <w:szCs w:val="24"/>
        </w:rPr>
        <w:t>.</w:t>
      </w:r>
      <w:r w:rsidRPr="00451351">
        <w:rPr>
          <w:color w:val="000000" w:themeColor="text1"/>
          <w:szCs w:val="24"/>
        </w:rPr>
        <w:t xml:space="preserve"> руб. (93,4% от плана).</w:t>
      </w:r>
    </w:p>
    <w:p w:rsidR="005C15E8" w:rsidRPr="00451351" w:rsidRDefault="00CD6CE5" w:rsidP="00451351">
      <w:pPr>
        <w:spacing w:after="0"/>
        <w:ind w:firstLine="720"/>
        <w:rPr>
          <w:color w:val="000000" w:themeColor="text1"/>
          <w:szCs w:val="24"/>
        </w:rPr>
      </w:pPr>
      <w:r w:rsidRPr="00451351">
        <w:rPr>
          <w:color w:val="000000" w:themeColor="text1"/>
          <w:szCs w:val="24"/>
        </w:rPr>
        <w:t>Основные расходы бюджета района направлены на социальную сферу: образование – 53%, физическая культура и спорт – 2,7%, культура – 2%, социальная политика – 3%, здравоохранение – 0,1% от общей величины расходов бюджета в 2022 г. Структура расходов бюджета района в 2013–2022 гг.  претерпела следующие изменения - рост расходов на образование - на 9,3%, на физическую культуру и спорт - на 2%, на общегосударственные вопросы - на 4%, снижение расходов на жилищно-коммунальное хозяйство - на 11,3%, культуру и кинематографию - на 2,1% и на здравоохранение - на 1,8%.</w:t>
      </w:r>
    </w:p>
    <w:p w:rsidR="005C15E8" w:rsidRPr="00451351" w:rsidRDefault="00CD6CE5" w:rsidP="00451351">
      <w:pPr>
        <w:spacing w:after="0"/>
        <w:ind w:firstLine="720"/>
        <w:rPr>
          <w:color w:val="000000" w:themeColor="text1"/>
          <w:szCs w:val="24"/>
        </w:rPr>
      </w:pPr>
      <w:r w:rsidRPr="00451351">
        <w:rPr>
          <w:color w:val="000000" w:themeColor="text1"/>
          <w:szCs w:val="24"/>
        </w:rPr>
        <w:t>Так, относительно структуры расходов бюджета района необходимо отметить следующие основные тенденции:</w:t>
      </w:r>
    </w:p>
    <w:p w:rsidR="005C15E8" w:rsidRPr="00451351" w:rsidRDefault="00CD6CE5" w:rsidP="00451351">
      <w:pPr>
        <w:spacing w:after="0"/>
        <w:ind w:firstLine="720"/>
        <w:rPr>
          <w:color w:val="000000" w:themeColor="text1"/>
          <w:szCs w:val="24"/>
        </w:rPr>
      </w:pPr>
      <w:r w:rsidRPr="00451351">
        <w:rPr>
          <w:color w:val="000000" w:themeColor="text1"/>
          <w:szCs w:val="24"/>
        </w:rPr>
        <w:t>- увеличение расходов на физическую культуру и спорт в 2022 г. по сравнению с 2013 г. в 4 раза, доля которых увеличилась с 0,7% в 2013 г. до 2,7% в 2022 г.;</w:t>
      </w:r>
    </w:p>
    <w:p w:rsidR="005C15E8" w:rsidRPr="00451351" w:rsidRDefault="00CD6CE5" w:rsidP="00451351">
      <w:pPr>
        <w:spacing w:after="0"/>
        <w:ind w:firstLine="720"/>
        <w:rPr>
          <w:color w:val="000000" w:themeColor="text1"/>
          <w:szCs w:val="24"/>
        </w:rPr>
      </w:pPr>
      <w:r w:rsidRPr="00451351">
        <w:rPr>
          <w:color w:val="000000" w:themeColor="text1"/>
          <w:szCs w:val="24"/>
        </w:rPr>
        <w:t>- снижение расходов на жилищно-коммунальное хозяйство с 1 229,8 млн</w:t>
      </w:r>
      <w:r w:rsidR="00451351">
        <w:rPr>
          <w:color w:val="000000" w:themeColor="text1"/>
          <w:szCs w:val="24"/>
        </w:rPr>
        <w:t>.</w:t>
      </w:r>
      <w:r w:rsidRPr="00451351">
        <w:rPr>
          <w:color w:val="000000" w:themeColor="text1"/>
          <w:szCs w:val="24"/>
        </w:rPr>
        <w:t xml:space="preserve"> руб. в 2013г. до 708,4 млн</w:t>
      </w:r>
      <w:r w:rsidR="00451351">
        <w:rPr>
          <w:color w:val="000000" w:themeColor="text1"/>
          <w:szCs w:val="24"/>
        </w:rPr>
        <w:t>.</w:t>
      </w:r>
      <w:r w:rsidRPr="00451351">
        <w:rPr>
          <w:color w:val="000000" w:themeColor="text1"/>
          <w:szCs w:val="24"/>
        </w:rPr>
        <w:t xml:space="preserve"> руб. в 2022 г., с 27,3% от общей величины расходов в 2013 г. до 16% в 2022 г.;</w:t>
      </w:r>
    </w:p>
    <w:p w:rsidR="005C15E8" w:rsidRPr="00451351" w:rsidRDefault="00CD6CE5" w:rsidP="00451351">
      <w:pPr>
        <w:spacing w:after="0"/>
        <w:ind w:firstLine="720"/>
        <w:rPr>
          <w:color w:val="000000" w:themeColor="text1"/>
          <w:szCs w:val="24"/>
        </w:rPr>
      </w:pPr>
      <w:r w:rsidRPr="00451351">
        <w:rPr>
          <w:color w:val="000000" w:themeColor="text1"/>
          <w:szCs w:val="24"/>
        </w:rPr>
        <w:t>- приоритетной статьей расходов остается образование (53% от общей величины расходов бюджета в 2022 г.).</w:t>
      </w:r>
    </w:p>
    <w:p w:rsidR="005C15E8" w:rsidRPr="00451351" w:rsidRDefault="00CD6CE5" w:rsidP="00451351">
      <w:pPr>
        <w:spacing w:after="0"/>
        <w:ind w:firstLine="708"/>
        <w:rPr>
          <w:color w:val="000000" w:themeColor="text1"/>
          <w:szCs w:val="24"/>
        </w:rPr>
      </w:pPr>
      <w:r w:rsidRPr="00451351">
        <w:rPr>
          <w:color w:val="000000" w:themeColor="text1"/>
          <w:szCs w:val="24"/>
        </w:rPr>
        <w:t>Предоставление межбюджетных трансфертов бюджетам поселений, входящих в состав Октябрьского района, обеспечивает реализацию единой бюджетной политики. Реализация указанных аспектов бюджетной политики осуществляется через дотации и прочие межбюджетные трансферты общего характера.</w:t>
      </w:r>
    </w:p>
    <w:p w:rsidR="005C15E8" w:rsidRPr="00451351" w:rsidRDefault="00CD6CE5" w:rsidP="00451351">
      <w:pPr>
        <w:spacing w:after="0"/>
        <w:rPr>
          <w:color w:val="000000" w:themeColor="text1"/>
          <w:szCs w:val="24"/>
        </w:rPr>
      </w:pPr>
      <w:r w:rsidRPr="00451351">
        <w:rPr>
          <w:color w:val="000000" w:themeColor="text1"/>
          <w:szCs w:val="24"/>
        </w:rPr>
        <w:t>Среди дотаций основными являются дотации на выравнивание бюджетной обеспеченности поселений, которые обеспечивают финансовыми ресурсами местные бюджеты в объемах, гарантирующих минимальную потребность поселений в средствах на оплату социально-значимых и приоритетных расходов.</w:t>
      </w:r>
    </w:p>
    <w:p w:rsidR="005C15E8" w:rsidRPr="00451351" w:rsidRDefault="00CD6CE5" w:rsidP="00451351">
      <w:pPr>
        <w:spacing w:after="0"/>
        <w:ind w:firstLine="708"/>
        <w:rPr>
          <w:color w:val="000000" w:themeColor="text1"/>
          <w:szCs w:val="24"/>
        </w:rPr>
      </w:pPr>
      <w:r w:rsidRPr="00451351">
        <w:rPr>
          <w:color w:val="000000" w:themeColor="text1"/>
          <w:szCs w:val="24"/>
        </w:rPr>
        <w:t xml:space="preserve">С целью компенсации разницы между суммарными оценками объективно сложившихся расходных потребностей и доходных возможностей поселений в связи с переходом к новой методике расчета и распределения дотаций из районного фонда </w:t>
      </w:r>
      <w:r w:rsidRPr="00451351">
        <w:rPr>
          <w:color w:val="000000" w:themeColor="text1"/>
          <w:szCs w:val="24"/>
        </w:rPr>
        <w:lastRenderedPageBreak/>
        <w:t>финансовой поддержки поселений, бюджетам поселений предоставляются дотации на поддержку мер по обеспечению сбалансированности бюджетов. В расходах бюджета за 2022 г. общий объем межбюджетных трансфертов составил 356,4 млн</w:t>
      </w:r>
      <w:r w:rsidR="00B14ED5">
        <w:rPr>
          <w:color w:val="000000" w:themeColor="text1"/>
          <w:szCs w:val="24"/>
        </w:rPr>
        <w:t>.</w:t>
      </w:r>
      <w:r w:rsidRPr="00451351">
        <w:rPr>
          <w:color w:val="000000" w:themeColor="text1"/>
          <w:szCs w:val="24"/>
        </w:rPr>
        <w:t xml:space="preserve"> руб. В сравнении с 2013 г. объем выделенных межбюджетных трансфертов из районного бюджета в бюджеты поселений увеличился в абсолютном значении на 27,3 млн</w:t>
      </w:r>
      <w:r w:rsidR="00B14ED5">
        <w:rPr>
          <w:color w:val="000000" w:themeColor="text1"/>
          <w:szCs w:val="24"/>
        </w:rPr>
        <w:t>.</w:t>
      </w:r>
      <w:r w:rsidRPr="00451351">
        <w:rPr>
          <w:color w:val="000000" w:themeColor="text1"/>
          <w:szCs w:val="24"/>
        </w:rPr>
        <w:t xml:space="preserve"> руб. </w:t>
      </w:r>
    </w:p>
    <w:p w:rsidR="005C15E8" w:rsidRPr="00451351" w:rsidRDefault="00CD6CE5" w:rsidP="00451351">
      <w:pPr>
        <w:spacing w:after="0"/>
        <w:rPr>
          <w:color w:val="000000" w:themeColor="text1"/>
          <w:szCs w:val="24"/>
        </w:rPr>
      </w:pPr>
      <w:r w:rsidRPr="00451351">
        <w:rPr>
          <w:b/>
          <w:color w:val="000000" w:themeColor="text1"/>
          <w:szCs w:val="24"/>
        </w:rPr>
        <w:t>Выводы</w:t>
      </w:r>
    </w:p>
    <w:p w:rsidR="005C15E8" w:rsidRPr="00451351" w:rsidRDefault="00CD6CE5" w:rsidP="00451351">
      <w:pPr>
        <w:pStyle w:val="afffc"/>
        <w:numPr>
          <w:ilvl w:val="0"/>
          <w:numId w:val="28"/>
        </w:numPr>
        <w:ind w:left="0" w:firstLine="709"/>
        <w:jc w:val="both"/>
        <w:rPr>
          <w:color w:val="000000" w:themeColor="text1"/>
          <w:sz w:val="24"/>
          <w:szCs w:val="24"/>
        </w:rPr>
      </w:pPr>
      <w:r w:rsidRPr="00451351">
        <w:rPr>
          <w:color w:val="000000" w:themeColor="text1"/>
          <w:sz w:val="24"/>
          <w:szCs w:val="24"/>
        </w:rPr>
        <w:t>Опережающий рост доходов бюджета (122,2%) над расходами (119,4%), профицитность бюджета района.</w:t>
      </w:r>
    </w:p>
    <w:p w:rsidR="005C15E8" w:rsidRPr="00451351" w:rsidRDefault="00CD6CE5" w:rsidP="00451351">
      <w:pPr>
        <w:pStyle w:val="afffc"/>
        <w:numPr>
          <w:ilvl w:val="0"/>
          <w:numId w:val="28"/>
        </w:numPr>
        <w:ind w:left="0" w:firstLine="709"/>
        <w:jc w:val="both"/>
        <w:rPr>
          <w:color w:val="000000" w:themeColor="text1"/>
          <w:sz w:val="24"/>
          <w:szCs w:val="24"/>
        </w:rPr>
      </w:pPr>
      <w:r w:rsidRPr="00451351">
        <w:rPr>
          <w:color w:val="000000" w:themeColor="text1"/>
          <w:sz w:val="24"/>
          <w:szCs w:val="24"/>
        </w:rPr>
        <w:t>Низкая доходная база по местным налогам (1%).</w:t>
      </w:r>
    </w:p>
    <w:p w:rsidR="005C15E8" w:rsidRPr="00451351" w:rsidRDefault="00CD6CE5" w:rsidP="00451351">
      <w:pPr>
        <w:pStyle w:val="afffc"/>
        <w:numPr>
          <w:ilvl w:val="0"/>
          <w:numId w:val="28"/>
        </w:numPr>
        <w:ind w:left="0" w:firstLine="709"/>
        <w:jc w:val="both"/>
        <w:rPr>
          <w:color w:val="000000" w:themeColor="text1"/>
          <w:sz w:val="24"/>
          <w:szCs w:val="24"/>
        </w:rPr>
      </w:pPr>
      <w:r w:rsidRPr="00451351">
        <w:rPr>
          <w:color w:val="000000" w:themeColor="text1"/>
          <w:sz w:val="24"/>
          <w:szCs w:val="24"/>
        </w:rPr>
        <w:t>Высокая доля межбюджетных трансфертов (77%).</w:t>
      </w:r>
    </w:p>
    <w:p w:rsidR="005C15E8" w:rsidRPr="00451351" w:rsidRDefault="005C15E8" w:rsidP="00451351">
      <w:pPr>
        <w:spacing w:after="0"/>
        <w:ind w:firstLine="0"/>
        <w:rPr>
          <w:color w:val="000000" w:themeColor="text1"/>
          <w:szCs w:val="24"/>
        </w:rPr>
      </w:pPr>
    </w:p>
    <w:p w:rsidR="005C15E8" w:rsidRPr="00451351" w:rsidRDefault="00CD6CE5" w:rsidP="00451351">
      <w:pPr>
        <w:spacing w:after="0"/>
        <w:ind w:firstLine="720"/>
        <w:rPr>
          <w:color w:val="000000" w:themeColor="text1"/>
          <w:szCs w:val="24"/>
        </w:rPr>
      </w:pPr>
      <w:r w:rsidRPr="00451351">
        <w:rPr>
          <w:b/>
          <w:color w:val="000000" w:themeColor="text1"/>
          <w:szCs w:val="24"/>
        </w:rPr>
        <w:t>Основной целью Октябрьского района в области управления муниципальными финансами является обеспечение сбалансированности и устойчивости бюджета района.</w:t>
      </w:r>
    </w:p>
    <w:p w:rsidR="005C15E8" w:rsidRPr="00451351" w:rsidRDefault="005C15E8" w:rsidP="00451351">
      <w:pPr>
        <w:spacing w:after="0"/>
        <w:ind w:firstLine="0"/>
        <w:rPr>
          <w:color w:val="000000" w:themeColor="text1"/>
          <w:szCs w:val="24"/>
        </w:rPr>
      </w:pPr>
    </w:p>
    <w:p w:rsidR="005C15E8" w:rsidRPr="00451351" w:rsidRDefault="00CD6CE5" w:rsidP="00451351">
      <w:pPr>
        <w:tabs>
          <w:tab w:val="left" w:pos="1134"/>
        </w:tabs>
        <w:spacing w:after="0"/>
        <w:jc w:val="center"/>
        <w:rPr>
          <w:szCs w:val="24"/>
        </w:rPr>
      </w:pPr>
      <w:r w:rsidRPr="00451351">
        <w:rPr>
          <w:b/>
          <w:szCs w:val="24"/>
        </w:rPr>
        <w:t>1.1.6. Реальный сектор экономики муниципального образования</w:t>
      </w:r>
    </w:p>
    <w:p w:rsidR="005C15E8" w:rsidRPr="00451351" w:rsidRDefault="00CD6CE5" w:rsidP="00451351">
      <w:pPr>
        <w:spacing w:after="0"/>
        <w:rPr>
          <w:szCs w:val="24"/>
        </w:rPr>
      </w:pPr>
      <w:r w:rsidRPr="00451351">
        <w:rPr>
          <w:b/>
          <w:szCs w:val="24"/>
        </w:rPr>
        <w:t>Основные данные</w:t>
      </w:r>
    </w:p>
    <w:p w:rsidR="005C15E8" w:rsidRPr="00451351" w:rsidRDefault="00CD6CE5" w:rsidP="00451351">
      <w:pPr>
        <w:pStyle w:val="afffc"/>
        <w:numPr>
          <w:ilvl w:val="0"/>
          <w:numId w:val="23"/>
        </w:numPr>
        <w:ind w:left="0" w:firstLine="709"/>
        <w:jc w:val="both"/>
        <w:rPr>
          <w:sz w:val="24"/>
          <w:szCs w:val="24"/>
        </w:rPr>
      </w:pPr>
      <w:r w:rsidRPr="00451351">
        <w:rPr>
          <w:sz w:val="24"/>
          <w:szCs w:val="24"/>
        </w:rPr>
        <w:t>Отгружено товаров собственного производства, выполнено работ и услуг собственными силами (без субъектов малого предпринимательства) в 2022 г. – 315 427,3 млн</w:t>
      </w:r>
      <w:r w:rsidR="008440C4">
        <w:rPr>
          <w:sz w:val="24"/>
          <w:szCs w:val="24"/>
        </w:rPr>
        <w:t>.</w:t>
      </w:r>
      <w:r w:rsidRPr="00451351">
        <w:rPr>
          <w:sz w:val="24"/>
          <w:szCs w:val="24"/>
        </w:rPr>
        <w:t xml:space="preserve"> руб. - темп роста 2022/2012 гг. – 272,3%.</w:t>
      </w:r>
    </w:p>
    <w:p w:rsidR="005C15E8" w:rsidRPr="00451351" w:rsidRDefault="00CD6CE5" w:rsidP="00451351">
      <w:pPr>
        <w:pStyle w:val="afffc"/>
        <w:numPr>
          <w:ilvl w:val="0"/>
          <w:numId w:val="23"/>
        </w:numPr>
        <w:ind w:left="0" w:firstLine="709"/>
        <w:jc w:val="both"/>
        <w:rPr>
          <w:sz w:val="24"/>
          <w:szCs w:val="24"/>
        </w:rPr>
      </w:pPr>
      <w:r w:rsidRPr="00451351">
        <w:rPr>
          <w:sz w:val="24"/>
          <w:szCs w:val="24"/>
        </w:rPr>
        <w:t xml:space="preserve">Структура объема отгруженных товаров собственного производства, выполненных работ и услуг собственными силами по крупным и средним предприятиям производителям промышленной продукции в 2022 г.: </w:t>
      </w:r>
    </w:p>
    <w:p w:rsidR="005C15E8" w:rsidRPr="00451351" w:rsidRDefault="00CD6CE5" w:rsidP="00451351">
      <w:pPr>
        <w:pStyle w:val="afffc"/>
        <w:numPr>
          <w:ilvl w:val="1"/>
          <w:numId w:val="23"/>
        </w:numPr>
        <w:ind w:left="0" w:firstLine="709"/>
        <w:jc w:val="both"/>
        <w:rPr>
          <w:sz w:val="24"/>
          <w:szCs w:val="24"/>
        </w:rPr>
      </w:pPr>
      <w:r w:rsidRPr="00451351">
        <w:rPr>
          <w:sz w:val="24"/>
          <w:szCs w:val="24"/>
        </w:rPr>
        <w:t>по добыче полезных ископаемых – 99,4%;</w:t>
      </w:r>
    </w:p>
    <w:p w:rsidR="005C15E8" w:rsidRPr="00451351" w:rsidRDefault="00CD6CE5" w:rsidP="00451351">
      <w:pPr>
        <w:pStyle w:val="afffc"/>
        <w:numPr>
          <w:ilvl w:val="1"/>
          <w:numId w:val="23"/>
        </w:numPr>
        <w:ind w:left="0" w:firstLine="709"/>
        <w:jc w:val="both"/>
        <w:rPr>
          <w:sz w:val="24"/>
          <w:szCs w:val="24"/>
        </w:rPr>
      </w:pPr>
      <w:r w:rsidRPr="00451351">
        <w:rPr>
          <w:sz w:val="24"/>
          <w:szCs w:val="24"/>
        </w:rPr>
        <w:t>по обрабатывающим производствам – 0,2%;</w:t>
      </w:r>
    </w:p>
    <w:p w:rsidR="005C15E8" w:rsidRPr="00451351" w:rsidRDefault="00CD6CE5" w:rsidP="00451351">
      <w:pPr>
        <w:pStyle w:val="afffc"/>
        <w:numPr>
          <w:ilvl w:val="1"/>
          <w:numId w:val="23"/>
        </w:numPr>
        <w:ind w:left="0" w:firstLine="709"/>
        <w:jc w:val="both"/>
        <w:rPr>
          <w:sz w:val="24"/>
          <w:szCs w:val="24"/>
        </w:rPr>
      </w:pPr>
      <w:r w:rsidRPr="00451351">
        <w:rPr>
          <w:sz w:val="24"/>
          <w:szCs w:val="24"/>
        </w:rPr>
        <w:t>по производству и распределению электроэнергии, газа и воды – 0,4%.</w:t>
      </w:r>
    </w:p>
    <w:p w:rsidR="005C15E8" w:rsidRPr="00451351" w:rsidRDefault="00CD6CE5" w:rsidP="00451351">
      <w:pPr>
        <w:tabs>
          <w:tab w:val="left" w:pos="851"/>
        </w:tabs>
        <w:spacing w:after="0"/>
        <w:ind w:firstLine="720"/>
        <w:rPr>
          <w:szCs w:val="24"/>
        </w:rPr>
      </w:pPr>
      <w:r w:rsidRPr="00451351">
        <w:rPr>
          <w:szCs w:val="24"/>
        </w:rPr>
        <w:t>Объем отгруженных товаров собственного производства, выполненных работ и услуг собственными силами по крупным и средним предприятиям производителям промышленной продукции в действующих ценах 2022 г. составил 315 427,3 млн</w:t>
      </w:r>
      <w:r w:rsidR="00451351">
        <w:rPr>
          <w:szCs w:val="24"/>
        </w:rPr>
        <w:t>.</w:t>
      </w:r>
      <w:r w:rsidRPr="00451351">
        <w:rPr>
          <w:szCs w:val="24"/>
        </w:rPr>
        <w:t xml:space="preserve"> руб., что на 172,3% выше фактического уровня 2012 г.</w:t>
      </w:r>
    </w:p>
    <w:p w:rsidR="005C15E8" w:rsidRPr="00451351" w:rsidRDefault="00CD6CE5" w:rsidP="00451351">
      <w:pPr>
        <w:spacing w:after="0"/>
        <w:rPr>
          <w:szCs w:val="24"/>
        </w:rPr>
      </w:pPr>
      <w:r w:rsidRPr="00451351">
        <w:rPr>
          <w:szCs w:val="24"/>
        </w:rPr>
        <w:t>Объем отгруженных товаров, выполненных работ, услуг в расчете на душу населения по Октябрьскому району в 2022 г. составил 9 841,7 тыс. руб./чел.</w:t>
      </w:r>
    </w:p>
    <w:p w:rsidR="005C15E8" w:rsidRPr="00451351" w:rsidRDefault="00CD6CE5" w:rsidP="00451351">
      <w:pPr>
        <w:spacing w:after="0"/>
        <w:rPr>
          <w:szCs w:val="24"/>
        </w:rPr>
      </w:pPr>
      <w:r w:rsidRPr="00451351">
        <w:rPr>
          <w:szCs w:val="24"/>
        </w:rPr>
        <w:t>Существующий уровень экономического развития в муниципальных образованиях Ханты-Мансийского автономного округа – Югры охарактеризован следующими показателями (рис. 8):</w:t>
      </w:r>
      <w:r w:rsidRPr="00451351">
        <w:rPr>
          <w:rStyle w:val="1ffa"/>
          <w:color w:val="1F4E79" w:themeColor="accent5" w:themeShade="80"/>
          <w:szCs w:val="24"/>
        </w:rPr>
        <w:t xml:space="preserve"> </w:t>
      </w:r>
    </w:p>
    <w:p w:rsidR="005C15E8" w:rsidRPr="00451351" w:rsidRDefault="00CD6CE5" w:rsidP="00451351">
      <w:pPr>
        <w:pStyle w:val="afffc"/>
        <w:numPr>
          <w:ilvl w:val="0"/>
          <w:numId w:val="29"/>
        </w:numPr>
        <w:tabs>
          <w:tab w:val="left" w:pos="993"/>
        </w:tabs>
        <w:ind w:left="0" w:firstLine="709"/>
        <w:contextualSpacing/>
        <w:jc w:val="both"/>
        <w:rPr>
          <w:sz w:val="24"/>
          <w:szCs w:val="24"/>
        </w:rPr>
      </w:pPr>
      <w:r w:rsidRPr="00451351">
        <w:rPr>
          <w:sz w:val="24"/>
          <w:szCs w:val="24"/>
        </w:rPr>
        <w:t>отгружено товаров собственного производства, выполнено работ и услуг собственными силами (без субъектов малого предпринимательства) на душу населения;</w:t>
      </w:r>
    </w:p>
    <w:p w:rsidR="005C15E8" w:rsidRPr="00451351" w:rsidRDefault="00CD6CE5" w:rsidP="00451351">
      <w:pPr>
        <w:pStyle w:val="afffc"/>
        <w:numPr>
          <w:ilvl w:val="0"/>
          <w:numId w:val="29"/>
        </w:numPr>
        <w:tabs>
          <w:tab w:val="left" w:pos="993"/>
        </w:tabs>
        <w:ind w:left="0" w:firstLine="709"/>
        <w:contextualSpacing/>
        <w:jc w:val="both"/>
        <w:rPr>
          <w:sz w:val="24"/>
          <w:szCs w:val="24"/>
        </w:rPr>
      </w:pPr>
      <w:r w:rsidRPr="00451351">
        <w:rPr>
          <w:sz w:val="24"/>
          <w:szCs w:val="24"/>
        </w:rPr>
        <w:t>темп роста объема отгруженных товаров собственного производства, выполненных работ и услуг собственными силами (без субъектов малого предпринимательства) на душу населения;</w:t>
      </w:r>
    </w:p>
    <w:p w:rsidR="005C15E8" w:rsidRPr="00451351" w:rsidRDefault="00CD6CE5" w:rsidP="00451351">
      <w:pPr>
        <w:pStyle w:val="afffc"/>
        <w:numPr>
          <w:ilvl w:val="0"/>
          <w:numId w:val="29"/>
        </w:numPr>
        <w:tabs>
          <w:tab w:val="left" w:pos="993"/>
        </w:tabs>
        <w:ind w:left="0" w:firstLine="709"/>
        <w:contextualSpacing/>
        <w:jc w:val="both"/>
        <w:rPr>
          <w:sz w:val="24"/>
          <w:szCs w:val="24"/>
        </w:rPr>
      </w:pPr>
      <w:r w:rsidRPr="00451351">
        <w:rPr>
          <w:sz w:val="24"/>
          <w:szCs w:val="24"/>
        </w:rPr>
        <w:t xml:space="preserve">объем отгруженных товаров собственного производства, выполненных работ и услуг собственными силами (без субъектов малого предпринимательства) относительно рассматриваемых муниципальных районов Ханты-Мансийского автономного округа – Югры. </w:t>
      </w:r>
    </w:p>
    <w:p w:rsidR="005C15E8" w:rsidRPr="00451351" w:rsidRDefault="00CD6CE5" w:rsidP="00451351">
      <w:pPr>
        <w:spacing w:after="0"/>
        <w:rPr>
          <w:szCs w:val="24"/>
        </w:rPr>
      </w:pPr>
      <w:r w:rsidRPr="00451351">
        <w:rPr>
          <w:szCs w:val="24"/>
        </w:rPr>
        <w:t>Октябрьский район характеризуется достаточно высоким удельным объемом отгруженной продукции в расчете на душу населения относительно рассматриваемых муниципальных районов Ханты-Мансийского автономного округа – Югры. При этом уступает другим районом в темпах роста и абсолютном объ</w:t>
      </w:r>
      <w:r w:rsidR="00451351">
        <w:rPr>
          <w:szCs w:val="24"/>
        </w:rPr>
        <w:t>еме отгруженной продукции (рис.</w:t>
      </w:r>
      <w:r w:rsidRPr="00451351">
        <w:rPr>
          <w:szCs w:val="24"/>
        </w:rPr>
        <w:t>8).</w:t>
      </w:r>
    </w:p>
    <w:p w:rsidR="005C15E8" w:rsidRDefault="005C15E8">
      <w:pPr>
        <w:spacing w:after="0" w:line="360" w:lineRule="auto"/>
        <w:rPr>
          <w:sz w:val="28"/>
        </w:rPr>
      </w:pPr>
    </w:p>
    <w:p w:rsidR="005C15E8" w:rsidRDefault="00CD6CE5">
      <w:pPr>
        <w:spacing w:after="0" w:line="360" w:lineRule="auto"/>
        <w:ind w:firstLine="0"/>
        <w:rPr>
          <w:sz w:val="28"/>
        </w:rPr>
      </w:pPr>
      <w:r>
        <w:rPr>
          <w:noProof/>
          <w:sz w:val="28"/>
        </w:rPr>
        <w:lastRenderedPageBreak/>
        <w:drawing>
          <wp:inline distT="0" distB="0" distL="0" distR="0">
            <wp:extent cx="5940425" cy="3610609"/>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5" cstate="print"/>
                    <a:stretch/>
                  </pic:blipFill>
                  <pic:spPr>
                    <a:xfrm>
                      <a:off x="0" y="0"/>
                      <a:ext cx="5940425" cy="3610609"/>
                    </a:xfrm>
                    <a:prstGeom prst="rect">
                      <a:avLst/>
                    </a:prstGeom>
                  </pic:spPr>
                </pic:pic>
              </a:graphicData>
            </a:graphic>
          </wp:inline>
        </w:drawing>
      </w:r>
    </w:p>
    <w:p w:rsidR="005C15E8" w:rsidRDefault="00CD6CE5">
      <w:pPr>
        <w:spacing w:after="0"/>
        <w:jc w:val="center"/>
      </w:pPr>
      <w:r>
        <w:t>Рисунок 8 – Бостонская матрица по объему отгруженной продукции, выполненных работ, услуг в муниципальных районах Ханты-Мансийского автономного округа – Югры</w:t>
      </w:r>
      <w:r>
        <w:rPr>
          <w:rStyle w:val="1ffa"/>
        </w:rPr>
        <w:footnoteReference w:id="3"/>
      </w:r>
    </w:p>
    <w:p w:rsidR="005C15E8" w:rsidRPr="00451351" w:rsidRDefault="005C15E8" w:rsidP="00451351">
      <w:pPr>
        <w:spacing w:after="0"/>
        <w:rPr>
          <w:szCs w:val="24"/>
        </w:rPr>
      </w:pPr>
    </w:p>
    <w:p w:rsidR="005C15E8" w:rsidRPr="00451351" w:rsidRDefault="00CD6CE5" w:rsidP="00451351">
      <w:pPr>
        <w:tabs>
          <w:tab w:val="left" w:pos="709"/>
        </w:tabs>
        <w:spacing w:after="0"/>
        <w:jc w:val="center"/>
        <w:rPr>
          <w:szCs w:val="24"/>
        </w:rPr>
      </w:pPr>
      <w:r w:rsidRPr="00451351">
        <w:rPr>
          <w:b/>
          <w:i/>
          <w:szCs w:val="24"/>
        </w:rPr>
        <w:t>Промышленность</w:t>
      </w:r>
    </w:p>
    <w:p w:rsidR="005C15E8" w:rsidRPr="00451351" w:rsidRDefault="00CD6CE5" w:rsidP="00451351">
      <w:pPr>
        <w:spacing w:after="0"/>
        <w:rPr>
          <w:szCs w:val="24"/>
        </w:rPr>
      </w:pPr>
      <w:r w:rsidRPr="00451351">
        <w:rPr>
          <w:b/>
          <w:szCs w:val="24"/>
        </w:rPr>
        <w:t>Основные данные</w:t>
      </w:r>
    </w:p>
    <w:p w:rsidR="005C15E8" w:rsidRPr="00451351" w:rsidRDefault="00CD6CE5" w:rsidP="002E2F2B">
      <w:pPr>
        <w:pStyle w:val="afffc"/>
        <w:numPr>
          <w:ilvl w:val="0"/>
          <w:numId w:val="23"/>
        </w:numPr>
        <w:ind w:left="0" w:firstLine="709"/>
        <w:jc w:val="both"/>
        <w:rPr>
          <w:sz w:val="24"/>
          <w:szCs w:val="24"/>
        </w:rPr>
      </w:pPr>
      <w:r w:rsidRPr="00451351">
        <w:rPr>
          <w:sz w:val="24"/>
          <w:szCs w:val="24"/>
        </w:rPr>
        <w:t>Объем отгруженных товаров собственного производства, выполненных работ и услуг собственными силами по добыче полезных ископаемых в 2022 г. – 317 152,6 млн</w:t>
      </w:r>
      <w:r w:rsidR="00D62361">
        <w:rPr>
          <w:sz w:val="24"/>
          <w:szCs w:val="24"/>
        </w:rPr>
        <w:t>.</w:t>
      </w:r>
      <w:r w:rsidRPr="00451351">
        <w:rPr>
          <w:sz w:val="24"/>
          <w:szCs w:val="24"/>
        </w:rPr>
        <w:t xml:space="preserve"> руб., темп роста 2022/2012 гг. – 262,4%.</w:t>
      </w:r>
    </w:p>
    <w:p w:rsidR="005C15E8" w:rsidRPr="00451351" w:rsidRDefault="00CD6CE5" w:rsidP="002E2F2B">
      <w:pPr>
        <w:pStyle w:val="afffc"/>
        <w:numPr>
          <w:ilvl w:val="0"/>
          <w:numId w:val="23"/>
        </w:numPr>
        <w:ind w:left="0" w:firstLine="709"/>
        <w:jc w:val="both"/>
        <w:rPr>
          <w:sz w:val="24"/>
          <w:szCs w:val="24"/>
        </w:rPr>
      </w:pPr>
      <w:r w:rsidRPr="00451351">
        <w:rPr>
          <w:sz w:val="24"/>
          <w:szCs w:val="24"/>
        </w:rPr>
        <w:t>Объем отгруженных товаров собственного производства, выполненных работ и услуг собственными силами организаций по обрабатывающим производствам в 2022 г. – 614,9 млн</w:t>
      </w:r>
      <w:r w:rsidR="002E2F2B">
        <w:rPr>
          <w:sz w:val="24"/>
          <w:szCs w:val="24"/>
        </w:rPr>
        <w:t>.</w:t>
      </w:r>
      <w:r w:rsidRPr="00451351">
        <w:rPr>
          <w:sz w:val="24"/>
          <w:szCs w:val="24"/>
        </w:rPr>
        <w:t xml:space="preserve"> руб., снижение 2022/2012 гг. – на 25,1%.</w:t>
      </w:r>
    </w:p>
    <w:p w:rsidR="005C15E8" w:rsidRPr="00451351" w:rsidRDefault="00CD6CE5" w:rsidP="002E2F2B">
      <w:pPr>
        <w:pStyle w:val="afffc"/>
        <w:numPr>
          <w:ilvl w:val="0"/>
          <w:numId w:val="23"/>
        </w:numPr>
        <w:ind w:left="0" w:firstLine="709"/>
        <w:jc w:val="both"/>
        <w:rPr>
          <w:sz w:val="24"/>
          <w:szCs w:val="24"/>
        </w:rPr>
      </w:pPr>
      <w:r w:rsidRPr="00451351">
        <w:rPr>
          <w:sz w:val="24"/>
          <w:szCs w:val="24"/>
        </w:rPr>
        <w:t>Объем отгруженных товаров собственного производства, выполненных работ и услуг собственными силами организаций по производству и распределению электроэнергии, газа и воды в 2022 г. – 1 151,8 млн</w:t>
      </w:r>
      <w:r w:rsidR="002E2F2B">
        <w:rPr>
          <w:sz w:val="24"/>
          <w:szCs w:val="24"/>
        </w:rPr>
        <w:t>.</w:t>
      </w:r>
      <w:r w:rsidRPr="00451351">
        <w:rPr>
          <w:sz w:val="24"/>
          <w:szCs w:val="24"/>
        </w:rPr>
        <w:t xml:space="preserve"> руб., темп роста 2022/2012 гг. – 120,6%.</w:t>
      </w:r>
    </w:p>
    <w:p w:rsidR="005C15E8" w:rsidRPr="00451351" w:rsidRDefault="005C15E8" w:rsidP="00451351">
      <w:pPr>
        <w:spacing w:after="0"/>
        <w:jc w:val="center"/>
        <w:rPr>
          <w:b/>
          <w:i/>
          <w:szCs w:val="24"/>
        </w:rPr>
      </w:pPr>
    </w:p>
    <w:p w:rsidR="005C15E8" w:rsidRPr="00451351" w:rsidRDefault="00CD6CE5" w:rsidP="00451351">
      <w:pPr>
        <w:spacing w:after="0"/>
        <w:jc w:val="center"/>
        <w:rPr>
          <w:szCs w:val="24"/>
        </w:rPr>
      </w:pPr>
      <w:r w:rsidRPr="00451351">
        <w:rPr>
          <w:b/>
          <w:i/>
          <w:szCs w:val="24"/>
        </w:rPr>
        <w:t>Добыча полезных ископаемых</w:t>
      </w:r>
    </w:p>
    <w:p w:rsidR="005C15E8" w:rsidRPr="00451351" w:rsidRDefault="00CD6CE5" w:rsidP="00451351">
      <w:pPr>
        <w:spacing w:after="0"/>
        <w:rPr>
          <w:szCs w:val="24"/>
        </w:rPr>
      </w:pPr>
      <w:r w:rsidRPr="00451351">
        <w:rPr>
          <w:szCs w:val="24"/>
        </w:rPr>
        <w:t xml:space="preserve">В структуре промышленного производства в Октябрьском районе преобладает добыча полезных ископаемых (99,4% от объема всех отгруженных товаров собственного производства). </w:t>
      </w:r>
    </w:p>
    <w:p w:rsidR="005C15E8" w:rsidRPr="00451351" w:rsidRDefault="00CD6CE5" w:rsidP="002E2F2B">
      <w:pPr>
        <w:spacing w:after="0"/>
        <w:rPr>
          <w:szCs w:val="24"/>
        </w:rPr>
      </w:pPr>
      <w:r w:rsidRPr="00451351">
        <w:rPr>
          <w:szCs w:val="24"/>
        </w:rPr>
        <w:t>На территории Октябрьского района добычу нефти осуществляют:</w:t>
      </w:r>
    </w:p>
    <w:p w:rsidR="005C15E8" w:rsidRPr="00451351" w:rsidRDefault="00CD6CE5" w:rsidP="002E2F2B">
      <w:pPr>
        <w:pStyle w:val="afffc"/>
        <w:numPr>
          <w:ilvl w:val="0"/>
          <w:numId w:val="30"/>
        </w:numPr>
        <w:ind w:left="0" w:firstLine="709"/>
        <w:jc w:val="both"/>
        <w:rPr>
          <w:sz w:val="24"/>
          <w:szCs w:val="24"/>
        </w:rPr>
      </w:pPr>
      <w:r w:rsidRPr="00451351">
        <w:rPr>
          <w:sz w:val="24"/>
          <w:szCs w:val="24"/>
        </w:rPr>
        <w:t>ООО «ЛУКОЙЛ</w:t>
      </w:r>
      <w:r w:rsidR="002E2F2B">
        <w:rPr>
          <w:sz w:val="24"/>
          <w:szCs w:val="24"/>
        </w:rPr>
        <w:t xml:space="preserve"> </w:t>
      </w:r>
      <w:r w:rsidRPr="00451351">
        <w:rPr>
          <w:sz w:val="24"/>
          <w:szCs w:val="24"/>
        </w:rPr>
        <w:t>-</w:t>
      </w:r>
      <w:r w:rsidR="002E2F2B">
        <w:rPr>
          <w:sz w:val="24"/>
          <w:szCs w:val="24"/>
        </w:rPr>
        <w:t xml:space="preserve"> </w:t>
      </w:r>
      <w:r w:rsidRPr="00451351">
        <w:rPr>
          <w:sz w:val="24"/>
          <w:szCs w:val="24"/>
        </w:rPr>
        <w:t>Западная Сибирь»;</w:t>
      </w:r>
    </w:p>
    <w:p w:rsidR="005C15E8" w:rsidRPr="00451351" w:rsidRDefault="00CD6CE5" w:rsidP="002E2F2B">
      <w:pPr>
        <w:pStyle w:val="afffc"/>
        <w:numPr>
          <w:ilvl w:val="0"/>
          <w:numId w:val="30"/>
        </w:numPr>
        <w:ind w:left="0" w:firstLine="709"/>
        <w:jc w:val="both"/>
        <w:rPr>
          <w:sz w:val="24"/>
          <w:szCs w:val="24"/>
        </w:rPr>
      </w:pPr>
      <w:r w:rsidRPr="00451351">
        <w:rPr>
          <w:sz w:val="24"/>
          <w:szCs w:val="24"/>
        </w:rPr>
        <w:t>АО «ИНГА»;</w:t>
      </w:r>
    </w:p>
    <w:p w:rsidR="005C15E8" w:rsidRPr="00451351" w:rsidRDefault="00CD6CE5" w:rsidP="002E2F2B">
      <w:pPr>
        <w:pStyle w:val="afffc"/>
        <w:numPr>
          <w:ilvl w:val="0"/>
          <w:numId w:val="30"/>
        </w:numPr>
        <w:ind w:left="0" w:firstLine="709"/>
        <w:jc w:val="both"/>
        <w:rPr>
          <w:sz w:val="24"/>
          <w:szCs w:val="24"/>
        </w:rPr>
      </w:pPr>
      <w:r w:rsidRPr="00451351">
        <w:rPr>
          <w:sz w:val="24"/>
          <w:szCs w:val="24"/>
        </w:rPr>
        <w:t>ООО «Няганьнефть»;</w:t>
      </w:r>
    </w:p>
    <w:p w:rsidR="005C15E8" w:rsidRPr="00451351" w:rsidRDefault="00CD6CE5" w:rsidP="002E2F2B">
      <w:pPr>
        <w:pStyle w:val="afffc"/>
        <w:numPr>
          <w:ilvl w:val="0"/>
          <w:numId w:val="30"/>
        </w:numPr>
        <w:ind w:left="0" w:firstLine="709"/>
        <w:jc w:val="both"/>
        <w:rPr>
          <w:sz w:val="24"/>
          <w:szCs w:val="24"/>
        </w:rPr>
      </w:pPr>
      <w:r w:rsidRPr="00451351">
        <w:rPr>
          <w:sz w:val="24"/>
          <w:szCs w:val="24"/>
        </w:rPr>
        <w:t>АО «РН-Няганьнефтегаз»;</w:t>
      </w:r>
    </w:p>
    <w:p w:rsidR="005C15E8" w:rsidRPr="00451351" w:rsidRDefault="00CD6CE5" w:rsidP="002E2F2B">
      <w:pPr>
        <w:pStyle w:val="afffc"/>
        <w:numPr>
          <w:ilvl w:val="0"/>
          <w:numId w:val="30"/>
        </w:numPr>
        <w:ind w:left="0" w:firstLine="709"/>
        <w:jc w:val="both"/>
        <w:rPr>
          <w:sz w:val="24"/>
          <w:szCs w:val="24"/>
        </w:rPr>
      </w:pPr>
      <w:r w:rsidRPr="00451351">
        <w:rPr>
          <w:sz w:val="24"/>
          <w:szCs w:val="24"/>
        </w:rPr>
        <w:t>ПАО «Сургутнефтегаз»;</w:t>
      </w:r>
    </w:p>
    <w:p w:rsidR="005C15E8" w:rsidRPr="00451351" w:rsidRDefault="00CD6CE5" w:rsidP="002E2F2B">
      <w:pPr>
        <w:pStyle w:val="afffc"/>
        <w:numPr>
          <w:ilvl w:val="0"/>
          <w:numId w:val="30"/>
        </w:numPr>
        <w:ind w:left="0" w:firstLine="709"/>
        <w:jc w:val="both"/>
        <w:rPr>
          <w:sz w:val="24"/>
          <w:szCs w:val="24"/>
        </w:rPr>
      </w:pPr>
      <w:r w:rsidRPr="00451351">
        <w:rPr>
          <w:sz w:val="24"/>
          <w:szCs w:val="24"/>
        </w:rPr>
        <w:t>ООО «Газпромнефть-Пальян»;</w:t>
      </w:r>
    </w:p>
    <w:p w:rsidR="005C15E8" w:rsidRPr="00451351" w:rsidRDefault="00CD6CE5" w:rsidP="002E2F2B">
      <w:pPr>
        <w:pStyle w:val="afffc"/>
        <w:numPr>
          <w:ilvl w:val="0"/>
          <w:numId w:val="30"/>
        </w:numPr>
        <w:ind w:left="0" w:firstLine="709"/>
        <w:jc w:val="both"/>
        <w:rPr>
          <w:sz w:val="24"/>
          <w:szCs w:val="24"/>
        </w:rPr>
      </w:pPr>
      <w:r w:rsidRPr="00451351">
        <w:rPr>
          <w:sz w:val="24"/>
          <w:szCs w:val="24"/>
        </w:rPr>
        <w:t>ПАО «НК «РуссНефть».</w:t>
      </w:r>
    </w:p>
    <w:p w:rsidR="005C15E8" w:rsidRPr="00451351" w:rsidRDefault="00CD6CE5" w:rsidP="00451351">
      <w:pPr>
        <w:spacing w:after="0"/>
        <w:rPr>
          <w:szCs w:val="24"/>
        </w:rPr>
      </w:pPr>
      <w:r w:rsidRPr="00451351">
        <w:rPr>
          <w:szCs w:val="24"/>
        </w:rPr>
        <w:lastRenderedPageBreak/>
        <w:t>Общий объем добытой нефти за 2022 г. предприятиями, осуществляющими хозяйственную деятельность на территории района, составил 9,262 млн</w:t>
      </w:r>
      <w:r w:rsidR="0010077A">
        <w:rPr>
          <w:szCs w:val="24"/>
        </w:rPr>
        <w:t>.</w:t>
      </w:r>
      <w:r w:rsidRPr="00451351">
        <w:rPr>
          <w:szCs w:val="24"/>
        </w:rPr>
        <w:t xml:space="preserve"> тонн (темп роста 2022/2012 гг. – 99,6%).</w:t>
      </w:r>
    </w:p>
    <w:p w:rsidR="005C15E8" w:rsidRPr="00451351" w:rsidRDefault="00CD6CE5" w:rsidP="00451351">
      <w:pPr>
        <w:spacing w:after="0"/>
        <w:rPr>
          <w:szCs w:val="24"/>
        </w:rPr>
      </w:pPr>
      <w:r w:rsidRPr="00451351">
        <w:rPr>
          <w:szCs w:val="24"/>
        </w:rPr>
        <w:t>В нефтедобывающей отрасли района занято 6,1 тыс. человек - это граждане, работающие вахтовым методом, и население Октябрьского района</w:t>
      </w:r>
      <w:r w:rsidRPr="0010077A">
        <w:t>.</w:t>
      </w:r>
    </w:p>
    <w:p w:rsidR="005C15E8" w:rsidRPr="00451351" w:rsidRDefault="005C15E8" w:rsidP="0010077A">
      <w:pPr>
        <w:spacing w:after="0"/>
        <w:rPr>
          <w:szCs w:val="24"/>
        </w:rPr>
      </w:pPr>
    </w:p>
    <w:p w:rsidR="005C15E8" w:rsidRPr="00451351" w:rsidRDefault="00CD6CE5" w:rsidP="00451351">
      <w:pPr>
        <w:spacing w:after="0"/>
        <w:jc w:val="center"/>
        <w:rPr>
          <w:szCs w:val="24"/>
        </w:rPr>
      </w:pPr>
      <w:r w:rsidRPr="00451351">
        <w:rPr>
          <w:b/>
          <w:i/>
          <w:szCs w:val="24"/>
        </w:rPr>
        <w:t>Обрабатывающие производства</w:t>
      </w:r>
    </w:p>
    <w:p w:rsidR="005C15E8" w:rsidRPr="00451351" w:rsidRDefault="00CD6CE5" w:rsidP="00451351">
      <w:pPr>
        <w:spacing w:after="0"/>
        <w:rPr>
          <w:szCs w:val="24"/>
        </w:rPr>
      </w:pPr>
      <w:r w:rsidRPr="00451351">
        <w:rPr>
          <w:szCs w:val="24"/>
        </w:rPr>
        <w:t>К обрабатывающей промышленности на территории района относится: производство пищевых продуктов, производство хлеба и хлебобулочных изделий, лесозаготовка (обработка древесины) и другие производства.</w:t>
      </w:r>
    </w:p>
    <w:p w:rsidR="005C15E8" w:rsidRPr="00451351" w:rsidRDefault="00CD6CE5" w:rsidP="00451351">
      <w:pPr>
        <w:spacing w:after="0"/>
        <w:rPr>
          <w:szCs w:val="24"/>
        </w:rPr>
      </w:pPr>
      <w:r w:rsidRPr="00451351">
        <w:rPr>
          <w:szCs w:val="24"/>
        </w:rPr>
        <w:t>Производством пищевой продукции на территории Октябрьского района занимаются субъекты малого бизнеса, осуществляющие рыбодобычу, рыбообработку, производство хлеба и хлебобулочных изделий.</w:t>
      </w:r>
    </w:p>
    <w:p w:rsidR="005C15E8" w:rsidRPr="00451351" w:rsidRDefault="00CD6CE5" w:rsidP="00451351">
      <w:pPr>
        <w:spacing w:after="0"/>
        <w:rPr>
          <w:szCs w:val="24"/>
        </w:rPr>
      </w:pPr>
      <w:r w:rsidRPr="00451351">
        <w:rPr>
          <w:szCs w:val="24"/>
        </w:rPr>
        <w:t>В связи с отнесением предприятий по переработке рыбы к категории малых, в объеме отгруженной промышленной продукции по крупным и средним предприятиям, данные органов государственной статистики по производству товарной пищевой рыбной продукции отсутствуют.</w:t>
      </w:r>
    </w:p>
    <w:p w:rsidR="005C15E8" w:rsidRPr="00451351" w:rsidRDefault="00CD6CE5" w:rsidP="00451351">
      <w:pPr>
        <w:spacing w:after="0"/>
        <w:rPr>
          <w:szCs w:val="24"/>
        </w:rPr>
      </w:pPr>
      <w:r w:rsidRPr="00451351">
        <w:rPr>
          <w:szCs w:val="24"/>
        </w:rPr>
        <w:t>На территории района рыбодобыв</w:t>
      </w:r>
      <w:r w:rsidR="008440C4">
        <w:rPr>
          <w:szCs w:val="24"/>
        </w:rPr>
        <w:t>ающую деятельность осуществляют</w:t>
      </w:r>
      <w:r w:rsidRPr="00451351">
        <w:rPr>
          <w:szCs w:val="24"/>
        </w:rPr>
        <w:t xml:space="preserve"> 19 организаций.</w:t>
      </w:r>
    </w:p>
    <w:p w:rsidR="005C15E8" w:rsidRPr="00451351" w:rsidRDefault="00CD6CE5" w:rsidP="00451351">
      <w:pPr>
        <w:spacing w:after="0"/>
        <w:rPr>
          <w:color w:val="000000" w:themeColor="text1"/>
          <w:szCs w:val="24"/>
        </w:rPr>
      </w:pPr>
      <w:r w:rsidRPr="00451351">
        <w:rPr>
          <w:color w:val="000000" w:themeColor="text1"/>
          <w:szCs w:val="24"/>
        </w:rPr>
        <w:t xml:space="preserve">Основными </w:t>
      </w:r>
      <w:r w:rsidRPr="00451351">
        <w:t>организациями,</w:t>
      </w:r>
      <w:r w:rsidRPr="00451351">
        <w:rPr>
          <w:color w:val="000000" w:themeColor="text1"/>
          <w:szCs w:val="24"/>
        </w:rPr>
        <w:t xml:space="preserve"> специализирующимися на рыбодобыче и рыбообработке в районе, являются: </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ООО «НО «Лангки»;</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 xml:space="preserve">ПК «Рыболовецкий колхоз имени Кирова»; </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 xml:space="preserve">ООО «ПП Октябрьский рыбзавод»; </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 xml:space="preserve">ООО «Бурый медведь»; </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КФХ «Чебаров П.Ф.»;</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 xml:space="preserve">ООО «Рыбный промысел»; </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ИП Панчишин Р.Н.;</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ИП Дейнеко А.В.;</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ИП Турушева Э.Н.</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ИП Панюков П.В.;</w:t>
      </w:r>
    </w:p>
    <w:p w:rsidR="005C15E8" w:rsidRPr="00451351" w:rsidRDefault="00CD6CE5" w:rsidP="00451351">
      <w:pPr>
        <w:pStyle w:val="afffc"/>
        <w:numPr>
          <w:ilvl w:val="0"/>
          <w:numId w:val="31"/>
        </w:numPr>
        <w:ind w:left="0" w:firstLine="709"/>
        <w:jc w:val="both"/>
        <w:rPr>
          <w:color w:val="000000" w:themeColor="text1"/>
          <w:sz w:val="24"/>
          <w:szCs w:val="24"/>
        </w:rPr>
      </w:pPr>
      <w:r w:rsidRPr="00451351">
        <w:rPr>
          <w:color w:val="000000" w:themeColor="text1"/>
          <w:sz w:val="24"/>
          <w:szCs w:val="24"/>
        </w:rPr>
        <w:t>КФХ «Якимов Н.А.».</w:t>
      </w:r>
    </w:p>
    <w:p w:rsidR="005C15E8" w:rsidRPr="00451351" w:rsidRDefault="00CD6CE5" w:rsidP="00451351">
      <w:pPr>
        <w:spacing w:after="0"/>
        <w:rPr>
          <w:szCs w:val="24"/>
        </w:rPr>
      </w:pPr>
      <w:r w:rsidRPr="00451351">
        <w:rPr>
          <w:szCs w:val="24"/>
        </w:rPr>
        <w:t xml:space="preserve">Объем выловленной рыбы в Октябрьском районе, по итогам 2022 г., составил 868,2 тонн (рост 2022/2012 гг. – на 15,4%). </w:t>
      </w:r>
    </w:p>
    <w:p w:rsidR="005C15E8" w:rsidRPr="00451351" w:rsidRDefault="00CD6CE5" w:rsidP="00451351">
      <w:pPr>
        <w:spacing w:after="0"/>
        <w:rPr>
          <w:szCs w:val="24"/>
        </w:rPr>
      </w:pPr>
      <w:r w:rsidRPr="00451351">
        <w:rPr>
          <w:color w:val="000000" w:themeColor="text1"/>
          <w:szCs w:val="24"/>
        </w:rPr>
        <w:t>Производством товарной пищевой рыбной продукции глубокой переработки в отчетном периоде занимались: ООО «ПП Октябрьский рыбзавод», ООО «НО «Лангки». Производство составило 93,8 тонны, что в 1,2 раза больше показателя за аналогичный период 2021 года (за 2021 год – 76,3 тонн).</w:t>
      </w:r>
    </w:p>
    <w:p w:rsidR="005C15E8" w:rsidRPr="00451351" w:rsidRDefault="00CD6CE5" w:rsidP="00451351">
      <w:pPr>
        <w:spacing w:after="0"/>
        <w:rPr>
          <w:szCs w:val="24"/>
        </w:rPr>
      </w:pPr>
      <w:r w:rsidRPr="00451351">
        <w:rPr>
          <w:szCs w:val="24"/>
        </w:rPr>
        <w:t xml:space="preserve">Проблема отрасли </w:t>
      </w:r>
      <w:r w:rsidR="00532B5E">
        <w:rPr>
          <w:szCs w:val="24"/>
        </w:rPr>
        <w:t>-</w:t>
      </w:r>
      <w:r w:rsidRPr="00451351">
        <w:rPr>
          <w:szCs w:val="24"/>
        </w:rPr>
        <w:t xml:space="preserve"> это кадры, а также «черный» рынок скупа рыбы у населения предпринимателями с других регионов.</w:t>
      </w:r>
    </w:p>
    <w:p w:rsidR="005C15E8" w:rsidRPr="00451351" w:rsidRDefault="00CD6CE5" w:rsidP="00451351">
      <w:pPr>
        <w:spacing w:after="0"/>
        <w:rPr>
          <w:szCs w:val="24"/>
        </w:rPr>
      </w:pPr>
      <w:r w:rsidRPr="00451351">
        <w:rPr>
          <w:szCs w:val="24"/>
        </w:rPr>
        <w:t xml:space="preserve">Рисками отрасли является не равномерный ежегодный вылов. Участившиеся маловодные годы в Обь-Иртышском бассейне значительно сказываются на </w:t>
      </w:r>
      <w:r w:rsidR="00451351">
        <w:rPr>
          <w:szCs w:val="24"/>
        </w:rPr>
        <w:t>нересте и нагуле рыбы, малоснеж</w:t>
      </w:r>
      <w:r w:rsidRPr="00451351">
        <w:rPr>
          <w:szCs w:val="24"/>
        </w:rPr>
        <w:t xml:space="preserve">ье в конце осени начале зимы усиливают «загарное» явление (малая концентрация кислорода в воде) что приводит к гибели рыбы. </w:t>
      </w:r>
    </w:p>
    <w:p w:rsidR="005C15E8" w:rsidRPr="00451351" w:rsidRDefault="00CD6CE5" w:rsidP="00451351">
      <w:pPr>
        <w:spacing w:after="0"/>
        <w:rPr>
          <w:szCs w:val="24"/>
        </w:rPr>
      </w:pPr>
      <w:r w:rsidRPr="00451351">
        <w:rPr>
          <w:szCs w:val="24"/>
        </w:rPr>
        <w:t>На сегодняшний день есть перспектива развития переработки частиковых не востребованных видов рыб, это консервное производство, а самое главное, где может перерабатываться не только рыба, несортовая и битая, но и рыбные отходы — это производство рыбной муки и коллагена.</w:t>
      </w:r>
    </w:p>
    <w:p w:rsidR="005C15E8" w:rsidRPr="00451351" w:rsidRDefault="00CD6CE5" w:rsidP="00451351">
      <w:pPr>
        <w:spacing w:after="0"/>
        <w:rPr>
          <w:szCs w:val="24"/>
        </w:rPr>
      </w:pPr>
      <w:r w:rsidRPr="00451351">
        <w:rPr>
          <w:szCs w:val="24"/>
        </w:rPr>
        <w:t xml:space="preserve">Из рыбной муки производятся как корма и добавки для животных, так и корма для рыбоводства, что в настоящее время очень актуально в период действующих санкций. </w:t>
      </w:r>
    </w:p>
    <w:p w:rsidR="005C15E8" w:rsidRPr="00451351" w:rsidRDefault="00CD6CE5" w:rsidP="00451351">
      <w:pPr>
        <w:spacing w:after="0"/>
        <w:rPr>
          <w:szCs w:val="24"/>
        </w:rPr>
      </w:pPr>
      <w:r w:rsidRPr="00451351">
        <w:rPr>
          <w:szCs w:val="24"/>
        </w:rPr>
        <w:t>Рыбный же коллаген очень востребован практически во всех сферах:</w:t>
      </w:r>
    </w:p>
    <w:p w:rsidR="005C15E8" w:rsidRPr="00451351" w:rsidRDefault="00CD6CE5" w:rsidP="00451351">
      <w:pPr>
        <w:spacing w:after="0"/>
        <w:rPr>
          <w:szCs w:val="24"/>
        </w:rPr>
      </w:pPr>
      <w:r w:rsidRPr="00451351">
        <w:rPr>
          <w:szCs w:val="24"/>
        </w:rPr>
        <w:t>- пищевая промышленность (продукты питания, напитки, натуральные оболочки, хлебопекарное и кондитерское производство, спортивное питание);</w:t>
      </w:r>
    </w:p>
    <w:p w:rsidR="005C15E8" w:rsidRPr="00451351" w:rsidRDefault="00CD6CE5" w:rsidP="00451351">
      <w:pPr>
        <w:spacing w:after="0"/>
        <w:rPr>
          <w:szCs w:val="24"/>
        </w:rPr>
      </w:pPr>
      <w:r w:rsidRPr="00451351">
        <w:rPr>
          <w:szCs w:val="24"/>
        </w:rPr>
        <w:t>- медицина (пленки, губки, нитки, трубки, повязки и т.д.);</w:t>
      </w:r>
    </w:p>
    <w:p w:rsidR="005C15E8" w:rsidRPr="00451351" w:rsidRDefault="00CD6CE5" w:rsidP="00451351">
      <w:pPr>
        <w:spacing w:after="0"/>
        <w:rPr>
          <w:szCs w:val="24"/>
        </w:rPr>
      </w:pPr>
      <w:r w:rsidRPr="00451351">
        <w:rPr>
          <w:szCs w:val="24"/>
        </w:rPr>
        <w:lastRenderedPageBreak/>
        <w:t>- фармацевтика (препараты для лече</w:t>
      </w:r>
      <w:r w:rsidR="00532B5E">
        <w:rPr>
          <w:szCs w:val="24"/>
        </w:rPr>
        <w:t xml:space="preserve">ния ран, ожогов, язв </w:t>
      </w:r>
      <w:r w:rsidRPr="00451351">
        <w:rPr>
          <w:szCs w:val="24"/>
        </w:rPr>
        <w:t>и т.д.);</w:t>
      </w:r>
    </w:p>
    <w:p w:rsidR="005C15E8" w:rsidRPr="00451351" w:rsidRDefault="00CD6CE5" w:rsidP="00451351">
      <w:pPr>
        <w:spacing w:after="0"/>
        <w:rPr>
          <w:szCs w:val="24"/>
        </w:rPr>
      </w:pPr>
      <w:r w:rsidRPr="00451351">
        <w:rPr>
          <w:szCs w:val="24"/>
        </w:rPr>
        <w:t>- косметология.</w:t>
      </w:r>
    </w:p>
    <w:p w:rsidR="005C15E8" w:rsidRPr="00451351" w:rsidRDefault="00CD6CE5" w:rsidP="00451351">
      <w:pPr>
        <w:spacing w:after="0"/>
        <w:rPr>
          <w:szCs w:val="24"/>
        </w:rPr>
      </w:pPr>
      <w:r w:rsidRPr="00451351">
        <w:rPr>
          <w:szCs w:val="24"/>
        </w:rPr>
        <w:t>Данные продукты также очень востребован</w:t>
      </w:r>
      <w:r w:rsidRPr="00451351">
        <w:t xml:space="preserve">ы </w:t>
      </w:r>
      <w:r w:rsidRPr="00451351">
        <w:rPr>
          <w:szCs w:val="24"/>
        </w:rPr>
        <w:t>не только на внутреннем рынке страны, но в других странах.</w:t>
      </w:r>
    </w:p>
    <w:p w:rsidR="005C15E8" w:rsidRPr="00451351" w:rsidRDefault="00CD6CE5" w:rsidP="00451351">
      <w:pPr>
        <w:spacing w:after="0"/>
        <w:rPr>
          <w:szCs w:val="24"/>
        </w:rPr>
      </w:pPr>
      <w:r w:rsidRPr="00451351">
        <w:rPr>
          <w:szCs w:val="24"/>
        </w:rPr>
        <w:t xml:space="preserve">Производством хлеба и хлебобулочных изделий на территории Октябрьского района занимается Октябрьское потребительское общество и 21 субъект малого и среднего предпринимательства, в том числе самозанятые граждане. </w:t>
      </w:r>
    </w:p>
    <w:p w:rsidR="005C15E8" w:rsidRPr="00451351" w:rsidRDefault="00CD6CE5" w:rsidP="00451351">
      <w:pPr>
        <w:spacing w:after="0"/>
        <w:rPr>
          <w:szCs w:val="24"/>
        </w:rPr>
      </w:pPr>
      <w:r w:rsidRPr="00451351">
        <w:rPr>
          <w:szCs w:val="24"/>
        </w:rPr>
        <w:t xml:space="preserve">В 2021 году благодаря реализации муниципальной программы «Развитие малого и среднего предпринимательства в муниципальном образовании Октябрьский район» индивидуальные предприниматели Брусова Л.П., Антонова Е.А. получили финансовую поддержку на возмещение части затрат на строительство объектов недвижимого имущества в труднодоступных и отдаленных местностях ХМАО - Югры, предприниматели завершили строительство двух пекарен в п. Кормужиханка и с. Большой Атлым. </w:t>
      </w:r>
    </w:p>
    <w:p w:rsidR="005C15E8" w:rsidRPr="00451351" w:rsidRDefault="00CD6CE5" w:rsidP="00451351">
      <w:pPr>
        <w:spacing w:after="0"/>
        <w:rPr>
          <w:szCs w:val="24"/>
        </w:rPr>
      </w:pPr>
      <w:r w:rsidRPr="00451351">
        <w:rPr>
          <w:szCs w:val="24"/>
        </w:rPr>
        <w:t>Общий объем производства хлеба и хлебобулочных изделий на территории района за 2022 год составил 458,8 тонн или 86,4% к уровню прошлого года. Снижение объема производства хлеба связано с прекращением производства хлеба в некоторых населенных пунктах района.</w:t>
      </w:r>
    </w:p>
    <w:p w:rsidR="005C15E8" w:rsidRPr="00451351" w:rsidRDefault="00CD6CE5" w:rsidP="00451351">
      <w:pPr>
        <w:spacing w:after="0"/>
        <w:rPr>
          <w:szCs w:val="24"/>
        </w:rPr>
      </w:pPr>
      <w:r w:rsidRPr="00451351">
        <w:rPr>
          <w:szCs w:val="24"/>
        </w:rPr>
        <w:t>Сфера дикоросов не представлена, заготовку дикоросов ведет население для собственных нужд: ягоды, грибы, кедровый орех. Октябрьское потребительское общество в пгт. Октябрьское осуществляет прием у населения дикоросов (ягоды, грибы) используемых в кулинарии. Данная сфера является рискованной т.к. урожайность каждого вида дикоросов не ежегодна.</w:t>
      </w:r>
    </w:p>
    <w:p w:rsidR="005C15E8" w:rsidRPr="00451351" w:rsidRDefault="00CD6CE5" w:rsidP="00451351">
      <w:pPr>
        <w:spacing w:after="0"/>
        <w:rPr>
          <w:szCs w:val="24"/>
        </w:rPr>
      </w:pPr>
      <w:r w:rsidRPr="00451351">
        <w:rPr>
          <w:szCs w:val="24"/>
        </w:rPr>
        <w:t xml:space="preserve">В настоящее время, на территории Октябрьского района не зарегистрировано ни одного крупного или среднего предприятия, специализирующегося на традиционных для района видах деятельности: лесозаготовке и деревообработке. </w:t>
      </w:r>
    </w:p>
    <w:p w:rsidR="005C15E8" w:rsidRPr="00451351" w:rsidRDefault="00CD6CE5" w:rsidP="00451351">
      <w:pPr>
        <w:spacing w:after="0"/>
        <w:rPr>
          <w:szCs w:val="24"/>
        </w:rPr>
      </w:pPr>
      <w:r w:rsidRPr="00451351">
        <w:rPr>
          <w:szCs w:val="24"/>
        </w:rPr>
        <w:t xml:space="preserve">27 субъектов малого бизнеса района активно осваивают местные рынки производства и реализации продукции деревообработки. </w:t>
      </w:r>
    </w:p>
    <w:p w:rsidR="005C15E8" w:rsidRPr="00451351" w:rsidRDefault="00CD6CE5" w:rsidP="00451351">
      <w:pPr>
        <w:spacing w:after="0"/>
        <w:rPr>
          <w:szCs w:val="24"/>
        </w:rPr>
      </w:pPr>
      <w:r w:rsidRPr="00451351">
        <w:rPr>
          <w:szCs w:val="24"/>
        </w:rPr>
        <w:t>Объем заготовки древесины (по полному кругу организаций) в 2022 г. составил 325,1 тыс. м³ (темп роста 2022/2012 гг. – 1935,1%).</w:t>
      </w:r>
    </w:p>
    <w:p w:rsidR="005C15E8" w:rsidRPr="00451351" w:rsidRDefault="00CD6CE5" w:rsidP="00451351">
      <w:pPr>
        <w:spacing w:after="0"/>
        <w:rPr>
          <w:color w:val="000000" w:themeColor="text1"/>
          <w:szCs w:val="24"/>
        </w:rPr>
      </w:pPr>
      <w:r w:rsidRPr="00451351">
        <w:rPr>
          <w:color w:val="000000" w:themeColor="text1"/>
          <w:szCs w:val="24"/>
        </w:rPr>
        <w:t xml:space="preserve">Крупным предприятием, осуществляющим лесозаготовку в районе, является </w:t>
      </w:r>
      <w:r w:rsidRPr="008440C4">
        <w:t>П</w:t>
      </w:r>
      <w:r w:rsidRPr="00451351">
        <w:rPr>
          <w:color w:val="000000" w:themeColor="text1"/>
          <w:szCs w:val="24"/>
        </w:rPr>
        <w:t>АО «Сургутнефтегаз», ведущее вырубку технологических трасс для обустройства месторождений на территории Октябрьского района. Рынки производства и реализации продукции деревообработки Октябрьского района активно осваивают 14 субъектов малого бизнеса.</w:t>
      </w:r>
    </w:p>
    <w:p w:rsidR="005C15E8" w:rsidRPr="00451351" w:rsidRDefault="00CD6CE5" w:rsidP="00451351">
      <w:pPr>
        <w:spacing w:after="0"/>
        <w:rPr>
          <w:szCs w:val="24"/>
        </w:rPr>
      </w:pPr>
      <w:r w:rsidRPr="00451351">
        <w:rPr>
          <w:szCs w:val="24"/>
        </w:rPr>
        <w:t xml:space="preserve">В п. Унъюган индивидуальным предпринимателем Катаевым Сергеем Михайловичем запущен столярный цех по производству и реализации лесоматериалов для деревянного малоэтажного домостроения (производство оцилиндрованного бревна диаметром 18-26 см), за 2022 г. отгружено 3,7 тыс. м³, регион сбыта – ХМАО – Югра, Тюменская область. </w:t>
      </w:r>
    </w:p>
    <w:p w:rsidR="005C15E8" w:rsidRPr="00451351" w:rsidRDefault="00CD6CE5" w:rsidP="00451351">
      <w:pPr>
        <w:spacing w:after="0"/>
        <w:rPr>
          <w:szCs w:val="24"/>
        </w:rPr>
      </w:pPr>
      <w:r w:rsidRPr="00451351">
        <w:rPr>
          <w:szCs w:val="24"/>
        </w:rPr>
        <w:t xml:space="preserve">На правобережной стороне в п. Карымкары открыт цех по производству оцилиндрованного бревна и изготовлению срубов, деревянных дверных коробок. </w:t>
      </w:r>
    </w:p>
    <w:p w:rsidR="005C15E8" w:rsidRPr="00451351" w:rsidRDefault="00CD6CE5" w:rsidP="00451351">
      <w:pPr>
        <w:spacing w:after="0"/>
        <w:rPr>
          <w:szCs w:val="24"/>
        </w:rPr>
      </w:pPr>
      <w:r w:rsidRPr="00451351">
        <w:rPr>
          <w:szCs w:val="24"/>
        </w:rPr>
        <w:t xml:space="preserve">В данной сфере также ощутима </w:t>
      </w:r>
      <w:r w:rsidRPr="00451351">
        <w:t>нехватка рабочей</w:t>
      </w:r>
      <w:r w:rsidRPr="00451351">
        <w:rPr>
          <w:szCs w:val="24"/>
        </w:rPr>
        <w:t xml:space="preserve"> силы.</w:t>
      </w:r>
    </w:p>
    <w:p w:rsidR="005C15E8" w:rsidRPr="00451351" w:rsidRDefault="00CD6CE5" w:rsidP="00451351">
      <w:pPr>
        <w:tabs>
          <w:tab w:val="left" w:pos="5220"/>
        </w:tabs>
        <w:spacing w:after="0"/>
        <w:ind w:firstLine="720"/>
        <w:rPr>
          <w:szCs w:val="24"/>
        </w:rPr>
      </w:pPr>
      <w:r w:rsidRPr="00451351">
        <w:rPr>
          <w:szCs w:val="24"/>
        </w:rPr>
        <w:t xml:space="preserve">На территории района ООО «Югра-Уголь» (п. Унъюган) занимается производством древесного угля, за 2022 год объем производства древесного угля составил 500,0 тонн или 100,0% к уровню прошлого года, завершены работы по строительству производственного здания по ремонту оборудования, предназначенного для углесжигания. </w:t>
      </w:r>
    </w:p>
    <w:p w:rsidR="005C15E8" w:rsidRPr="00451351" w:rsidRDefault="00CD6CE5" w:rsidP="00451351">
      <w:pPr>
        <w:tabs>
          <w:tab w:val="left" w:pos="5220"/>
        </w:tabs>
        <w:spacing w:after="0"/>
        <w:ind w:firstLine="720"/>
        <w:rPr>
          <w:szCs w:val="24"/>
        </w:rPr>
      </w:pPr>
      <w:r w:rsidRPr="00451351">
        <w:rPr>
          <w:szCs w:val="24"/>
        </w:rPr>
        <w:t>В п. Сергино индивидуальным предпринимателем Гариповым Д. запущена производственная линия. Из поселка Сергино начались поставки тонкой обшивочной доски, блок-хауса с его имитацией оцилиндрованного бревна. Общий объем выпускаемой продукции планируется до 60 куб. м. в месяц</w:t>
      </w:r>
      <w:r w:rsidR="00532B5E">
        <w:rPr>
          <w:szCs w:val="24"/>
        </w:rPr>
        <w:t>.</w:t>
      </w:r>
    </w:p>
    <w:p w:rsidR="005C15E8" w:rsidRPr="00451351" w:rsidRDefault="00CD6CE5" w:rsidP="00451351">
      <w:pPr>
        <w:tabs>
          <w:tab w:val="left" w:pos="5220"/>
        </w:tabs>
        <w:spacing w:after="0"/>
        <w:ind w:firstLine="720"/>
        <w:rPr>
          <w:szCs w:val="24"/>
        </w:rPr>
      </w:pPr>
      <w:r w:rsidRPr="00451351">
        <w:rPr>
          <w:b/>
          <w:szCs w:val="24"/>
        </w:rPr>
        <w:t>Выводы</w:t>
      </w:r>
    </w:p>
    <w:p w:rsidR="005C15E8" w:rsidRPr="00451351" w:rsidRDefault="00CD6CE5" w:rsidP="00451351">
      <w:pPr>
        <w:pStyle w:val="afffc"/>
        <w:numPr>
          <w:ilvl w:val="0"/>
          <w:numId w:val="32"/>
        </w:numPr>
        <w:ind w:left="0" w:firstLine="709"/>
        <w:jc w:val="both"/>
        <w:rPr>
          <w:sz w:val="24"/>
          <w:szCs w:val="24"/>
        </w:rPr>
      </w:pPr>
      <w:r w:rsidRPr="00451351">
        <w:rPr>
          <w:sz w:val="24"/>
          <w:szCs w:val="24"/>
        </w:rPr>
        <w:t>Наличие крупных нефтедобывающих структур, осуществляющих деятельность на территории района.</w:t>
      </w:r>
    </w:p>
    <w:p w:rsidR="005C15E8" w:rsidRPr="00451351" w:rsidRDefault="00CD6CE5" w:rsidP="00451351">
      <w:pPr>
        <w:pStyle w:val="afffc"/>
        <w:numPr>
          <w:ilvl w:val="0"/>
          <w:numId w:val="32"/>
        </w:numPr>
        <w:ind w:left="0" w:firstLine="709"/>
        <w:jc w:val="both"/>
        <w:rPr>
          <w:sz w:val="24"/>
          <w:szCs w:val="24"/>
        </w:rPr>
      </w:pPr>
      <w:r w:rsidRPr="00451351">
        <w:rPr>
          <w:sz w:val="24"/>
          <w:szCs w:val="24"/>
        </w:rPr>
        <w:t xml:space="preserve">Зависимость экономики района от текущего состояния и результатов деятельности нефтедобывающих предприятий. </w:t>
      </w:r>
    </w:p>
    <w:p w:rsidR="005C15E8" w:rsidRPr="00451351" w:rsidRDefault="00CD6CE5" w:rsidP="00451351">
      <w:pPr>
        <w:pStyle w:val="afffc"/>
        <w:numPr>
          <w:ilvl w:val="0"/>
          <w:numId w:val="32"/>
        </w:numPr>
        <w:ind w:left="0" w:firstLine="709"/>
        <w:jc w:val="both"/>
        <w:rPr>
          <w:sz w:val="24"/>
          <w:szCs w:val="24"/>
        </w:rPr>
      </w:pPr>
      <w:r w:rsidRPr="00451351">
        <w:rPr>
          <w:sz w:val="24"/>
          <w:szCs w:val="24"/>
        </w:rPr>
        <w:lastRenderedPageBreak/>
        <w:t>Низкая доля обрабатывающих производств в структуре экономики района в объеме отгруженных товаров и услуг (в 2022 г. - 0,2%).</w:t>
      </w:r>
    </w:p>
    <w:p w:rsidR="005C15E8" w:rsidRPr="00451351" w:rsidRDefault="00CD6CE5" w:rsidP="00451351">
      <w:pPr>
        <w:pStyle w:val="afffc"/>
        <w:numPr>
          <w:ilvl w:val="0"/>
          <w:numId w:val="32"/>
        </w:numPr>
        <w:ind w:left="0" w:firstLine="709"/>
        <w:jc w:val="both"/>
        <w:rPr>
          <w:sz w:val="24"/>
          <w:szCs w:val="24"/>
        </w:rPr>
      </w:pPr>
      <w:r w:rsidRPr="00451351">
        <w:rPr>
          <w:sz w:val="24"/>
          <w:szCs w:val="24"/>
        </w:rPr>
        <w:t>Слаборазвитая транспортная инфраструктура района.</w:t>
      </w:r>
    </w:p>
    <w:p w:rsidR="005C15E8" w:rsidRPr="00451351" w:rsidRDefault="00CD6CE5" w:rsidP="00451351">
      <w:pPr>
        <w:pStyle w:val="afffc"/>
        <w:numPr>
          <w:ilvl w:val="0"/>
          <w:numId w:val="32"/>
        </w:numPr>
        <w:ind w:left="0" w:firstLine="709"/>
        <w:jc w:val="both"/>
        <w:rPr>
          <w:sz w:val="24"/>
          <w:szCs w:val="24"/>
        </w:rPr>
      </w:pPr>
      <w:r w:rsidRPr="00451351">
        <w:rPr>
          <w:sz w:val="24"/>
          <w:szCs w:val="24"/>
        </w:rPr>
        <w:t xml:space="preserve">Продукция пищевой промышленности, лесопереработки покрывает потребности преимущественного местного рынка. </w:t>
      </w:r>
    </w:p>
    <w:p w:rsidR="005C15E8" w:rsidRPr="00451351" w:rsidRDefault="00CD6CE5" w:rsidP="00451351">
      <w:pPr>
        <w:spacing w:after="0"/>
        <w:rPr>
          <w:szCs w:val="24"/>
        </w:rPr>
      </w:pPr>
      <w:r w:rsidRPr="00451351">
        <w:rPr>
          <w:b/>
          <w:i/>
          <w:color w:val="1F4E79" w:themeColor="accent5" w:themeShade="80"/>
          <w:szCs w:val="24"/>
        </w:rPr>
        <w:t xml:space="preserve"> </w:t>
      </w:r>
    </w:p>
    <w:p w:rsidR="005C15E8" w:rsidRPr="00451351" w:rsidRDefault="00CD6CE5" w:rsidP="00451351">
      <w:pPr>
        <w:spacing w:after="0"/>
        <w:jc w:val="center"/>
        <w:rPr>
          <w:szCs w:val="24"/>
        </w:rPr>
      </w:pPr>
      <w:r w:rsidRPr="00451351">
        <w:rPr>
          <w:b/>
          <w:i/>
          <w:szCs w:val="24"/>
        </w:rPr>
        <w:t>Производство и распределение электроэнергии, газа</w:t>
      </w:r>
      <w:r w:rsidRPr="00451351">
        <w:rPr>
          <w:b/>
          <w:i/>
        </w:rPr>
        <w:t>, тепла</w:t>
      </w:r>
      <w:r w:rsidRPr="00451351">
        <w:rPr>
          <w:b/>
          <w:i/>
          <w:szCs w:val="24"/>
        </w:rPr>
        <w:t xml:space="preserve"> и воды</w:t>
      </w:r>
    </w:p>
    <w:p w:rsidR="005C15E8" w:rsidRPr="00451351" w:rsidRDefault="00CD6CE5" w:rsidP="00451351">
      <w:pPr>
        <w:spacing w:after="0"/>
        <w:rPr>
          <w:szCs w:val="24"/>
        </w:rPr>
      </w:pPr>
      <w:r w:rsidRPr="00451351">
        <w:rPr>
          <w:szCs w:val="24"/>
        </w:rPr>
        <w:t xml:space="preserve">Услуги по обеспечению передачи электрической энергии посредством технического обслуживания, текущего ремонта и оперативно - диспетчерского управления обслуживаемого электросетевого имущества в зоне централизованного электроснабжения по реализации электроэнергии потребителям за 2022 года осуществляли следующие организации: АО «ЮТЭК - Региональные сети», АО «ЮТЭК – Кода», АО «ЮРЭСК», АО «Газпром энергосбыт Тюмень». </w:t>
      </w:r>
    </w:p>
    <w:p w:rsidR="005C15E8" w:rsidRPr="00451351" w:rsidRDefault="00CD6CE5" w:rsidP="00451351">
      <w:pPr>
        <w:spacing w:after="0"/>
        <w:rPr>
          <w:szCs w:val="24"/>
        </w:rPr>
      </w:pPr>
      <w:r w:rsidRPr="00451351">
        <w:rPr>
          <w:szCs w:val="24"/>
        </w:rPr>
        <w:t>По официальным статистическим данным, производство электроэнергии за 2022 год составило 666,7 млн</w:t>
      </w:r>
      <w:r w:rsidR="008440C4">
        <w:rPr>
          <w:szCs w:val="24"/>
        </w:rPr>
        <w:t>.</w:t>
      </w:r>
      <w:r w:rsidRPr="00451351">
        <w:rPr>
          <w:szCs w:val="24"/>
        </w:rPr>
        <w:t xml:space="preserve"> кВт/ч или 93,1% к аналогичному периоду прошлого года.</w:t>
      </w:r>
    </w:p>
    <w:p w:rsidR="005C15E8" w:rsidRPr="00451351" w:rsidRDefault="00CD6CE5" w:rsidP="00451351">
      <w:pPr>
        <w:spacing w:after="0"/>
        <w:rPr>
          <w:szCs w:val="24"/>
        </w:rPr>
      </w:pPr>
      <w:r w:rsidRPr="00451351">
        <w:rPr>
          <w:szCs w:val="24"/>
        </w:rPr>
        <w:t xml:space="preserve">Выработку и распределение тепловой энергии, а также добычу и реализацию воды на территории района за 2022 год осуществляли 7 организаций жилищно-коммунального комплекса. </w:t>
      </w:r>
    </w:p>
    <w:p w:rsidR="005C15E8" w:rsidRPr="00451351" w:rsidRDefault="00CD6CE5" w:rsidP="00451351">
      <w:pPr>
        <w:spacing w:after="0"/>
        <w:rPr>
          <w:szCs w:val="24"/>
        </w:rPr>
      </w:pPr>
      <w:r w:rsidRPr="00451351">
        <w:rPr>
          <w:szCs w:val="24"/>
        </w:rPr>
        <w:t>По расчетным данным, производство тепловой энергии, которое осуществляют организации жилищно-коммунального комплекса, за 2022 год составило 235,20 тыс. Гкал или 100,0% к прошлому году (за 2021 год – 235,15 тыс. Гкал).</w:t>
      </w:r>
    </w:p>
    <w:p w:rsidR="005C15E8" w:rsidRPr="00451351" w:rsidRDefault="00CD6CE5" w:rsidP="00451351">
      <w:pPr>
        <w:spacing w:after="0"/>
        <w:rPr>
          <w:szCs w:val="24"/>
        </w:rPr>
      </w:pPr>
      <w:r w:rsidRPr="00451351">
        <w:rPr>
          <w:szCs w:val="24"/>
        </w:rPr>
        <w:t xml:space="preserve">Снабжение газом населения и объектов социального значения района осуществляет ООО «Газпром межрегионгаз Север». По состоянию на 01.01.2023, из 22 населенных пунктов - 9 не имеют централизованного газоснабжения, в том числе пгт. Приобье и п. Унъюган газифицированы частично. </w:t>
      </w:r>
    </w:p>
    <w:p w:rsidR="005C15E8" w:rsidRPr="00451351" w:rsidRDefault="00CD6CE5" w:rsidP="00451351">
      <w:pPr>
        <w:spacing w:after="0"/>
      </w:pPr>
      <w:r w:rsidRPr="00451351">
        <w:rPr>
          <w:szCs w:val="24"/>
        </w:rPr>
        <w:t xml:space="preserve">В 2022 году на территории Октябрьского района поставку баллонного газа населению </w:t>
      </w:r>
      <w:r w:rsidRPr="00451351">
        <w:t xml:space="preserve">осуществляло ООО «Эксплутационная генерирующая компания». </w:t>
      </w:r>
    </w:p>
    <w:p w:rsidR="005C15E8" w:rsidRPr="00451351" w:rsidRDefault="00CD6CE5" w:rsidP="00451351">
      <w:pPr>
        <w:spacing w:after="0"/>
        <w:rPr>
          <w:szCs w:val="24"/>
        </w:rPr>
      </w:pPr>
      <w:r w:rsidRPr="00451351">
        <w:rPr>
          <w:szCs w:val="24"/>
        </w:rPr>
        <w:t>С начала 2023 года поставку осуществляет ОАО «Обьгаз».</w:t>
      </w:r>
      <w:r w:rsidRPr="00451351">
        <w:t xml:space="preserve"> </w:t>
      </w:r>
      <w:r w:rsidRPr="00451351">
        <w:rPr>
          <w:szCs w:val="24"/>
        </w:rPr>
        <w:t>Организация обслуживает 955 абонентов. За истекший период 2023 года объем поставленного населению сжиженного газа в баллонах составляет 9 262 кг.</w:t>
      </w:r>
    </w:p>
    <w:p w:rsidR="005C15E8" w:rsidRPr="00451351" w:rsidRDefault="00CD6CE5" w:rsidP="00451351">
      <w:pPr>
        <w:spacing w:after="0"/>
        <w:rPr>
          <w:szCs w:val="24"/>
        </w:rPr>
      </w:pPr>
      <w:r w:rsidRPr="00451351">
        <w:rPr>
          <w:szCs w:val="24"/>
        </w:rPr>
        <w:t>Одной из крупнейших организаций</w:t>
      </w:r>
      <w:r w:rsidR="00451351">
        <w:rPr>
          <w:szCs w:val="24"/>
        </w:rPr>
        <w:t xml:space="preserve"> на территории района является </w:t>
      </w:r>
      <w:r w:rsidRPr="00451351">
        <w:rPr>
          <w:szCs w:val="24"/>
        </w:rPr>
        <w:t xml:space="preserve">ООО «Газпром Трансгаз Югорск», основной вид деятельности которого, - транспорт газа. </w:t>
      </w:r>
    </w:p>
    <w:p w:rsidR="005C15E8" w:rsidRPr="00451351" w:rsidRDefault="00CD6CE5" w:rsidP="00451351">
      <w:pPr>
        <w:spacing w:after="0"/>
        <w:rPr>
          <w:szCs w:val="24"/>
        </w:rPr>
      </w:pPr>
      <w:r w:rsidRPr="00451351">
        <w:rPr>
          <w:szCs w:val="24"/>
        </w:rPr>
        <w:t>На территории района действуют 3 филиала ООО «Газпром Трансгаз Югорск»: Таежное ЛПУ МГ (п. Унъюган), Октябрьское ЛПУ МГ (пгт. Андра), Перегребненское ЛПУ МГ (с. Перегребное).</w:t>
      </w:r>
    </w:p>
    <w:p w:rsidR="005C15E8" w:rsidRPr="00451351" w:rsidRDefault="005C15E8" w:rsidP="00451351">
      <w:pPr>
        <w:spacing w:after="0"/>
        <w:rPr>
          <w:szCs w:val="24"/>
        </w:rPr>
      </w:pPr>
    </w:p>
    <w:p w:rsidR="005C15E8" w:rsidRPr="00451351" w:rsidRDefault="00CD6CE5" w:rsidP="00451351">
      <w:pPr>
        <w:spacing w:after="0"/>
        <w:jc w:val="center"/>
        <w:rPr>
          <w:szCs w:val="24"/>
        </w:rPr>
      </w:pPr>
      <w:r w:rsidRPr="00451351">
        <w:rPr>
          <w:b/>
          <w:i/>
          <w:szCs w:val="24"/>
        </w:rPr>
        <w:t>Сельское хозяйство</w:t>
      </w:r>
    </w:p>
    <w:p w:rsidR="005C15E8" w:rsidRPr="00451351" w:rsidRDefault="00CD6CE5" w:rsidP="00451351">
      <w:pPr>
        <w:spacing w:after="0"/>
        <w:ind w:firstLine="720"/>
        <w:rPr>
          <w:szCs w:val="24"/>
        </w:rPr>
      </w:pPr>
      <w:r w:rsidRPr="00451351">
        <w:rPr>
          <w:b/>
          <w:szCs w:val="24"/>
        </w:rPr>
        <w:t>Основные данные</w:t>
      </w:r>
    </w:p>
    <w:p w:rsidR="005C15E8" w:rsidRPr="008440C4" w:rsidRDefault="00CD6CE5" w:rsidP="008440C4">
      <w:pPr>
        <w:spacing w:after="0"/>
        <w:rPr>
          <w:szCs w:val="24"/>
        </w:rPr>
      </w:pPr>
      <w:r w:rsidRPr="008440C4">
        <w:rPr>
          <w:szCs w:val="24"/>
        </w:rPr>
        <w:t xml:space="preserve">Объем сельскохозяйственного производства (без учета продукции населения) в </w:t>
      </w:r>
      <w:r w:rsidR="00532B5E">
        <w:rPr>
          <w:szCs w:val="24"/>
        </w:rPr>
        <w:t>2022</w:t>
      </w:r>
      <w:r w:rsidRPr="008440C4">
        <w:rPr>
          <w:szCs w:val="24"/>
        </w:rPr>
        <w:t>г. – 235,7 млн</w:t>
      </w:r>
      <w:r w:rsidR="008440C4" w:rsidRPr="008440C4">
        <w:rPr>
          <w:szCs w:val="24"/>
        </w:rPr>
        <w:t>.</w:t>
      </w:r>
      <w:r w:rsidRPr="008440C4">
        <w:rPr>
          <w:szCs w:val="24"/>
        </w:rPr>
        <w:t xml:space="preserve"> руб., индекс производства 2022/2012 гг. – 481,9%.</w:t>
      </w:r>
    </w:p>
    <w:p w:rsidR="005C15E8" w:rsidRPr="00451351" w:rsidRDefault="00CD6CE5" w:rsidP="008440C4">
      <w:pPr>
        <w:spacing w:after="0"/>
        <w:rPr>
          <w:szCs w:val="24"/>
        </w:rPr>
      </w:pPr>
      <w:r w:rsidRPr="00451351">
        <w:rPr>
          <w:szCs w:val="24"/>
        </w:rPr>
        <w:t xml:space="preserve">По состоянию на 01.01.2023 в Октябрьском районе вели производственно-хозяйственную деятельность 1 </w:t>
      </w:r>
      <w:r w:rsidRPr="00451351">
        <w:t>сельскохозяйственная организация</w:t>
      </w:r>
      <w:r w:rsidRPr="00451351">
        <w:rPr>
          <w:szCs w:val="24"/>
        </w:rPr>
        <w:t xml:space="preserve"> (ООО «Бурый медведь»), 25 крестьянских (фермерских) хозяйств.</w:t>
      </w:r>
    </w:p>
    <w:p w:rsidR="005C15E8" w:rsidRPr="00451351" w:rsidRDefault="00CD6CE5" w:rsidP="00451351">
      <w:pPr>
        <w:spacing w:after="0"/>
        <w:rPr>
          <w:szCs w:val="24"/>
        </w:rPr>
      </w:pPr>
      <w:r w:rsidRPr="00451351">
        <w:rPr>
          <w:szCs w:val="24"/>
        </w:rPr>
        <w:t>Основной отраслью сельского хозяйства Октябрьского района является животноводство. В 2022 г. поголовье крупного рогатого скота в хозяйствах всех категорий Октябрьского района (без учета населения) составило 1 017 голов, которое 100% сосредоточено в КФХ, поголовье свиней – 218 голов, из них в КФХ – 100%, поголовье лошадей – 370 голов, из них в КФХ 97%. В личных подсобных хозяйствах преимущественно выращиваются птица (54,5% общего поголовья), кролики (23,1% общего поголовья). В Октябрьском районе в 2022 г. наблюдается рост поголовья КРС, лошадей, овец и коз, снижение поголовья свиней, птицы, кроликов.</w:t>
      </w:r>
    </w:p>
    <w:p w:rsidR="005C15E8" w:rsidRPr="00451351" w:rsidRDefault="00CD6CE5" w:rsidP="00451351">
      <w:pPr>
        <w:spacing w:after="0"/>
        <w:rPr>
          <w:szCs w:val="24"/>
        </w:rPr>
      </w:pPr>
      <w:r w:rsidRPr="00451351">
        <w:rPr>
          <w:szCs w:val="24"/>
        </w:rPr>
        <w:t>Объем производства молока (без учета продукции населения), в 2022 г. – 680,61 т (темп роста 2022/2012 гг. – 198,5%). Производство мяса в 2022 г. находится на уровне в 378,19 т (темп роста 2022/2012 гг. – 100,2%).</w:t>
      </w:r>
    </w:p>
    <w:p w:rsidR="005C15E8" w:rsidRPr="00451351" w:rsidRDefault="00CD6CE5" w:rsidP="00451351">
      <w:pPr>
        <w:spacing w:after="0"/>
        <w:rPr>
          <w:szCs w:val="24"/>
        </w:rPr>
      </w:pPr>
      <w:r w:rsidRPr="00451351">
        <w:rPr>
          <w:szCs w:val="24"/>
        </w:rPr>
        <w:lastRenderedPageBreak/>
        <w:t>Растениеводство в Октябрьском районе представлено выращиванием картофеля (172,8 т в 2022 г., темп роста 2022/2012 гг. – 421,5%).</w:t>
      </w:r>
    </w:p>
    <w:p w:rsidR="005C15E8" w:rsidRPr="00451351" w:rsidRDefault="00CD6CE5" w:rsidP="00451351">
      <w:pPr>
        <w:spacing w:after="0"/>
        <w:rPr>
          <w:szCs w:val="24"/>
        </w:rPr>
      </w:pPr>
      <w:r w:rsidRPr="00451351">
        <w:rPr>
          <w:szCs w:val="24"/>
        </w:rPr>
        <w:t xml:space="preserve">В связи с возникающими вспышками АЧС свиней и птичьего гриппа в соседних регионах, Правительством Ханты-Мансийского автономного округа-Югры рекомендовано сельскохозяйственным товаропроизводителям либо снижение поголовья свиней и птицы и перехода на альтернативные виды животноводства, либо усиление эпизоотической защиты хозяйств. </w:t>
      </w:r>
    </w:p>
    <w:p w:rsidR="005C15E8" w:rsidRPr="00451351" w:rsidRDefault="00CD6CE5" w:rsidP="00451351">
      <w:pPr>
        <w:spacing w:after="0"/>
        <w:rPr>
          <w:szCs w:val="24"/>
        </w:rPr>
      </w:pPr>
      <w:r w:rsidRPr="00451351">
        <w:rPr>
          <w:szCs w:val="24"/>
        </w:rPr>
        <w:t>Реализация продукции сельскохозяйственными товаропроизводителями осуществлялась в основном через собственные магазины в редких случаях непосредственно с хозяйства, а также по принципу адресной доставки. Основные потребители - население Октябрьского района.</w:t>
      </w:r>
    </w:p>
    <w:p w:rsidR="005C15E8" w:rsidRPr="00451351" w:rsidRDefault="00CD6CE5" w:rsidP="00451351">
      <w:pPr>
        <w:spacing w:after="0"/>
        <w:rPr>
          <w:szCs w:val="24"/>
        </w:rPr>
      </w:pPr>
      <w:r w:rsidRPr="00451351">
        <w:rPr>
          <w:szCs w:val="24"/>
        </w:rPr>
        <w:t xml:space="preserve">Существующий уровень развития сельского хозяйства в сопоставимых муниципальных образованиях Ханты-Мансийского автономного округа – Югры охарактеризован при помощи следующих показателей (рис. 9): </w:t>
      </w:r>
    </w:p>
    <w:p w:rsidR="005C15E8" w:rsidRPr="00451351" w:rsidRDefault="00CD6CE5" w:rsidP="00451351">
      <w:pPr>
        <w:spacing w:after="0"/>
        <w:rPr>
          <w:szCs w:val="24"/>
        </w:rPr>
      </w:pPr>
      <w:r w:rsidRPr="00451351">
        <w:rPr>
          <w:szCs w:val="24"/>
        </w:rPr>
        <w:t>• продукция сельского хозяйства в хозяйствах всех категорий на душу населения;</w:t>
      </w:r>
    </w:p>
    <w:p w:rsidR="005C15E8" w:rsidRPr="00451351" w:rsidRDefault="00CD6CE5" w:rsidP="00451351">
      <w:pPr>
        <w:spacing w:after="0"/>
        <w:rPr>
          <w:szCs w:val="24"/>
        </w:rPr>
      </w:pPr>
      <w:r w:rsidRPr="00451351">
        <w:rPr>
          <w:szCs w:val="24"/>
        </w:rPr>
        <w:t>• темп роста продукции сельского хозяйства в хозяйствах всех категорий на душу населения;</w:t>
      </w:r>
    </w:p>
    <w:p w:rsidR="005C15E8" w:rsidRPr="00451351" w:rsidRDefault="00CD6CE5" w:rsidP="00451351">
      <w:pPr>
        <w:spacing w:after="0"/>
        <w:rPr>
          <w:szCs w:val="24"/>
        </w:rPr>
      </w:pPr>
      <w:r w:rsidRPr="00451351">
        <w:rPr>
          <w:szCs w:val="24"/>
        </w:rPr>
        <w:t>• доля муниципального образования в общем объеме продукции сельского хозяйства муниципальных районов Ханты-Мансийского автономного округа – Югры.</w:t>
      </w:r>
    </w:p>
    <w:p w:rsidR="005C15E8" w:rsidRPr="00451351" w:rsidRDefault="00CD6CE5" w:rsidP="00451351">
      <w:pPr>
        <w:spacing w:after="0"/>
        <w:rPr>
          <w:szCs w:val="24"/>
        </w:rPr>
      </w:pPr>
      <w:r w:rsidRPr="00451351">
        <w:rPr>
          <w:szCs w:val="24"/>
        </w:rPr>
        <w:t>Среди муниципальных районов Ханты-Мансийского автономного округа – Югры Октябрьский район находится на пятом месте по объему производства сельскохозяйственной продукции в расчете на душу населения (7288,9 тыс. руб./чел.). Доля Октябрьского района в общем объеме сельскохозяйственной продукции муниципальных районов ХМАО в 2021 г. составила 5,42%.</w:t>
      </w:r>
    </w:p>
    <w:p w:rsidR="005C15E8" w:rsidRPr="00451351" w:rsidRDefault="00CD6CE5" w:rsidP="00451351">
      <w:pPr>
        <w:spacing w:after="0"/>
        <w:rPr>
          <w:szCs w:val="24"/>
        </w:rPr>
      </w:pPr>
      <w:r w:rsidRPr="00451351">
        <w:rPr>
          <w:szCs w:val="24"/>
        </w:rPr>
        <w:t>Тормозит развитие сельскохозяйственного направления нехватка рабочей силы. Отсутствие централизованного электроснабжения в крупных хозяйствах расположенных за пределами населенных пунктов (на межселенной территории) либо в бывших населенных пунктах, это крестьянские (фермерские) хозяйства: «Буторина М.В.», «Жамалов М.Я.», «Жамалова Ю.П.», «Горбунов А.В.», «Соломонов В.В.», «Ловкин А.Ю.».</w:t>
      </w:r>
    </w:p>
    <w:p w:rsidR="005C15E8" w:rsidRPr="00451351" w:rsidRDefault="00CD6CE5" w:rsidP="00451351">
      <w:pPr>
        <w:spacing w:after="0"/>
        <w:rPr>
          <w:szCs w:val="24"/>
        </w:rPr>
      </w:pPr>
      <w:r w:rsidRPr="00451351">
        <w:rPr>
          <w:szCs w:val="24"/>
        </w:rPr>
        <w:t>Развитие животноводства притормаживается и отсутствием собственной кормовой базы, на территории района возможна заготовка только грубых кормов.</w:t>
      </w:r>
    </w:p>
    <w:p w:rsidR="005C15E8" w:rsidRPr="00451351" w:rsidRDefault="00CD6CE5" w:rsidP="00451351">
      <w:pPr>
        <w:spacing w:after="0"/>
        <w:rPr>
          <w:szCs w:val="24"/>
        </w:rPr>
      </w:pPr>
      <w:r w:rsidRPr="00451351">
        <w:rPr>
          <w:szCs w:val="24"/>
        </w:rPr>
        <w:t xml:space="preserve">Область растениеводства представлена незначительно лишь картофелеводством. </w:t>
      </w:r>
    </w:p>
    <w:p w:rsidR="005C15E8" w:rsidRPr="00451351" w:rsidRDefault="00CD6CE5" w:rsidP="00451351">
      <w:pPr>
        <w:spacing w:after="0"/>
        <w:rPr>
          <w:szCs w:val="24"/>
        </w:rPr>
      </w:pPr>
      <w:r w:rsidRPr="00451351">
        <w:rPr>
          <w:szCs w:val="24"/>
        </w:rPr>
        <w:t>На сегодняшний день</w:t>
      </w:r>
      <w:r w:rsidR="00451351">
        <w:rPr>
          <w:szCs w:val="24"/>
        </w:rPr>
        <w:t>,</w:t>
      </w:r>
      <w:r w:rsidRPr="00451351">
        <w:rPr>
          <w:szCs w:val="24"/>
        </w:rPr>
        <w:t xml:space="preserve"> развитие сельскохозяйственной отрасли на территории района без государственной поддержки невозможно.</w:t>
      </w:r>
    </w:p>
    <w:p w:rsidR="005C15E8" w:rsidRDefault="005C15E8">
      <w:pPr>
        <w:spacing w:after="0" w:line="360" w:lineRule="auto"/>
        <w:rPr>
          <w:sz w:val="28"/>
        </w:rPr>
      </w:pPr>
    </w:p>
    <w:p w:rsidR="005C15E8" w:rsidRDefault="00CD6CE5">
      <w:pPr>
        <w:spacing w:after="0" w:line="360" w:lineRule="auto"/>
        <w:ind w:firstLine="0"/>
        <w:rPr>
          <w:sz w:val="28"/>
        </w:rPr>
      </w:pPr>
      <w:r>
        <w:rPr>
          <w:noProof/>
          <w:sz w:val="28"/>
        </w:rPr>
        <w:lastRenderedPageBreak/>
        <w:drawing>
          <wp:inline distT="0" distB="0" distL="0" distR="0">
            <wp:extent cx="5940425" cy="3572509"/>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6" cstate="print"/>
                    <a:stretch/>
                  </pic:blipFill>
                  <pic:spPr>
                    <a:xfrm>
                      <a:off x="0" y="0"/>
                      <a:ext cx="5940425" cy="3572509"/>
                    </a:xfrm>
                    <a:prstGeom prst="rect">
                      <a:avLst/>
                    </a:prstGeom>
                  </pic:spPr>
                </pic:pic>
              </a:graphicData>
            </a:graphic>
          </wp:inline>
        </w:drawing>
      </w:r>
    </w:p>
    <w:p w:rsidR="005C15E8" w:rsidRDefault="00CD6CE5">
      <w:pPr>
        <w:spacing w:after="0"/>
        <w:jc w:val="center"/>
        <w:rPr>
          <w:sz w:val="28"/>
        </w:rPr>
      </w:pPr>
      <w:r>
        <w:t>Рисунок 9 – Бостонская матрица по производству сельскохозяйственной продукции в муниципальных образованиях ХМАО – Югры</w:t>
      </w:r>
      <w:r>
        <w:rPr>
          <w:rStyle w:val="1ffa"/>
          <w:b/>
          <w:sz w:val="28"/>
        </w:rPr>
        <w:footnoteReference w:id="4"/>
      </w:r>
    </w:p>
    <w:p w:rsidR="007B6811" w:rsidRDefault="007B6811" w:rsidP="007B6811">
      <w:pPr>
        <w:tabs>
          <w:tab w:val="left" w:pos="5220"/>
        </w:tabs>
        <w:spacing w:after="0"/>
        <w:ind w:firstLine="720"/>
        <w:rPr>
          <w:b/>
          <w:szCs w:val="24"/>
        </w:rPr>
      </w:pPr>
    </w:p>
    <w:p w:rsidR="005C15E8" w:rsidRPr="007B6811" w:rsidRDefault="00CD6CE5" w:rsidP="007B6811">
      <w:pPr>
        <w:tabs>
          <w:tab w:val="left" w:pos="5220"/>
        </w:tabs>
        <w:spacing w:after="0"/>
        <w:ind w:firstLine="720"/>
        <w:rPr>
          <w:szCs w:val="24"/>
        </w:rPr>
      </w:pPr>
      <w:r w:rsidRPr="007B6811">
        <w:rPr>
          <w:b/>
          <w:szCs w:val="24"/>
        </w:rPr>
        <w:t>Выводы</w:t>
      </w:r>
    </w:p>
    <w:p w:rsidR="005C15E8" w:rsidRPr="007B6811" w:rsidRDefault="00CD6CE5" w:rsidP="007B6811">
      <w:pPr>
        <w:pStyle w:val="afffc"/>
        <w:numPr>
          <w:ilvl w:val="0"/>
          <w:numId w:val="33"/>
        </w:numPr>
        <w:ind w:left="0" w:firstLine="720"/>
        <w:jc w:val="both"/>
        <w:rPr>
          <w:sz w:val="24"/>
          <w:szCs w:val="24"/>
        </w:rPr>
      </w:pPr>
      <w:r w:rsidRPr="007B6811">
        <w:rPr>
          <w:sz w:val="24"/>
          <w:szCs w:val="24"/>
        </w:rPr>
        <w:t>Увеличение производства сельскохозяйственной продукции по основным видам продукции (молока, мяса).</w:t>
      </w:r>
    </w:p>
    <w:p w:rsidR="005C15E8" w:rsidRPr="007B6811" w:rsidRDefault="00CD6CE5" w:rsidP="007B6811">
      <w:pPr>
        <w:pStyle w:val="afffc"/>
        <w:numPr>
          <w:ilvl w:val="0"/>
          <w:numId w:val="33"/>
        </w:numPr>
        <w:ind w:left="0" w:firstLine="720"/>
        <w:jc w:val="both"/>
        <w:rPr>
          <w:sz w:val="24"/>
          <w:szCs w:val="24"/>
        </w:rPr>
      </w:pPr>
      <w:r w:rsidRPr="007B6811">
        <w:rPr>
          <w:sz w:val="24"/>
          <w:szCs w:val="24"/>
        </w:rPr>
        <w:t>Отсутствие прочной кормовой базы (завоз 100% концентрированных кормов из-за пределов автономного округа).</w:t>
      </w:r>
    </w:p>
    <w:p w:rsidR="005C15E8" w:rsidRPr="007B6811" w:rsidRDefault="00CD6CE5" w:rsidP="007B6811">
      <w:pPr>
        <w:pStyle w:val="afffc"/>
        <w:numPr>
          <w:ilvl w:val="0"/>
          <w:numId w:val="33"/>
        </w:numPr>
        <w:ind w:left="0" w:firstLine="720"/>
        <w:jc w:val="both"/>
        <w:rPr>
          <w:sz w:val="24"/>
          <w:szCs w:val="24"/>
        </w:rPr>
      </w:pPr>
      <w:r w:rsidRPr="007B6811">
        <w:rPr>
          <w:sz w:val="24"/>
          <w:szCs w:val="24"/>
        </w:rPr>
        <w:t>Недостаток оборотных средств, отсутствие источников инвестиций.</w:t>
      </w:r>
    </w:p>
    <w:p w:rsidR="005C15E8" w:rsidRPr="007B6811" w:rsidRDefault="00CD6CE5" w:rsidP="007B6811">
      <w:pPr>
        <w:pStyle w:val="afffc"/>
        <w:numPr>
          <w:ilvl w:val="0"/>
          <w:numId w:val="33"/>
        </w:numPr>
        <w:ind w:left="0" w:firstLine="720"/>
        <w:jc w:val="both"/>
        <w:rPr>
          <w:sz w:val="24"/>
          <w:szCs w:val="24"/>
        </w:rPr>
      </w:pPr>
      <w:r w:rsidRPr="007B6811">
        <w:rPr>
          <w:sz w:val="24"/>
          <w:szCs w:val="24"/>
        </w:rPr>
        <w:t>Сложные природно-климатические условия для ведения сельского хозяйства.</w:t>
      </w:r>
    </w:p>
    <w:p w:rsidR="005C15E8" w:rsidRPr="007B6811" w:rsidRDefault="005C15E8" w:rsidP="007B6811">
      <w:pPr>
        <w:tabs>
          <w:tab w:val="left" w:pos="5220"/>
        </w:tabs>
        <w:spacing w:after="0"/>
        <w:ind w:firstLine="720"/>
        <w:rPr>
          <w:szCs w:val="24"/>
        </w:rPr>
      </w:pPr>
    </w:p>
    <w:p w:rsidR="005C15E8" w:rsidRPr="007B6811" w:rsidRDefault="00CD6CE5" w:rsidP="007B6811">
      <w:pPr>
        <w:tabs>
          <w:tab w:val="left" w:pos="5220"/>
        </w:tabs>
        <w:spacing w:after="0"/>
        <w:ind w:firstLine="720"/>
        <w:rPr>
          <w:szCs w:val="24"/>
        </w:rPr>
      </w:pPr>
      <w:r w:rsidRPr="007B6811">
        <w:rPr>
          <w:b/>
          <w:szCs w:val="24"/>
        </w:rPr>
        <w:t>Основой развития сельского хозяйства на долгосрочную перспективу становится развитие малых форм хозяйствования, в первую очередь в области животноводства, а также создание производств по переработке сельскохозяйственной продукции.</w:t>
      </w:r>
    </w:p>
    <w:p w:rsidR="005C15E8" w:rsidRPr="007B6811" w:rsidRDefault="005C15E8" w:rsidP="007B6811">
      <w:pPr>
        <w:spacing w:after="0"/>
        <w:rPr>
          <w:szCs w:val="24"/>
        </w:rPr>
      </w:pPr>
    </w:p>
    <w:p w:rsidR="005C15E8" w:rsidRPr="007B6811" w:rsidRDefault="00CD6CE5" w:rsidP="007B6811">
      <w:pPr>
        <w:spacing w:after="0"/>
        <w:jc w:val="center"/>
        <w:rPr>
          <w:szCs w:val="24"/>
        </w:rPr>
      </w:pPr>
      <w:r w:rsidRPr="007B6811">
        <w:rPr>
          <w:b/>
          <w:i/>
          <w:szCs w:val="24"/>
        </w:rPr>
        <w:t>Строительство</w:t>
      </w:r>
    </w:p>
    <w:p w:rsidR="005C15E8" w:rsidRPr="007B6811" w:rsidRDefault="00CD6CE5" w:rsidP="007B6811">
      <w:pPr>
        <w:spacing w:after="0"/>
        <w:rPr>
          <w:szCs w:val="24"/>
        </w:rPr>
      </w:pPr>
      <w:r w:rsidRPr="007B6811">
        <w:rPr>
          <w:b/>
          <w:szCs w:val="24"/>
        </w:rPr>
        <w:t>Основные данные</w:t>
      </w:r>
    </w:p>
    <w:p w:rsidR="005C15E8" w:rsidRPr="007B6811" w:rsidRDefault="00CD6CE5" w:rsidP="007B6811">
      <w:pPr>
        <w:pStyle w:val="afffc"/>
        <w:numPr>
          <w:ilvl w:val="0"/>
          <w:numId w:val="23"/>
        </w:numPr>
        <w:ind w:left="0" w:firstLine="709"/>
        <w:jc w:val="both"/>
        <w:rPr>
          <w:sz w:val="24"/>
          <w:szCs w:val="24"/>
        </w:rPr>
      </w:pPr>
      <w:r w:rsidRPr="007B6811">
        <w:rPr>
          <w:sz w:val="24"/>
          <w:szCs w:val="24"/>
        </w:rPr>
        <w:t>Объем выполненных работ по виду деятельности «строительство» в 2022 г. – 5 010,6 млн</w:t>
      </w:r>
      <w:r w:rsidR="003C6522">
        <w:rPr>
          <w:sz w:val="24"/>
          <w:szCs w:val="24"/>
        </w:rPr>
        <w:t>.</w:t>
      </w:r>
      <w:r w:rsidRPr="007B6811">
        <w:rPr>
          <w:sz w:val="24"/>
          <w:szCs w:val="24"/>
        </w:rPr>
        <w:t xml:space="preserve"> руб., темп роста 2022/2012 гг. – 182,6%.</w:t>
      </w:r>
    </w:p>
    <w:p w:rsidR="005C15E8" w:rsidRPr="007B6811" w:rsidRDefault="00CD6CE5" w:rsidP="007B6811">
      <w:pPr>
        <w:pStyle w:val="afffc"/>
        <w:numPr>
          <w:ilvl w:val="0"/>
          <w:numId w:val="23"/>
        </w:numPr>
        <w:ind w:left="0" w:firstLine="709"/>
        <w:jc w:val="both"/>
        <w:rPr>
          <w:sz w:val="24"/>
          <w:szCs w:val="24"/>
        </w:rPr>
      </w:pPr>
      <w:r w:rsidRPr="007B6811">
        <w:rPr>
          <w:sz w:val="24"/>
          <w:szCs w:val="24"/>
        </w:rPr>
        <w:t>Ввод в действие жилья в 2022 г. – 19,4 тыс. м² общей площади - снижение 2022/2012 гг. – на 4,9%.</w:t>
      </w:r>
    </w:p>
    <w:p w:rsidR="005C15E8" w:rsidRPr="007B6811" w:rsidRDefault="00CD6CE5" w:rsidP="007B6811">
      <w:pPr>
        <w:spacing w:after="0"/>
        <w:ind w:firstLine="720"/>
        <w:rPr>
          <w:szCs w:val="24"/>
        </w:rPr>
      </w:pPr>
      <w:r w:rsidRPr="007B6811">
        <w:rPr>
          <w:szCs w:val="24"/>
        </w:rPr>
        <w:t xml:space="preserve">Комплекс строительных работ на территории района осуществляется малыми и средними строительными компаниями, крупные застройщики не представлены. </w:t>
      </w:r>
    </w:p>
    <w:p w:rsidR="005C15E8" w:rsidRPr="007B6811" w:rsidRDefault="00CD6CE5" w:rsidP="007B6811">
      <w:pPr>
        <w:spacing w:after="0"/>
        <w:ind w:firstLine="720"/>
        <w:rPr>
          <w:szCs w:val="24"/>
        </w:rPr>
      </w:pPr>
      <w:r w:rsidRPr="007B6811">
        <w:rPr>
          <w:szCs w:val="24"/>
        </w:rPr>
        <w:t>Объем строительных работ, выполненных собственными силами организаций, на душу населения в Октябрьском районе в 2022 г. составил 99,2 тыс. руб./чел., что на 23% выше уровня 2016 г. Ввод в эксплуатацию жилых домов за счет всех источников финансирования в 2022 г. составил 593,7 м² на 1000 чел., что на 16% выше среднего значения по муниципальным районам Ханты-Мансийского автономного округа – Югры (509,8 м² на 1000 чел.) (рис. 10).</w:t>
      </w:r>
    </w:p>
    <w:p w:rsidR="005C15E8" w:rsidRDefault="00CD6CE5">
      <w:pPr>
        <w:spacing w:after="0" w:line="360" w:lineRule="auto"/>
        <w:ind w:firstLine="0"/>
        <w:rPr>
          <w:sz w:val="28"/>
        </w:rPr>
      </w:pPr>
      <w:r>
        <w:rPr>
          <w:noProof/>
          <w:sz w:val="28"/>
        </w:rPr>
        <w:lastRenderedPageBreak/>
        <w:drawing>
          <wp:inline distT="0" distB="0" distL="0" distR="0">
            <wp:extent cx="5940425" cy="3275462"/>
            <wp:effectExtent l="0" t="0" r="0" b="0"/>
            <wp:docPr id="20" name="Picture 20"/>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7" cstate="print"/>
                    <a:stretch/>
                  </pic:blipFill>
                  <pic:spPr>
                    <a:xfrm>
                      <a:off x="0" y="0"/>
                      <a:ext cx="5940425" cy="3275462"/>
                    </a:xfrm>
                    <a:prstGeom prst="rect">
                      <a:avLst/>
                    </a:prstGeom>
                  </pic:spPr>
                </pic:pic>
              </a:graphicData>
            </a:graphic>
          </wp:inline>
        </w:drawing>
      </w:r>
    </w:p>
    <w:p w:rsidR="005C15E8" w:rsidRDefault="00CD6CE5">
      <w:pPr>
        <w:spacing w:after="0"/>
        <w:ind w:firstLine="720"/>
        <w:jc w:val="center"/>
      </w:pPr>
      <w:r>
        <w:t>Рисунок 10 – Бостонская матрица по виду деятельности «строительство» в муниципальных образованиях Ханты-Мансийского автономного округа – Югры</w:t>
      </w:r>
      <w:r>
        <w:rPr>
          <w:rStyle w:val="1ffa"/>
        </w:rPr>
        <w:footnoteReference w:id="5"/>
      </w:r>
    </w:p>
    <w:p w:rsidR="005C15E8" w:rsidRPr="007B6811" w:rsidRDefault="005C15E8" w:rsidP="007B6811">
      <w:pPr>
        <w:spacing w:after="0"/>
        <w:ind w:firstLine="720"/>
        <w:jc w:val="center"/>
        <w:rPr>
          <w:szCs w:val="24"/>
        </w:rPr>
      </w:pPr>
    </w:p>
    <w:p w:rsidR="005C15E8" w:rsidRPr="007B6811" w:rsidRDefault="00CD6CE5" w:rsidP="007B6811">
      <w:pPr>
        <w:spacing w:after="0"/>
        <w:rPr>
          <w:szCs w:val="24"/>
        </w:rPr>
      </w:pPr>
      <w:r w:rsidRPr="007B6811">
        <w:rPr>
          <w:b/>
          <w:szCs w:val="24"/>
        </w:rPr>
        <w:t>Выводы</w:t>
      </w:r>
    </w:p>
    <w:p w:rsidR="005C15E8" w:rsidRPr="007B6811" w:rsidRDefault="00CD6CE5" w:rsidP="007B6811">
      <w:pPr>
        <w:pStyle w:val="afffc"/>
        <w:numPr>
          <w:ilvl w:val="0"/>
          <w:numId w:val="34"/>
        </w:numPr>
        <w:ind w:left="0" w:firstLine="709"/>
        <w:jc w:val="both"/>
        <w:rPr>
          <w:sz w:val="24"/>
          <w:szCs w:val="24"/>
        </w:rPr>
      </w:pPr>
      <w:r w:rsidRPr="007B6811">
        <w:rPr>
          <w:sz w:val="24"/>
          <w:szCs w:val="24"/>
        </w:rPr>
        <w:t>Увеличение объема выполненных работ по виду деятельности «строительство» (темп роста 2022/2012 гг. – 182,6%).</w:t>
      </w:r>
    </w:p>
    <w:p w:rsidR="005C15E8" w:rsidRPr="007B6811" w:rsidRDefault="00CD6CE5" w:rsidP="007B6811">
      <w:pPr>
        <w:pStyle w:val="afffc"/>
        <w:numPr>
          <w:ilvl w:val="0"/>
          <w:numId w:val="34"/>
        </w:numPr>
        <w:ind w:left="0" w:firstLine="709"/>
        <w:jc w:val="both"/>
        <w:rPr>
          <w:sz w:val="24"/>
          <w:szCs w:val="24"/>
        </w:rPr>
      </w:pPr>
      <w:r w:rsidRPr="007B6811">
        <w:rPr>
          <w:sz w:val="24"/>
          <w:szCs w:val="24"/>
        </w:rPr>
        <w:t>Высокая себестоимость строительства и отсутствие производств местных строительных материалов.</w:t>
      </w:r>
    </w:p>
    <w:p w:rsidR="005C15E8" w:rsidRPr="007B6811" w:rsidRDefault="00CD6CE5" w:rsidP="007B6811">
      <w:pPr>
        <w:pStyle w:val="afffc"/>
        <w:numPr>
          <w:ilvl w:val="0"/>
          <w:numId w:val="34"/>
        </w:numPr>
        <w:ind w:left="0" w:firstLine="709"/>
        <w:jc w:val="both"/>
        <w:rPr>
          <w:sz w:val="24"/>
          <w:szCs w:val="24"/>
        </w:rPr>
      </w:pPr>
      <w:r w:rsidRPr="007B6811">
        <w:rPr>
          <w:sz w:val="24"/>
          <w:szCs w:val="24"/>
        </w:rPr>
        <w:t>Малая инвестиционная привлекательность территории для подрядчиков и инвесторов.</w:t>
      </w:r>
    </w:p>
    <w:p w:rsidR="005C15E8" w:rsidRPr="007B6811" w:rsidRDefault="005C15E8" w:rsidP="007B6811">
      <w:pPr>
        <w:tabs>
          <w:tab w:val="left" w:pos="993"/>
        </w:tabs>
        <w:spacing w:after="0"/>
        <w:rPr>
          <w:szCs w:val="24"/>
        </w:rPr>
      </w:pPr>
    </w:p>
    <w:p w:rsidR="005C15E8" w:rsidRPr="007B6811" w:rsidRDefault="00CD6CE5" w:rsidP="007B6811">
      <w:pPr>
        <w:tabs>
          <w:tab w:val="left" w:pos="993"/>
        </w:tabs>
        <w:spacing w:after="0"/>
        <w:jc w:val="center"/>
        <w:rPr>
          <w:szCs w:val="24"/>
        </w:rPr>
      </w:pPr>
      <w:r w:rsidRPr="007B6811">
        <w:rPr>
          <w:b/>
          <w:szCs w:val="24"/>
        </w:rPr>
        <w:t>1.1.7. Потребительский рынок и сфера услуг</w:t>
      </w:r>
    </w:p>
    <w:p w:rsidR="005C15E8" w:rsidRPr="007B6811" w:rsidRDefault="005C15E8" w:rsidP="003C6522">
      <w:pPr>
        <w:spacing w:after="0"/>
        <w:rPr>
          <w:szCs w:val="24"/>
        </w:rPr>
      </w:pPr>
    </w:p>
    <w:p w:rsidR="005C15E8" w:rsidRPr="007B6811" w:rsidRDefault="00CD6CE5" w:rsidP="007B6811">
      <w:pPr>
        <w:spacing w:after="0"/>
        <w:jc w:val="center"/>
        <w:rPr>
          <w:szCs w:val="24"/>
        </w:rPr>
      </w:pPr>
      <w:r w:rsidRPr="007B6811">
        <w:rPr>
          <w:b/>
          <w:i/>
          <w:szCs w:val="24"/>
        </w:rPr>
        <w:t>Розничная торговля</w:t>
      </w:r>
    </w:p>
    <w:p w:rsidR="005C15E8" w:rsidRPr="007B6811" w:rsidRDefault="00CD6CE5" w:rsidP="007B6811">
      <w:pPr>
        <w:spacing w:after="0"/>
        <w:rPr>
          <w:szCs w:val="24"/>
        </w:rPr>
      </w:pPr>
      <w:r w:rsidRPr="007B6811">
        <w:rPr>
          <w:b/>
          <w:szCs w:val="24"/>
        </w:rPr>
        <w:t>Основные данные</w:t>
      </w:r>
    </w:p>
    <w:p w:rsidR="005C15E8" w:rsidRPr="007B6811" w:rsidRDefault="00CD6CE5" w:rsidP="007B6811">
      <w:pPr>
        <w:pStyle w:val="afffc"/>
        <w:numPr>
          <w:ilvl w:val="0"/>
          <w:numId w:val="23"/>
        </w:numPr>
        <w:ind w:left="0" w:firstLine="709"/>
        <w:jc w:val="both"/>
        <w:rPr>
          <w:sz w:val="24"/>
          <w:szCs w:val="24"/>
        </w:rPr>
      </w:pPr>
      <w:r w:rsidRPr="007B6811">
        <w:rPr>
          <w:sz w:val="24"/>
          <w:szCs w:val="24"/>
        </w:rPr>
        <w:t>Оборот розничной торговли в 2022 г. – 4 255,5 млн</w:t>
      </w:r>
      <w:r w:rsidR="007B6811">
        <w:rPr>
          <w:sz w:val="24"/>
          <w:szCs w:val="24"/>
        </w:rPr>
        <w:t>.</w:t>
      </w:r>
      <w:r w:rsidR="003C6522">
        <w:rPr>
          <w:sz w:val="24"/>
          <w:szCs w:val="24"/>
        </w:rPr>
        <w:t xml:space="preserve"> руб., темп роста 2022/2012гг.</w:t>
      </w:r>
      <w:r w:rsidRPr="007B6811">
        <w:rPr>
          <w:sz w:val="24"/>
          <w:szCs w:val="24"/>
        </w:rPr>
        <w:t xml:space="preserve"> 227,4 % </w:t>
      </w:r>
    </w:p>
    <w:p w:rsidR="005C15E8" w:rsidRPr="007B6811" w:rsidRDefault="00CD6CE5" w:rsidP="007B6811">
      <w:pPr>
        <w:pStyle w:val="afffc"/>
        <w:numPr>
          <w:ilvl w:val="0"/>
          <w:numId w:val="23"/>
        </w:numPr>
        <w:ind w:left="0" w:firstLine="709"/>
        <w:jc w:val="both"/>
        <w:rPr>
          <w:sz w:val="24"/>
          <w:szCs w:val="24"/>
        </w:rPr>
      </w:pPr>
      <w:r w:rsidRPr="007B6811">
        <w:rPr>
          <w:sz w:val="24"/>
          <w:szCs w:val="24"/>
        </w:rPr>
        <w:t>Оборот розничной торговли на душу населения в 2022 г. – 131,6 тыс. руб./</w:t>
      </w:r>
      <w:r w:rsidR="007B6811">
        <w:rPr>
          <w:sz w:val="24"/>
          <w:szCs w:val="24"/>
        </w:rPr>
        <w:t xml:space="preserve">чел., темп роста 2022/2012 гг. </w:t>
      </w:r>
      <w:r w:rsidRPr="007B6811">
        <w:rPr>
          <w:sz w:val="24"/>
          <w:szCs w:val="24"/>
        </w:rPr>
        <w:t>221,9%.</w:t>
      </w:r>
    </w:p>
    <w:p w:rsidR="005C15E8" w:rsidRPr="007B6811" w:rsidRDefault="00CD6CE5" w:rsidP="007B6811">
      <w:pPr>
        <w:spacing w:after="0"/>
        <w:ind w:firstLine="720"/>
        <w:rPr>
          <w:szCs w:val="24"/>
        </w:rPr>
      </w:pPr>
      <w:r w:rsidRPr="007B6811">
        <w:rPr>
          <w:szCs w:val="24"/>
        </w:rPr>
        <w:t>По данным за 2022 г., на территории Октябрьского района функционирует 235 объектов розничной торговли. В 2012 г. на территории района насчитывалось 353 объекта розничной торговли, общей площадью 131,13 тыс. кв. метров, в том числе: 1 розничный рынок (33 торговых места), 277 магазинов, 18 торговых центров, 11 павильонов, 14 палаток, киосков, 19 аптек и аптечных киосков 13 автозаправочных станций (рис. 11).</w:t>
      </w:r>
    </w:p>
    <w:p w:rsidR="005C15E8" w:rsidRDefault="00CD6CE5">
      <w:pPr>
        <w:spacing w:after="0" w:line="360" w:lineRule="auto"/>
        <w:ind w:firstLine="0"/>
        <w:rPr>
          <w:sz w:val="28"/>
        </w:rPr>
      </w:pPr>
      <w:r>
        <w:rPr>
          <w:noProof/>
          <w:sz w:val="28"/>
        </w:rPr>
        <w:lastRenderedPageBreak/>
        <w:drawing>
          <wp:inline distT="0" distB="0" distL="0" distR="0">
            <wp:extent cx="5940425" cy="3589655"/>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8" cstate="print"/>
                    <a:stretch/>
                  </pic:blipFill>
                  <pic:spPr>
                    <a:xfrm>
                      <a:off x="0" y="0"/>
                      <a:ext cx="5940425" cy="3589655"/>
                    </a:xfrm>
                    <a:prstGeom prst="rect">
                      <a:avLst/>
                    </a:prstGeom>
                  </pic:spPr>
                </pic:pic>
              </a:graphicData>
            </a:graphic>
          </wp:inline>
        </w:drawing>
      </w:r>
    </w:p>
    <w:p w:rsidR="005C15E8" w:rsidRDefault="00CD6CE5">
      <w:pPr>
        <w:spacing w:after="0"/>
        <w:ind w:firstLine="720"/>
        <w:jc w:val="center"/>
      </w:pPr>
      <w:r>
        <w:t>Рисунок 11 – Бостонская матрица по обороту розничной торговли в муниципальных районах Ханты-Мансийского автономного округа – Югры</w:t>
      </w:r>
      <w:r>
        <w:rPr>
          <w:rStyle w:val="1ffa"/>
        </w:rPr>
        <w:footnoteReference w:id="6"/>
      </w:r>
    </w:p>
    <w:p w:rsidR="005C15E8" w:rsidRPr="003C6522" w:rsidRDefault="005C15E8" w:rsidP="003C6522">
      <w:pPr>
        <w:spacing w:after="0"/>
        <w:ind w:firstLine="720"/>
        <w:rPr>
          <w:szCs w:val="24"/>
        </w:rPr>
      </w:pPr>
    </w:p>
    <w:p w:rsidR="005C15E8" w:rsidRPr="003C6522" w:rsidRDefault="00CD6CE5" w:rsidP="003C6522">
      <w:pPr>
        <w:spacing w:after="0"/>
        <w:rPr>
          <w:color w:val="FF0000"/>
          <w:szCs w:val="24"/>
        </w:rPr>
      </w:pPr>
      <w:r w:rsidRPr="003C6522">
        <w:rPr>
          <w:szCs w:val="24"/>
        </w:rPr>
        <w:t xml:space="preserve">В 2022 г. оборот розничной торговли в расчете на одного жителя Октябрьского района на 15% ниже среднего значения по муниципальным районам Ханты-Мансийского автономного округа – Югры (131,6 тыс. руб./чел. и 295,7 тыс. руб./чел. соответственно). На долю Октябрьского района приходится 8% от общего оборота розничной торговли в муниципальных районах Ханты-Мансийского автономного округа – Югры. </w:t>
      </w:r>
    </w:p>
    <w:p w:rsidR="005C15E8" w:rsidRPr="003C6522" w:rsidRDefault="005C15E8" w:rsidP="003C6522">
      <w:pPr>
        <w:spacing w:after="0"/>
        <w:rPr>
          <w:szCs w:val="24"/>
        </w:rPr>
      </w:pPr>
    </w:p>
    <w:p w:rsidR="005C15E8" w:rsidRPr="003C6522" w:rsidRDefault="00CD6CE5" w:rsidP="003C6522">
      <w:pPr>
        <w:spacing w:after="0"/>
        <w:jc w:val="center"/>
        <w:rPr>
          <w:szCs w:val="24"/>
        </w:rPr>
      </w:pPr>
      <w:r w:rsidRPr="003C6522">
        <w:rPr>
          <w:b/>
          <w:i/>
          <w:szCs w:val="24"/>
        </w:rPr>
        <w:t>Платные услуги населению</w:t>
      </w:r>
    </w:p>
    <w:p w:rsidR="005C15E8" w:rsidRPr="003C6522" w:rsidRDefault="00CD6CE5" w:rsidP="003C6522">
      <w:pPr>
        <w:spacing w:after="0"/>
        <w:rPr>
          <w:szCs w:val="24"/>
        </w:rPr>
      </w:pPr>
      <w:r w:rsidRPr="003C6522">
        <w:rPr>
          <w:b/>
          <w:szCs w:val="24"/>
        </w:rPr>
        <w:t>Основные данные</w:t>
      </w:r>
    </w:p>
    <w:p w:rsidR="005C15E8" w:rsidRPr="003C6522" w:rsidRDefault="00CD6CE5" w:rsidP="003C6522">
      <w:pPr>
        <w:pStyle w:val="afffc"/>
        <w:numPr>
          <w:ilvl w:val="1"/>
          <w:numId w:val="35"/>
        </w:numPr>
        <w:ind w:left="0" w:firstLine="709"/>
        <w:jc w:val="both"/>
        <w:rPr>
          <w:color w:val="000000" w:themeColor="text1"/>
          <w:sz w:val="24"/>
          <w:szCs w:val="24"/>
        </w:rPr>
      </w:pPr>
      <w:r w:rsidRPr="003C6522">
        <w:rPr>
          <w:color w:val="000000" w:themeColor="text1"/>
          <w:sz w:val="24"/>
          <w:szCs w:val="24"/>
        </w:rPr>
        <w:t>Объем платных услуг населению в 2022 г. – 1 539,2 млн</w:t>
      </w:r>
      <w:r w:rsidR="00396529">
        <w:rPr>
          <w:color w:val="000000" w:themeColor="text1"/>
          <w:sz w:val="24"/>
          <w:szCs w:val="24"/>
        </w:rPr>
        <w:t>.</w:t>
      </w:r>
      <w:r w:rsidRPr="003C6522">
        <w:rPr>
          <w:color w:val="000000" w:themeColor="text1"/>
          <w:sz w:val="24"/>
          <w:szCs w:val="24"/>
        </w:rPr>
        <w:t xml:space="preserve"> руб. темп роста 2022/2012 гг. – 166,7%.</w:t>
      </w:r>
    </w:p>
    <w:p w:rsidR="005C15E8" w:rsidRPr="003C6522" w:rsidRDefault="00CD6CE5" w:rsidP="003C6522">
      <w:pPr>
        <w:pStyle w:val="afffc"/>
        <w:numPr>
          <w:ilvl w:val="1"/>
          <w:numId w:val="35"/>
        </w:numPr>
        <w:ind w:left="0" w:firstLine="709"/>
        <w:jc w:val="both"/>
        <w:rPr>
          <w:color w:val="000000" w:themeColor="text1"/>
          <w:sz w:val="24"/>
          <w:szCs w:val="24"/>
        </w:rPr>
      </w:pPr>
      <w:r w:rsidRPr="003C6522">
        <w:rPr>
          <w:color w:val="000000" w:themeColor="text1"/>
          <w:sz w:val="24"/>
          <w:szCs w:val="24"/>
        </w:rPr>
        <w:t>Объем платных услуг населению на душу населения в 2022 г. – 47,6 тыс. руб./чел. темп роста 2022/2012 гг. – 160,8%.</w:t>
      </w:r>
    </w:p>
    <w:p w:rsidR="005C15E8" w:rsidRPr="003C6522" w:rsidRDefault="00CD6CE5" w:rsidP="003C6522">
      <w:pPr>
        <w:spacing w:after="0"/>
        <w:rPr>
          <w:szCs w:val="24"/>
        </w:rPr>
      </w:pPr>
      <w:r w:rsidRPr="003C6522">
        <w:rPr>
          <w:szCs w:val="24"/>
        </w:rPr>
        <w:t xml:space="preserve">К наиболее востребованным населением Октябрьского района платным услугам относятся коммунальные услуги, бытовое обслуживание, автосервис, заготовка дров, пассажирские перевозки, услуги фотоателье, услуги в сфере культуры и спорта, услуги по приему платежей, услуги связи, медицинские услуги, услуги гостиничного бизнеса, парикмахерские услуги. </w:t>
      </w:r>
    </w:p>
    <w:p w:rsidR="005C15E8" w:rsidRPr="003C6522" w:rsidRDefault="00CD6CE5" w:rsidP="003C6522">
      <w:pPr>
        <w:spacing w:after="0"/>
        <w:rPr>
          <w:szCs w:val="24"/>
        </w:rPr>
      </w:pPr>
      <w:r w:rsidRPr="003C6522">
        <w:rPr>
          <w:szCs w:val="24"/>
        </w:rPr>
        <w:t>Потенциальный спрос населения на данные виды услуг увеличивается, тем самым расширяя сферу деятельности для малого бизнеса.</w:t>
      </w:r>
    </w:p>
    <w:p w:rsidR="005C15E8" w:rsidRPr="003C6522" w:rsidRDefault="00CD6CE5" w:rsidP="003C6522">
      <w:pPr>
        <w:spacing w:after="0"/>
        <w:rPr>
          <w:szCs w:val="24"/>
        </w:rPr>
      </w:pPr>
      <w:r w:rsidRPr="003C6522">
        <w:rPr>
          <w:szCs w:val="24"/>
        </w:rPr>
        <w:t>Объем платных услуг на душу населения в Октябрьском районе в 2022 г. составил 47,6 тыс. руб./чел., что на 45% ниже среднего значения по муниципальным районам Ханты-Мансийского автономного округа – Югры (86,49 тыс. руб./чел.). По темпу роста объема платных услуг в расчете на душу населения за 2019-2021 гг. Октябрьский район значительно превышает среднее значение по муниципальным районам Ханты-Мансийского автономного округа – Югры, на долю района приходится 8,35% от объема платных услуг населению по муниципальным районам Ханты-Мансийского автономного округа – Югры (рис. 12).</w:t>
      </w:r>
    </w:p>
    <w:p w:rsidR="005C15E8" w:rsidRDefault="00CD6CE5">
      <w:pPr>
        <w:spacing w:after="0" w:line="360" w:lineRule="auto"/>
        <w:ind w:firstLine="0"/>
        <w:jc w:val="center"/>
        <w:rPr>
          <w:sz w:val="28"/>
        </w:rPr>
      </w:pPr>
      <w:r>
        <w:rPr>
          <w:noProof/>
          <w:sz w:val="28"/>
        </w:rPr>
        <w:lastRenderedPageBreak/>
        <w:drawing>
          <wp:inline distT="0" distB="0" distL="0" distR="0">
            <wp:extent cx="6141720" cy="3648952"/>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9" cstate="print"/>
                    <a:srcRect l="3860" r="2884" b="4198"/>
                    <a:stretch/>
                  </pic:blipFill>
                  <pic:spPr>
                    <a:xfrm>
                      <a:off x="0" y="0"/>
                      <a:ext cx="6141720" cy="3648952"/>
                    </a:xfrm>
                    <a:prstGeom prst="rect">
                      <a:avLst/>
                    </a:prstGeom>
                  </pic:spPr>
                </pic:pic>
              </a:graphicData>
            </a:graphic>
          </wp:inline>
        </w:drawing>
      </w:r>
    </w:p>
    <w:p w:rsidR="005C15E8" w:rsidRDefault="00CD6CE5">
      <w:pPr>
        <w:spacing w:after="0"/>
        <w:jc w:val="center"/>
      </w:pPr>
      <w:r>
        <w:t>Рисунок 12 – Бостонская матрица по платным услугам населению в муниципальных районах Ханты-Мансийского автономного округа – Югры</w:t>
      </w:r>
      <w:r>
        <w:rPr>
          <w:rStyle w:val="1ffa"/>
        </w:rPr>
        <w:footnoteReference w:id="7"/>
      </w:r>
    </w:p>
    <w:p w:rsidR="005C15E8" w:rsidRDefault="005C15E8">
      <w:pPr>
        <w:spacing w:after="0"/>
        <w:jc w:val="center"/>
      </w:pPr>
    </w:p>
    <w:p w:rsidR="005C15E8" w:rsidRPr="00396529" w:rsidRDefault="00CD6CE5" w:rsidP="00396529">
      <w:pPr>
        <w:spacing w:after="0"/>
        <w:jc w:val="center"/>
        <w:rPr>
          <w:b/>
          <w:i/>
          <w:szCs w:val="24"/>
        </w:rPr>
      </w:pPr>
      <w:r w:rsidRPr="00396529">
        <w:rPr>
          <w:b/>
          <w:i/>
          <w:szCs w:val="24"/>
        </w:rPr>
        <w:t>Общественное питание</w:t>
      </w:r>
    </w:p>
    <w:p w:rsidR="005C15E8" w:rsidRPr="00396529" w:rsidRDefault="00CD6CE5" w:rsidP="00396529">
      <w:pPr>
        <w:spacing w:after="0"/>
        <w:rPr>
          <w:szCs w:val="24"/>
        </w:rPr>
      </w:pPr>
      <w:r w:rsidRPr="00396529">
        <w:rPr>
          <w:b/>
          <w:szCs w:val="24"/>
        </w:rPr>
        <w:t>Основные данные</w:t>
      </w:r>
    </w:p>
    <w:p w:rsidR="005C15E8" w:rsidRPr="00396529" w:rsidRDefault="00CD6CE5" w:rsidP="00396529">
      <w:pPr>
        <w:pStyle w:val="afffc"/>
        <w:numPr>
          <w:ilvl w:val="0"/>
          <w:numId w:val="36"/>
        </w:numPr>
        <w:ind w:left="0" w:firstLine="709"/>
        <w:jc w:val="both"/>
        <w:rPr>
          <w:color w:val="000000" w:themeColor="text1"/>
          <w:sz w:val="24"/>
          <w:szCs w:val="24"/>
        </w:rPr>
      </w:pPr>
      <w:r w:rsidRPr="00396529">
        <w:rPr>
          <w:color w:val="000000" w:themeColor="text1"/>
          <w:sz w:val="24"/>
          <w:szCs w:val="24"/>
        </w:rPr>
        <w:t>Оборот общественного питания в 2022 г. – 713,7 млн. руб. темп роста 2022/2012 гг. – 354,7%.</w:t>
      </w:r>
    </w:p>
    <w:p w:rsidR="005C15E8" w:rsidRPr="00396529" w:rsidRDefault="00CD6CE5" w:rsidP="00396529">
      <w:pPr>
        <w:pStyle w:val="afffc"/>
        <w:numPr>
          <w:ilvl w:val="0"/>
          <w:numId w:val="36"/>
        </w:numPr>
        <w:ind w:left="0" w:firstLine="709"/>
        <w:jc w:val="both"/>
        <w:rPr>
          <w:color w:val="000000" w:themeColor="text1"/>
          <w:sz w:val="24"/>
          <w:szCs w:val="24"/>
        </w:rPr>
      </w:pPr>
      <w:r w:rsidRPr="00396529">
        <w:rPr>
          <w:color w:val="000000" w:themeColor="text1"/>
          <w:sz w:val="24"/>
          <w:szCs w:val="24"/>
        </w:rPr>
        <w:t>Оборот общественного питания на душу населения в 2022 г. – 22,1 тыс. руб./чел., темп роста 2022/2012 гг. – 345,3%.</w:t>
      </w:r>
    </w:p>
    <w:p w:rsidR="005C15E8" w:rsidRPr="00396529" w:rsidRDefault="00CD6CE5" w:rsidP="00396529">
      <w:pPr>
        <w:spacing w:after="0"/>
        <w:rPr>
          <w:color w:val="000000" w:themeColor="text1"/>
          <w:szCs w:val="24"/>
        </w:rPr>
      </w:pPr>
      <w:r w:rsidRPr="00396529">
        <w:t>Сеть организаций общественного питания представлена 47 объектами, из них 22 объекта школьные столовые (социальная сеть), 6 объектов</w:t>
      </w:r>
      <w:r w:rsidRPr="00396529">
        <w:rPr>
          <w:color w:val="000000" w:themeColor="text1"/>
          <w:szCs w:val="24"/>
        </w:rPr>
        <w:t xml:space="preserve"> общедоступной сети питания.</w:t>
      </w:r>
    </w:p>
    <w:p w:rsidR="005C15E8" w:rsidRPr="00396529" w:rsidRDefault="00CD6CE5" w:rsidP="00396529">
      <w:pPr>
        <w:spacing w:after="0"/>
        <w:rPr>
          <w:color w:val="000000" w:themeColor="text1"/>
          <w:szCs w:val="24"/>
        </w:rPr>
      </w:pPr>
      <w:r w:rsidRPr="00396529">
        <w:rPr>
          <w:color w:val="000000" w:themeColor="text1"/>
          <w:szCs w:val="24"/>
        </w:rPr>
        <w:t>Оборот общественного питания в 2022 г. составил 713,7 млн. руб., что выше уровня 2012 г. в 3,5 раза.</w:t>
      </w:r>
    </w:p>
    <w:p w:rsidR="005C15E8" w:rsidRPr="00396529" w:rsidRDefault="00CD6CE5" w:rsidP="00396529">
      <w:pPr>
        <w:spacing w:after="0"/>
        <w:rPr>
          <w:szCs w:val="24"/>
        </w:rPr>
      </w:pPr>
      <w:r w:rsidRPr="00396529">
        <w:rPr>
          <w:szCs w:val="24"/>
        </w:rPr>
        <w:t xml:space="preserve">Оборот общественного питания в 2022 г. составил 203,5 млн. руб., что выше уровня 2012 г. на 204,9%. </w:t>
      </w:r>
    </w:p>
    <w:p w:rsidR="005C15E8" w:rsidRPr="00396529" w:rsidRDefault="00CD6CE5" w:rsidP="00396529">
      <w:pPr>
        <w:spacing w:after="0"/>
        <w:rPr>
          <w:szCs w:val="24"/>
        </w:rPr>
      </w:pPr>
      <w:r w:rsidRPr="00396529">
        <w:rPr>
          <w:szCs w:val="24"/>
        </w:rPr>
        <w:t>Оборот общественного питания на душу населения в Октябрьском районе в 2022 г. составляет 6,293 тыс. руб./чел., что почти в 3,5 раза ниже среднего значения по Ханты-Мансийскому автономному округу – Югре (21,9 тыс. руб./чел.). По темпу роста оборота общественного питания в расчете на душу населения Октябрьский район превышает среднее значение по сравниваемым муниципальным районам, на долю района приходится менее 1% от оборота общественного питания в ХМАО – Югре (рис. 13).</w:t>
      </w:r>
    </w:p>
    <w:p w:rsidR="005C15E8" w:rsidRDefault="00CD6CE5">
      <w:pPr>
        <w:spacing w:after="0" w:line="360" w:lineRule="auto"/>
        <w:rPr>
          <w:sz w:val="28"/>
        </w:rPr>
      </w:pPr>
      <w:r>
        <w:rPr>
          <w:noProof/>
          <w:sz w:val="28"/>
        </w:rPr>
        <w:lastRenderedPageBreak/>
        <w:drawing>
          <wp:inline distT="0" distB="0" distL="0" distR="0">
            <wp:extent cx="5940425" cy="3583940"/>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0" cstate="print"/>
                    <a:stretch/>
                  </pic:blipFill>
                  <pic:spPr>
                    <a:xfrm>
                      <a:off x="0" y="0"/>
                      <a:ext cx="5940425" cy="3583940"/>
                    </a:xfrm>
                    <a:prstGeom prst="rect">
                      <a:avLst/>
                    </a:prstGeom>
                  </pic:spPr>
                </pic:pic>
              </a:graphicData>
            </a:graphic>
          </wp:inline>
        </w:drawing>
      </w:r>
    </w:p>
    <w:p w:rsidR="005C15E8" w:rsidRDefault="00CD6CE5">
      <w:pPr>
        <w:spacing w:after="0"/>
        <w:jc w:val="center"/>
      </w:pPr>
      <w:r>
        <w:t>Рисунок 13 – Бостонская матрица по обороту общественного питания в муниципальных районах Ханты-Мансийского автономного округа – Югры</w:t>
      </w:r>
      <w:r>
        <w:rPr>
          <w:rStyle w:val="1ffa"/>
        </w:rPr>
        <w:footnoteReference w:id="8"/>
      </w:r>
    </w:p>
    <w:p w:rsidR="005C15E8" w:rsidRPr="00396529" w:rsidRDefault="005C15E8" w:rsidP="00396529">
      <w:pPr>
        <w:spacing w:after="0"/>
        <w:rPr>
          <w:b/>
          <w:szCs w:val="24"/>
        </w:rPr>
      </w:pPr>
    </w:p>
    <w:p w:rsidR="005C15E8" w:rsidRPr="00396529" w:rsidRDefault="00CD6CE5" w:rsidP="00396529">
      <w:pPr>
        <w:spacing w:after="0"/>
        <w:rPr>
          <w:b/>
          <w:szCs w:val="24"/>
        </w:rPr>
      </w:pPr>
      <w:r w:rsidRPr="00396529">
        <w:rPr>
          <w:b/>
          <w:szCs w:val="24"/>
        </w:rPr>
        <w:t>Выводы</w:t>
      </w:r>
    </w:p>
    <w:p w:rsidR="005C15E8" w:rsidRPr="00396529" w:rsidRDefault="00CD6CE5" w:rsidP="00396529">
      <w:pPr>
        <w:tabs>
          <w:tab w:val="left" w:pos="5220"/>
        </w:tabs>
        <w:spacing w:after="0"/>
        <w:ind w:firstLine="720"/>
        <w:rPr>
          <w:szCs w:val="24"/>
        </w:rPr>
      </w:pPr>
      <w:r w:rsidRPr="00396529">
        <w:rPr>
          <w:szCs w:val="24"/>
        </w:rPr>
        <w:t>Рост оборота розничной торговли, при этом отставание оборота розничной торговли в расчете на одного жителя Октябрьского района был на 15% ниже среднего значения по муниципальным районам Ханты-Мансийского автономного округа – Югры.</w:t>
      </w:r>
    </w:p>
    <w:p w:rsidR="005C15E8" w:rsidRPr="00396529" w:rsidRDefault="00CD6CE5" w:rsidP="00396529">
      <w:pPr>
        <w:tabs>
          <w:tab w:val="left" w:pos="5220"/>
        </w:tabs>
        <w:spacing w:after="0"/>
        <w:ind w:firstLine="720"/>
        <w:rPr>
          <w:szCs w:val="24"/>
        </w:rPr>
      </w:pPr>
      <w:r w:rsidRPr="00396529">
        <w:rPr>
          <w:szCs w:val="24"/>
        </w:rPr>
        <w:t>Незначительный рост объема платных услуг. Отставание объема платных услуг в расчете на одного жителя Октябрьского района от среднего значения по муниципальным районам Ханты-Мансийского автономного округа – Югры.</w:t>
      </w:r>
    </w:p>
    <w:p w:rsidR="005C15E8" w:rsidRPr="00396529" w:rsidRDefault="00CD6CE5" w:rsidP="00396529">
      <w:pPr>
        <w:tabs>
          <w:tab w:val="left" w:pos="5220"/>
        </w:tabs>
        <w:spacing w:after="0"/>
        <w:ind w:firstLine="720"/>
        <w:rPr>
          <w:szCs w:val="24"/>
        </w:rPr>
      </w:pPr>
      <w:r w:rsidRPr="00396529">
        <w:rPr>
          <w:szCs w:val="24"/>
        </w:rPr>
        <w:t>Рост оборота общественного питания. Отставание оборота общественного питания в расчете на одного жителя Октябрьского района от среднего значения по муниципальным районам Ханты-Мансийского автономного округа – Югры.</w:t>
      </w:r>
    </w:p>
    <w:p w:rsidR="005C15E8" w:rsidRPr="00396529" w:rsidRDefault="00CD6CE5" w:rsidP="002B79F8">
      <w:pPr>
        <w:pStyle w:val="afffc"/>
        <w:numPr>
          <w:ilvl w:val="0"/>
          <w:numId w:val="37"/>
        </w:numPr>
        <w:ind w:left="0" w:firstLine="709"/>
        <w:jc w:val="both"/>
        <w:rPr>
          <w:sz w:val="24"/>
          <w:szCs w:val="24"/>
        </w:rPr>
      </w:pPr>
      <w:r w:rsidRPr="00396529">
        <w:rPr>
          <w:sz w:val="24"/>
          <w:szCs w:val="24"/>
        </w:rPr>
        <w:t>Сложности обеспечения труднодоступных и малонаселенных пунктов основными социально значимыми продовольственными товарами первой необходимости по доступным ценам.</w:t>
      </w:r>
    </w:p>
    <w:p w:rsidR="005C15E8" w:rsidRPr="00396529" w:rsidRDefault="00CD6CE5" w:rsidP="002B79F8">
      <w:pPr>
        <w:pStyle w:val="afffc"/>
        <w:numPr>
          <w:ilvl w:val="0"/>
          <w:numId w:val="37"/>
        </w:numPr>
        <w:ind w:left="0" w:firstLine="709"/>
        <w:jc w:val="both"/>
        <w:rPr>
          <w:sz w:val="24"/>
          <w:szCs w:val="24"/>
        </w:rPr>
      </w:pPr>
      <w:r w:rsidRPr="00396529">
        <w:rPr>
          <w:sz w:val="24"/>
          <w:szCs w:val="24"/>
        </w:rPr>
        <w:t>Недостаточная развитость современных форм торгового обслуживания населения, неразвитость дистанционной торговли.</w:t>
      </w:r>
    </w:p>
    <w:p w:rsidR="005C15E8" w:rsidRPr="00396529" w:rsidRDefault="00CD6CE5" w:rsidP="002B79F8">
      <w:pPr>
        <w:pStyle w:val="afffc"/>
        <w:numPr>
          <w:ilvl w:val="0"/>
          <w:numId w:val="37"/>
        </w:numPr>
        <w:ind w:left="0" w:firstLine="709"/>
        <w:jc w:val="both"/>
        <w:rPr>
          <w:sz w:val="24"/>
          <w:szCs w:val="24"/>
        </w:rPr>
      </w:pPr>
      <w:r w:rsidRPr="00396529">
        <w:rPr>
          <w:sz w:val="24"/>
          <w:szCs w:val="24"/>
        </w:rPr>
        <w:t>Устаревшая материально-техническая база, отсутствие современного оборудования и новых технологий.</w:t>
      </w:r>
    </w:p>
    <w:p w:rsidR="005C15E8" w:rsidRPr="00396529" w:rsidRDefault="00CD6CE5" w:rsidP="002B79F8">
      <w:pPr>
        <w:pStyle w:val="afffc"/>
        <w:numPr>
          <w:ilvl w:val="0"/>
          <w:numId w:val="37"/>
        </w:numPr>
        <w:ind w:left="0" w:firstLine="709"/>
        <w:jc w:val="both"/>
        <w:rPr>
          <w:sz w:val="24"/>
          <w:szCs w:val="24"/>
        </w:rPr>
      </w:pPr>
      <w:r w:rsidRPr="00396529">
        <w:rPr>
          <w:sz w:val="24"/>
          <w:szCs w:val="24"/>
        </w:rPr>
        <w:t xml:space="preserve">Высокие закупочные цены на сырье, материалы и оборудование. </w:t>
      </w:r>
    </w:p>
    <w:p w:rsidR="005C15E8" w:rsidRPr="00396529" w:rsidRDefault="00CD6CE5" w:rsidP="002B79F8">
      <w:pPr>
        <w:pStyle w:val="afffc"/>
        <w:numPr>
          <w:ilvl w:val="0"/>
          <w:numId w:val="37"/>
        </w:numPr>
        <w:ind w:left="0" w:firstLine="709"/>
        <w:jc w:val="both"/>
        <w:rPr>
          <w:sz w:val="24"/>
          <w:szCs w:val="24"/>
        </w:rPr>
      </w:pPr>
      <w:r w:rsidRPr="00396529">
        <w:rPr>
          <w:sz w:val="24"/>
          <w:szCs w:val="24"/>
        </w:rPr>
        <w:t>Низкая привлекательность сельских территорий для ведения бизнеса.</w:t>
      </w:r>
    </w:p>
    <w:p w:rsidR="005C15E8" w:rsidRPr="00396529" w:rsidRDefault="005C15E8" w:rsidP="00396529">
      <w:pPr>
        <w:tabs>
          <w:tab w:val="left" w:pos="1134"/>
        </w:tabs>
        <w:spacing w:after="0"/>
        <w:rPr>
          <w:szCs w:val="24"/>
        </w:rPr>
      </w:pPr>
    </w:p>
    <w:p w:rsidR="005C15E8" w:rsidRPr="00396529" w:rsidRDefault="00CD6CE5" w:rsidP="00396529">
      <w:pPr>
        <w:spacing w:after="0"/>
        <w:rPr>
          <w:b/>
          <w:szCs w:val="24"/>
        </w:rPr>
      </w:pPr>
      <w:r w:rsidRPr="00396529">
        <w:rPr>
          <w:b/>
          <w:szCs w:val="24"/>
        </w:rPr>
        <w:t>В Октябрьском районе необходимо дальнейшее развитие инфраструктуры потребительского рынка и сферы услуг, создание условий для наиболее полного удовлетворения потребностей населения в качественных товарах и услугах, совершенствование форм и улучшение качества торгового и бытового обслуживания.</w:t>
      </w:r>
    </w:p>
    <w:p w:rsidR="005C15E8" w:rsidRPr="00396529" w:rsidRDefault="005C15E8" w:rsidP="00396529">
      <w:pPr>
        <w:tabs>
          <w:tab w:val="left" w:pos="1276"/>
        </w:tabs>
        <w:spacing w:after="0"/>
        <w:jc w:val="center"/>
        <w:rPr>
          <w:szCs w:val="24"/>
        </w:rPr>
      </w:pPr>
    </w:p>
    <w:p w:rsidR="005C15E8" w:rsidRPr="00396529" w:rsidRDefault="00CD6CE5" w:rsidP="00396529">
      <w:pPr>
        <w:tabs>
          <w:tab w:val="left" w:pos="1276"/>
        </w:tabs>
        <w:spacing w:after="0"/>
        <w:jc w:val="center"/>
        <w:rPr>
          <w:szCs w:val="24"/>
        </w:rPr>
      </w:pPr>
      <w:r w:rsidRPr="00396529">
        <w:rPr>
          <w:b/>
          <w:i/>
          <w:color w:val="000000" w:themeColor="text1"/>
          <w:szCs w:val="24"/>
        </w:rPr>
        <w:lastRenderedPageBreak/>
        <w:t>Малый бизнес</w:t>
      </w:r>
    </w:p>
    <w:p w:rsidR="005C15E8" w:rsidRPr="00396529" w:rsidRDefault="00CD6CE5" w:rsidP="00396529">
      <w:pPr>
        <w:spacing w:after="0"/>
        <w:rPr>
          <w:color w:val="000000" w:themeColor="text1"/>
          <w:szCs w:val="24"/>
        </w:rPr>
      </w:pPr>
      <w:r w:rsidRPr="00396529">
        <w:rPr>
          <w:b/>
          <w:color w:val="000000" w:themeColor="text1"/>
          <w:szCs w:val="24"/>
        </w:rPr>
        <w:t>Основные данные</w:t>
      </w:r>
    </w:p>
    <w:p w:rsidR="005C15E8" w:rsidRPr="00396529" w:rsidRDefault="00CD6CE5" w:rsidP="002B79F8">
      <w:pPr>
        <w:pStyle w:val="afffc"/>
        <w:numPr>
          <w:ilvl w:val="0"/>
          <w:numId w:val="38"/>
        </w:numPr>
        <w:ind w:left="0" w:firstLine="709"/>
        <w:jc w:val="both"/>
        <w:rPr>
          <w:color w:val="000000" w:themeColor="text1"/>
          <w:sz w:val="24"/>
          <w:szCs w:val="24"/>
        </w:rPr>
      </w:pPr>
      <w:r w:rsidRPr="002B79F8">
        <w:rPr>
          <w:color w:val="000000" w:themeColor="text1"/>
          <w:sz w:val="24"/>
          <w:szCs w:val="24"/>
        </w:rPr>
        <w:t>Количество субъектов малого и среднего предпринимательства</w:t>
      </w:r>
      <w:r w:rsidRPr="00396529">
        <w:rPr>
          <w:color w:val="000000" w:themeColor="text1"/>
          <w:sz w:val="24"/>
          <w:szCs w:val="24"/>
        </w:rPr>
        <w:t xml:space="preserve"> в 2022 г. – 704 ед. - снижение 2012/2022 гг. – на 32,8%.</w:t>
      </w:r>
    </w:p>
    <w:p w:rsidR="005C15E8" w:rsidRPr="00396529" w:rsidRDefault="00CD6CE5" w:rsidP="002B79F8">
      <w:pPr>
        <w:pStyle w:val="afffc"/>
        <w:numPr>
          <w:ilvl w:val="0"/>
          <w:numId w:val="38"/>
        </w:numPr>
        <w:ind w:left="0" w:firstLine="709"/>
        <w:jc w:val="both"/>
        <w:rPr>
          <w:color w:val="000000" w:themeColor="text1"/>
          <w:sz w:val="24"/>
          <w:szCs w:val="24"/>
        </w:rPr>
      </w:pPr>
      <w:r w:rsidRPr="00396529">
        <w:rPr>
          <w:color w:val="000000" w:themeColor="text1"/>
          <w:sz w:val="24"/>
          <w:szCs w:val="24"/>
        </w:rPr>
        <w:t>Общее количество действующих субъектов малого и среднего предпринимательства в Октябрьском районе за 2012-2022 гг. снизилось на 32,8%.</w:t>
      </w:r>
    </w:p>
    <w:p w:rsidR="005C15E8" w:rsidRPr="00396529" w:rsidRDefault="00CD6CE5" w:rsidP="00396529">
      <w:pPr>
        <w:spacing w:after="0"/>
        <w:ind w:firstLine="708"/>
        <w:rPr>
          <w:color w:val="000000" w:themeColor="text1"/>
          <w:szCs w:val="24"/>
        </w:rPr>
      </w:pPr>
      <w:r w:rsidRPr="00396529">
        <w:rPr>
          <w:color w:val="000000" w:themeColor="text1"/>
          <w:szCs w:val="24"/>
        </w:rPr>
        <w:t xml:space="preserve">В настоящее время наблюдается снижение количества субъектов малого и среднего предпринимательства по сравнению с 2022 годом, что связано с тем, что часть предпринимателей меняет </w:t>
      </w:r>
      <w:r w:rsidRPr="002B79F8">
        <w:rPr>
          <w:color w:val="000000" w:themeColor="text1"/>
          <w:szCs w:val="24"/>
        </w:rPr>
        <w:t>организационно-правовую</w:t>
      </w:r>
      <w:r w:rsidRPr="00396529">
        <w:rPr>
          <w:color w:val="000000" w:themeColor="text1"/>
          <w:szCs w:val="24"/>
        </w:rPr>
        <w:t xml:space="preserve"> форму на «самозанятость». Приоритетными видами деятельности являются парикмахерские, косметологические услуги, услуги по перевозке пассажиров и грузов, зрелищно-развлекательные услуги, услуги по дополнительному образованию.</w:t>
      </w:r>
    </w:p>
    <w:p w:rsidR="005C15E8" w:rsidRPr="00396529" w:rsidRDefault="00CD6CE5" w:rsidP="00396529">
      <w:pPr>
        <w:spacing w:after="0"/>
        <w:rPr>
          <w:color w:val="000000" w:themeColor="text1"/>
          <w:szCs w:val="24"/>
        </w:rPr>
      </w:pPr>
      <w:r w:rsidRPr="00396529">
        <w:rPr>
          <w:color w:val="000000" w:themeColor="text1"/>
          <w:szCs w:val="24"/>
        </w:rPr>
        <w:t>На территории района сетевой ритейл представлен в основном в розничной торговле, прежде всего, в продовольственной сфере. Появление новых сетевых магазинов, таких как: «Монетка», «Пятерочка», «Магнит», «Магнит-Косметик», «Красное и Белое» негативно повлияло на товарооборот индивидуальных предпринимателей.</w:t>
      </w:r>
    </w:p>
    <w:p w:rsidR="005C15E8" w:rsidRPr="00396529" w:rsidRDefault="00CD6CE5" w:rsidP="00396529">
      <w:pPr>
        <w:spacing w:after="0"/>
        <w:rPr>
          <w:color w:val="000000" w:themeColor="text1"/>
          <w:szCs w:val="24"/>
        </w:rPr>
      </w:pPr>
      <w:r w:rsidRPr="00396529">
        <w:rPr>
          <w:color w:val="000000" w:themeColor="text1"/>
          <w:szCs w:val="24"/>
        </w:rPr>
        <w:t xml:space="preserve">Среднесписочная численность работников, занятых на малых предприятиях, на 01.01.2023 составила 1480 чел. (в 2021 г. – 1,3 тыс. чел.). </w:t>
      </w:r>
    </w:p>
    <w:p w:rsidR="005C15E8" w:rsidRPr="00396529" w:rsidRDefault="00CD6CE5" w:rsidP="00396529">
      <w:pPr>
        <w:spacing w:after="0"/>
        <w:rPr>
          <w:color w:val="000000" w:themeColor="text1"/>
          <w:szCs w:val="24"/>
        </w:rPr>
      </w:pPr>
      <w:r w:rsidRPr="00396529">
        <w:rPr>
          <w:color w:val="000000" w:themeColor="text1"/>
          <w:szCs w:val="24"/>
        </w:rPr>
        <w:t>Индивидуальные предприниматели осваивают новые, приоритетные для территории Октябрьского района, направления предпринимательской деятельности, в т.ч.: социальное предпринимательство, туризм, парикмахерские услуги, косметология. Традиционно развивается сельское хозяйство, общественное питание, бытовые услуги, услуги по техническому обслуживанию и ремонту автотранспортных средств, производство хлеба и хлебобулочных изделий, розничная торговля.</w:t>
      </w:r>
    </w:p>
    <w:p w:rsidR="005C15E8" w:rsidRPr="00396529" w:rsidRDefault="00CD6CE5" w:rsidP="00396529">
      <w:pPr>
        <w:spacing w:after="0"/>
        <w:rPr>
          <w:color w:val="000000" w:themeColor="text1"/>
          <w:szCs w:val="24"/>
        </w:rPr>
      </w:pPr>
      <w:r w:rsidRPr="00396529">
        <w:rPr>
          <w:color w:val="000000" w:themeColor="text1"/>
          <w:szCs w:val="24"/>
        </w:rPr>
        <w:t>В целях создания благоприятных условий для развития предпринимательства на территории Октябрьского района реализуется муниципальная программа «Развитие малого и среднего предпринимательства в муниципальном образовании Октябрьский район», в рамках которой предусмотрена финансовая поддержка субъектов малого и среднего предпринимательства за счет средств окружного бюджета и бюджета района. В 2022 г. на финансовую поддержку малого и среднего бизнеса района направлено 2,6 млн. руб. за счет средств окружного и местного бюджета, что на 87,6% ниже уровня 2012 г.</w:t>
      </w:r>
    </w:p>
    <w:p w:rsidR="005C15E8" w:rsidRPr="00396529" w:rsidRDefault="00CD6CE5" w:rsidP="002B79F8">
      <w:pPr>
        <w:tabs>
          <w:tab w:val="left" w:pos="4119"/>
        </w:tabs>
        <w:spacing w:after="0"/>
        <w:rPr>
          <w:szCs w:val="24"/>
        </w:rPr>
      </w:pPr>
      <w:r w:rsidRPr="00396529">
        <w:rPr>
          <w:b/>
          <w:szCs w:val="24"/>
        </w:rPr>
        <w:t>Выводы</w:t>
      </w:r>
    </w:p>
    <w:p w:rsidR="005C15E8" w:rsidRPr="00396529" w:rsidRDefault="00CD6CE5" w:rsidP="002B79F8">
      <w:pPr>
        <w:pStyle w:val="afffc"/>
        <w:numPr>
          <w:ilvl w:val="0"/>
          <w:numId w:val="39"/>
        </w:numPr>
        <w:ind w:left="0" w:firstLine="709"/>
        <w:jc w:val="both"/>
        <w:rPr>
          <w:sz w:val="24"/>
          <w:szCs w:val="24"/>
        </w:rPr>
      </w:pPr>
      <w:r w:rsidRPr="00396529">
        <w:rPr>
          <w:sz w:val="24"/>
          <w:szCs w:val="24"/>
        </w:rPr>
        <w:t>Увеличение количества самозанятых граждан, применяющих режим налогообложения «Налог на профессиональный доход» (в 2023 году число граждан составило 1 365 чел., что больше в 1,4 раза по сравнению с аналогичным периодом 2022 года).</w:t>
      </w:r>
    </w:p>
    <w:p w:rsidR="005C15E8" w:rsidRPr="00396529" w:rsidRDefault="00CD6CE5" w:rsidP="002B79F8">
      <w:pPr>
        <w:pStyle w:val="afffc"/>
        <w:numPr>
          <w:ilvl w:val="0"/>
          <w:numId w:val="39"/>
        </w:numPr>
        <w:ind w:left="0" w:firstLine="709"/>
        <w:jc w:val="both"/>
        <w:rPr>
          <w:sz w:val="24"/>
          <w:szCs w:val="24"/>
        </w:rPr>
      </w:pPr>
      <w:r w:rsidRPr="00396529">
        <w:rPr>
          <w:sz w:val="24"/>
          <w:szCs w:val="24"/>
        </w:rPr>
        <w:t>Ключевую роль в развитии малого предпринимательства играет муниципальная политика, задача которой – создание правовых, административных условий для развития важных секторов экономики.</w:t>
      </w:r>
    </w:p>
    <w:p w:rsidR="005C15E8" w:rsidRPr="00396529" w:rsidRDefault="00CD6CE5" w:rsidP="002B79F8">
      <w:pPr>
        <w:pStyle w:val="afffc"/>
        <w:numPr>
          <w:ilvl w:val="0"/>
          <w:numId w:val="39"/>
        </w:numPr>
        <w:ind w:left="0" w:firstLine="709"/>
        <w:jc w:val="both"/>
        <w:rPr>
          <w:sz w:val="24"/>
          <w:szCs w:val="24"/>
        </w:rPr>
      </w:pPr>
      <w:r w:rsidRPr="00396529">
        <w:rPr>
          <w:sz w:val="24"/>
          <w:szCs w:val="24"/>
        </w:rPr>
        <w:t>Повышение информированности представителей бизнес-сообщества, безработных граждан, вовлечения большего количества граждан в предпринимательскую деятельность посредством запланированных обучающих семинаров, а также выездных консультаций, круглых столов, проведения конкурсных мероприятий, выставок.</w:t>
      </w:r>
    </w:p>
    <w:p w:rsidR="005C15E8" w:rsidRPr="00396529" w:rsidRDefault="00CD6CE5" w:rsidP="002B79F8">
      <w:pPr>
        <w:pStyle w:val="afffc"/>
        <w:numPr>
          <w:ilvl w:val="0"/>
          <w:numId w:val="39"/>
        </w:numPr>
        <w:ind w:left="0" w:firstLine="709"/>
        <w:jc w:val="both"/>
        <w:rPr>
          <w:sz w:val="24"/>
          <w:szCs w:val="24"/>
        </w:rPr>
      </w:pPr>
      <w:r w:rsidRPr="00396529">
        <w:rPr>
          <w:sz w:val="24"/>
          <w:szCs w:val="24"/>
        </w:rPr>
        <w:t>Активная экспансия сетевых торговых предприятий, вытесняющих предпринимателей района.</w:t>
      </w:r>
    </w:p>
    <w:p w:rsidR="005C15E8" w:rsidRPr="00396529" w:rsidRDefault="00CD6CE5" w:rsidP="002B79F8">
      <w:pPr>
        <w:pStyle w:val="afffc"/>
        <w:numPr>
          <w:ilvl w:val="0"/>
          <w:numId w:val="39"/>
        </w:numPr>
        <w:ind w:left="0" w:firstLine="709"/>
        <w:jc w:val="both"/>
        <w:rPr>
          <w:sz w:val="24"/>
          <w:szCs w:val="24"/>
        </w:rPr>
      </w:pPr>
      <w:r w:rsidRPr="00396529">
        <w:rPr>
          <w:sz w:val="24"/>
          <w:szCs w:val="24"/>
        </w:rPr>
        <w:t>Низкий уровень развития транспортной инфраструктуры.</w:t>
      </w:r>
    </w:p>
    <w:p w:rsidR="005C15E8" w:rsidRPr="00396529" w:rsidRDefault="00CD6CE5" w:rsidP="002B79F8">
      <w:pPr>
        <w:pStyle w:val="afffc"/>
        <w:numPr>
          <w:ilvl w:val="0"/>
          <w:numId w:val="39"/>
        </w:numPr>
        <w:ind w:left="0" w:firstLine="709"/>
        <w:jc w:val="both"/>
        <w:rPr>
          <w:sz w:val="24"/>
          <w:szCs w:val="24"/>
        </w:rPr>
      </w:pPr>
      <w:r w:rsidRPr="00396529">
        <w:rPr>
          <w:sz w:val="24"/>
          <w:szCs w:val="24"/>
        </w:rPr>
        <w:t>Высокие риски ведения предпринимательской деятельности, ограниченность финансовых ресурсов и банковского кредитования.</w:t>
      </w:r>
    </w:p>
    <w:p w:rsidR="005C15E8" w:rsidRPr="00396529" w:rsidRDefault="00CD6CE5" w:rsidP="002B79F8">
      <w:pPr>
        <w:pStyle w:val="afffc"/>
        <w:numPr>
          <w:ilvl w:val="0"/>
          <w:numId w:val="39"/>
        </w:numPr>
        <w:ind w:left="0" w:firstLine="709"/>
        <w:jc w:val="both"/>
        <w:rPr>
          <w:sz w:val="24"/>
          <w:szCs w:val="24"/>
        </w:rPr>
      </w:pPr>
      <w:r w:rsidRPr="00396529">
        <w:rPr>
          <w:sz w:val="24"/>
          <w:szCs w:val="24"/>
        </w:rPr>
        <w:t>Недостаток квалифицированных кадров.</w:t>
      </w:r>
    </w:p>
    <w:p w:rsidR="005C15E8" w:rsidRPr="00396529" w:rsidRDefault="005C15E8" w:rsidP="00396529">
      <w:pPr>
        <w:spacing w:after="0"/>
        <w:rPr>
          <w:color w:val="000000" w:themeColor="text1"/>
          <w:szCs w:val="24"/>
        </w:rPr>
      </w:pPr>
    </w:p>
    <w:p w:rsidR="005C15E8" w:rsidRPr="00396529" w:rsidRDefault="00CD6CE5" w:rsidP="00396529">
      <w:pPr>
        <w:spacing w:after="0"/>
        <w:rPr>
          <w:color w:val="000000" w:themeColor="text1"/>
          <w:szCs w:val="24"/>
        </w:rPr>
      </w:pPr>
      <w:r w:rsidRPr="00396529">
        <w:rPr>
          <w:b/>
          <w:color w:val="000000" w:themeColor="text1"/>
          <w:szCs w:val="24"/>
        </w:rPr>
        <w:t>Необходимо дальнейшее развитие малого и среднего предпринимательства как рыночного института, обеспечивающего формирование конкурентной среды, занятость населения и стабильность налоговых поступлений.</w:t>
      </w:r>
    </w:p>
    <w:p w:rsidR="005C15E8" w:rsidRPr="00396529" w:rsidRDefault="005C15E8" w:rsidP="00396529">
      <w:pPr>
        <w:tabs>
          <w:tab w:val="left" w:pos="1134"/>
        </w:tabs>
        <w:spacing w:after="0"/>
        <w:rPr>
          <w:szCs w:val="24"/>
        </w:rPr>
      </w:pPr>
    </w:p>
    <w:p w:rsidR="005C15E8" w:rsidRPr="00396529" w:rsidRDefault="00CD6CE5" w:rsidP="00396529">
      <w:pPr>
        <w:tabs>
          <w:tab w:val="left" w:pos="1134"/>
        </w:tabs>
        <w:spacing w:after="0"/>
        <w:jc w:val="center"/>
        <w:rPr>
          <w:szCs w:val="24"/>
        </w:rPr>
      </w:pPr>
      <w:r w:rsidRPr="00396529">
        <w:rPr>
          <w:b/>
          <w:szCs w:val="24"/>
        </w:rPr>
        <w:lastRenderedPageBreak/>
        <w:t>1.1.8. Состояние жилого фонда и качества среды обитания</w:t>
      </w:r>
    </w:p>
    <w:p w:rsidR="005C15E8" w:rsidRPr="00396529" w:rsidRDefault="00CD6CE5" w:rsidP="00396529">
      <w:pPr>
        <w:spacing w:after="0"/>
        <w:jc w:val="center"/>
        <w:rPr>
          <w:szCs w:val="24"/>
        </w:rPr>
      </w:pPr>
      <w:r w:rsidRPr="00396529">
        <w:rPr>
          <w:b/>
          <w:szCs w:val="24"/>
        </w:rPr>
        <w:t>Основные данные</w:t>
      </w:r>
    </w:p>
    <w:p w:rsidR="005C15E8" w:rsidRPr="00396529" w:rsidRDefault="00CD6CE5" w:rsidP="00396529">
      <w:pPr>
        <w:pStyle w:val="afffc"/>
        <w:numPr>
          <w:ilvl w:val="0"/>
          <w:numId w:val="23"/>
        </w:numPr>
        <w:ind w:left="0" w:firstLine="709"/>
        <w:jc w:val="both"/>
        <w:rPr>
          <w:sz w:val="24"/>
          <w:szCs w:val="24"/>
        </w:rPr>
      </w:pPr>
      <w:r w:rsidRPr="00396529">
        <w:rPr>
          <w:sz w:val="24"/>
          <w:szCs w:val="24"/>
        </w:rPr>
        <w:t>Общая площадь жилищного фонда в 2022 г.</w:t>
      </w:r>
      <w:r w:rsidRPr="00396529">
        <w:rPr>
          <w:b/>
          <w:sz w:val="24"/>
          <w:szCs w:val="24"/>
          <w:vertAlign w:val="superscript"/>
        </w:rPr>
        <w:t xml:space="preserve"> </w:t>
      </w:r>
      <w:r w:rsidRPr="00396529">
        <w:rPr>
          <w:sz w:val="24"/>
          <w:szCs w:val="24"/>
        </w:rPr>
        <w:t>– 876,2 тыс. м² - темп роста 2022/2012 гг. – 119%</w:t>
      </w:r>
    </w:p>
    <w:p w:rsidR="005C15E8" w:rsidRPr="00396529" w:rsidRDefault="00CD6CE5" w:rsidP="00396529">
      <w:pPr>
        <w:pStyle w:val="afffc"/>
        <w:numPr>
          <w:ilvl w:val="0"/>
          <w:numId w:val="23"/>
        </w:numPr>
        <w:ind w:left="0" w:firstLine="709"/>
        <w:jc w:val="both"/>
        <w:rPr>
          <w:sz w:val="24"/>
          <w:szCs w:val="24"/>
        </w:rPr>
      </w:pPr>
      <w:r w:rsidRPr="00396529">
        <w:rPr>
          <w:sz w:val="24"/>
          <w:szCs w:val="24"/>
        </w:rPr>
        <w:t>Уровень обеспеченности населения жильем в 2022 г. – 27,5 м²/че</w:t>
      </w:r>
      <w:r w:rsidR="00532B5E">
        <w:rPr>
          <w:sz w:val="24"/>
          <w:szCs w:val="24"/>
        </w:rPr>
        <w:t>л. - темп роста 2022 г./2012 г.</w:t>
      </w:r>
      <w:r w:rsidRPr="00396529">
        <w:rPr>
          <w:sz w:val="24"/>
          <w:szCs w:val="24"/>
        </w:rPr>
        <w:t xml:space="preserve"> 113,2%</w:t>
      </w:r>
    </w:p>
    <w:p w:rsidR="005C15E8" w:rsidRPr="00396529" w:rsidRDefault="00CD6CE5" w:rsidP="00396529">
      <w:pPr>
        <w:pStyle w:val="afffc"/>
        <w:numPr>
          <w:ilvl w:val="0"/>
          <w:numId w:val="23"/>
        </w:numPr>
        <w:ind w:left="0" w:firstLine="709"/>
        <w:jc w:val="both"/>
        <w:rPr>
          <w:color w:val="000000" w:themeColor="text1"/>
          <w:sz w:val="24"/>
          <w:szCs w:val="24"/>
        </w:rPr>
      </w:pPr>
      <w:r w:rsidRPr="00396529">
        <w:rPr>
          <w:color w:val="000000" w:themeColor="text1"/>
          <w:sz w:val="24"/>
          <w:szCs w:val="24"/>
        </w:rPr>
        <w:t>Площадь ветхого и аварийного жилищного фонда в 2022 г. – 143,8 тыс. м² темп роста/снижения 2022/2012 гг. – 105,4%.</w:t>
      </w:r>
    </w:p>
    <w:p w:rsidR="005C15E8" w:rsidRPr="002B79F8" w:rsidRDefault="00CD6CE5" w:rsidP="00396529">
      <w:pPr>
        <w:pStyle w:val="afffc"/>
        <w:numPr>
          <w:ilvl w:val="0"/>
          <w:numId w:val="23"/>
        </w:numPr>
        <w:ind w:left="0" w:firstLine="709"/>
        <w:jc w:val="both"/>
        <w:rPr>
          <w:sz w:val="24"/>
          <w:szCs w:val="24"/>
        </w:rPr>
      </w:pPr>
      <w:r w:rsidRPr="002B79F8">
        <w:rPr>
          <w:color w:val="000000" w:themeColor="text1"/>
          <w:sz w:val="24"/>
          <w:szCs w:val="24"/>
        </w:rPr>
        <w:t xml:space="preserve">Удельный вес ветхого и аварийного жилищного фонда в 2022 г. – </w:t>
      </w:r>
      <w:r w:rsidRPr="002B79F8">
        <w:rPr>
          <w:sz w:val="24"/>
          <w:szCs w:val="24"/>
        </w:rPr>
        <w:t>16,4%.</w:t>
      </w:r>
    </w:p>
    <w:p w:rsidR="005C15E8" w:rsidRPr="00396529" w:rsidRDefault="00CD6CE5" w:rsidP="00396529">
      <w:pPr>
        <w:pStyle w:val="afffc"/>
        <w:numPr>
          <w:ilvl w:val="0"/>
          <w:numId w:val="23"/>
        </w:numPr>
        <w:ind w:left="0" w:firstLine="709"/>
        <w:jc w:val="both"/>
        <w:rPr>
          <w:sz w:val="24"/>
          <w:szCs w:val="24"/>
        </w:rPr>
      </w:pPr>
      <w:r w:rsidRPr="00396529">
        <w:rPr>
          <w:sz w:val="24"/>
          <w:szCs w:val="24"/>
        </w:rPr>
        <w:t>Объем ввода жилы</w:t>
      </w:r>
      <w:r w:rsidR="002B79F8">
        <w:rPr>
          <w:sz w:val="24"/>
          <w:szCs w:val="24"/>
        </w:rPr>
        <w:t>х домов в 2022 г.  19,2 тыс. м²</w:t>
      </w:r>
      <w:r w:rsidRPr="00396529">
        <w:rPr>
          <w:sz w:val="24"/>
          <w:szCs w:val="24"/>
        </w:rPr>
        <w:t xml:space="preserve"> - снижение 2022/2012 гг. на 5,9%.</w:t>
      </w:r>
    </w:p>
    <w:p w:rsidR="005C15E8" w:rsidRPr="00396529" w:rsidRDefault="00CD6CE5" w:rsidP="00396529">
      <w:pPr>
        <w:pStyle w:val="afffc"/>
        <w:numPr>
          <w:ilvl w:val="0"/>
          <w:numId w:val="23"/>
        </w:numPr>
        <w:ind w:left="0" w:firstLine="709"/>
        <w:jc w:val="both"/>
        <w:rPr>
          <w:sz w:val="24"/>
          <w:szCs w:val="24"/>
        </w:rPr>
      </w:pPr>
      <w:r w:rsidRPr="00396529">
        <w:rPr>
          <w:sz w:val="24"/>
          <w:szCs w:val="24"/>
        </w:rPr>
        <w:t>Удельный вес общей площади жилищного фонда, оборудованного всеми видами благоустройства, в 2022 г. 27,7%.</w:t>
      </w:r>
    </w:p>
    <w:p w:rsidR="005C15E8" w:rsidRPr="00396529" w:rsidRDefault="00CD6CE5" w:rsidP="00396529">
      <w:pPr>
        <w:pStyle w:val="afffc"/>
        <w:numPr>
          <w:ilvl w:val="0"/>
          <w:numId w:val="23"/>
        </w:numPr>
        <w:ind w:left="0" w:firstLine="709"/>
        <w:jc w:val="both"/>
        <w:rPr>
          <w:sz w:val="24"/>
          <w:szCs w:val="24"/>
        </w:rPr>
      </w:pPr>
      <w:r w:rsidRPr="00396529">
        <w:rPr>
          <w:sz w:val="24"/>
          <w:szCs w:val="24"/>
        </w:rPr>
        <w:t>Число семей, состоявших на учете в качестве нуждающихся в жилых помещениях, к концу 2022 г. 339 ед.  - снижение 2022г./2012 г. на 64,5%.</w:t>
      </w:r>
    </w:p>
    <w:p w:rsidR="005C15E8" w:rsidRPr="00396529" w:rsidRDefault="00CD6CE5" w:rsidP="00396529">
      <w:pPr>
        <w:pStyle w:val="afffc"/>
        <w:numPr>
          <w:ilvl w:val="0"/>
          <w:numId w:val="23"/>
        </w:numPr>
        <w:ind w:left="0" w:firstLine="709"/>
        <w:jc w:val="both"/>
        <w:rPr>
          <w:sz w:val="24"/>
          <w:szCs w:val="24"/>
        </w:rPr>
      </w:pPr>
      <w:r w:rsidRPr="00396529">
        <w:rPr>
          <w:sz w:val="24"/>
          <w:szCs w:val="24"/>
        </w:rPr>
        <w:t>Доля освещенных частей улиц, проездов к общей протяженности в 2022 г. 67,3%.</w:t>
      </w:r>
    </w:p>
    <w:p w:rsidR="005C15E8" w:rsidRPr="00396529" w:rsidRDefault="00CD6CE5" w:rsidP="00396529">
      <w:pPr>
        <w:spacing w:after="0"/>
        <w:rPr>
          <w:szCs w:val="24"/>
        </w:rPr>
      </w:pPr>
      <w:r w:rsidRPr="00396529">
        <w:rPr>
          <w:szCs w:val="24"/>
        </w:rPr>
        <w:t>Уровень благоустройства жилищного фонда Октябрьского района характеризуется показателями удельного веса общей площади жилищного фонда, оборудованного отдельными видами благоустройства, в 2022 г.:</w:t>
      </w:r>
    </w:p>
    <w:p w:rsidR="005C15E8" w:rsidRPr="00396529" w:rsidRDefault="00CD6CE5" w:rsidP="00396529">
      <w:pPr>
        <w:pStyle w:val="afffc"/>
        <w:numPr>
          <w:ilvl w:val="0"/>
          <w:numId w:val="40"/>
        </w:numPr>
        <w:ind w:left="0" w:firstLine="709"/>
        <w:jc w:val="both"/>
        <w:rPr>
          <w:sz w:val="24"/>
          <w:szCs w:val="24"/>
        </w:rPr>
      </w:pPr>
      <w:r w:rsidRPr="00396529">
        <w:rPr>
          <w:sz w:val="24"/>
          <w:szCs w:val="24"/>
        </w:rPr>
        <w:t>всеми видами – 27,7%;</w:t>
      </w:r>
    </w:p>
    <w:p w:rsidR="005C15E8" w:rsidRPr="00396529" w:rsidRDefault="00CD6CE5" w:rsidP="00396529">
      <w:pPr>
        <w:pStyle w:val="afffc"/>
        <w:numPr>
          <w:ilvl w:val="0"/>
          <w:numId w:val="40"/>
        </w:numPr>
        <w:ind w:left="0" w:firstLine="709"/>
        <w:jc w:val="both"/>
        <w:rPr>
          <w:sz w:val="24"/>
          <w:szCs w:val="24"/>
        </w:rPr>
      </w:pPr>
      <w:r w:rsidRPr="00396529">
        <w:rPr>
          <w:sz w:val="24"/>
          <w:szCs w:val="24"/>
        </w:rPr>
        <w:t>водопроводом – 75,9%;</w:t>
      </w:r>
    </w:p>
    <w:p w:rsidR="005C15E8" w:rsidRPr="00396529" w:rsidRDefault="00CD6CE5" w:rsidP="00396529">
      <w:pPr>
        <w:pStyle w:val="afffc"/>
        <w:numPr>
          <w:ilvl w:val="0"/>
          <w:numId w:val="40"/>
        </w:numPr>
        <w:ind w:left="0" w:firstLine="709"/>
        <w:jc w:val="both"/>
        <w:rPr>
          <w:sz w:val="24"/>
          <w:szCs w:val="24"/>
        </w:rPr>
      </w:pPr>
      <w:r w:rsidRPr="00396529">
        <w:rPr>
          <w:sz w:val="24"/>
          <w:szCs w:val="24"/>
        </w:rPr>
        <w:t>канализацией – 70,6%;</w:t>
      </w:r>
    </w:p>
    <w:p w:rsidR="005C15E8" w:rsidRPr="00396529" w:rsidRDefault="00CD6CE5" w:rsidP="00396529">
      <w:pPr>
        <w:pStyle w:val="afffc"/>
        <w:numPr>
          <w:ilvl w:val="0"/>
          <w:numId w:val="40"/>
        </w:numPr>
        <w:ind w:left="0" w:firstLine="709"/>
        <w:jc w:val="both"/>
        <w:rPr>
          <w:sz w:val="24"/>
          <w:szCs w:val="24"/>
        </w:rPr>
      </w:pPr>
      <w:r w:rsidRPr="00396529">
        <w:rPr>
          <w:sz w:val="24"/>
          <w:szCs w:val="24"/>
        </w:rPr>
        <w:t>отоплением – 87,8%;</w:t>
      </w:r>
    </w:p>
    <w:p w:rsidR="005C15E8" w:rsidRPr="00396529" w:rsidRDefault="00CD6CE5" w:rsidP="00396529">
      <w:pPr>
        <w:pStyle w:val="afffc"/>
        <w:numPr>
          <w:ilvl w:val="0"/>
          <w:numId w:val="40"/>
        </w:numPr>
        <w:ind w:left="0" w:firstLine="709"/>
        <w:jc w:val="both"/>
        <w:rPr>
          <w:sz w:val="24"/>
          <w:szCs w:val="24"/>
        </w:rPr>
      </w:pPr>
      <w:r w:rsidRPr="00396529">
        <w:rPr>
          <w:sz w:val="24"/>
          <w:szCs w:val="24"/>
        </w:rPr>
        <w:t>ванной (душем) – 69,5%;</w:t>
      </w:r>
    </w:p>
    <w:p w:rsidR="005C15E8" w:rsidRPr="00396529" w:rsidRDefault="00CD6CE5" w:rsidP="00396529">
      <w:pPr>
        <w:pStyle w:val="afffc"/>
        <w:numPr>
          <w:ilvl w:val="0"/>
          <w:numId w:val="40"/>
        </w:numPr>
        <w:ind w:left="0" w:firstLine="709"/>
        <w:jc w:val="both"/>
        <w:rPr>
          <w:sz w:val="24"/>
          <w:szCs w:val="24"/>
        </w:rPr>
      </w:pPr>
      <w:r w:rsidRPr="00396529">
        <w:rPr>
          <w:sz w:val="24"/>
          <w:szCs w:val="24"/>
        </w:rPr>
        <w:t>газом – 44,9%;</w:t>
      </w:r>
    </w:p>
    <w:p w:rsidR="005C15E8" w:rsidRPr="00396529" w:rsidRDefault="00CD6CE5" w:rsidP="00396529">
      <w:pPr>
        <w:pStyle w:val="afffc"/>
        <w:numPr>
          <w:ilvl w:val="0"/>
          <w:numId w:val="40"/>
        </w:numPr>
        <w:ind w:left="0" w:firstLine="709"/>
        <w:jc w:val="both"/>
        <w:rPr>
          <w:sz w:val="24"/>
          <w:szCs w:val="24"/>
        </w:rPr>
      </w:pPr>
      <w:r w:rsidRPr="00396529">
        <w:rPr>
          <w:sz w:val="24"/>
          <w:szCs w:val="24"/>
        </w:rPr>
        <w:t>горячим водоснабжением – 27,9%;</w:t>
      </w:r>
    </w:p>
    <w:p w:rsidR="005C15E8" w:rsidRPr="00396529" w:rsidRDefault="00CD6CE5" w:rsidP="00396529">
      <w:pPr>
        <w:pStyle w:val="afffc"/>
        <w:numPr>
          <w:ilvl w:val="0"/>
          <w:numId w:val="40"/>
        </w:numPr>
        <w:ind w:left="0" w:firstLine="709"/>
        <w:jc w:val="both"/>
        <w:rPr>
          <w:sz w:val="24"/>
          <w:szCs w:val="24"/>
        </w:rPr>
      </w:pPr>
      <w:r w:rsidRPr="00396529">
        <w:rPr>
          <w:sz w:val="24"/>
          <w:szCs w:val="24"/>
        </w:rPr>
        <w:t>напольными электроплитами – 50%.</w:t>
      </w:r>
    </w:p>
    <w:p w:rsidR="005C15E8" w:rsidRPr="00396529" w:rsidRDefault="00CD6CE5" w:rsidP="00396529">
      <w:pPr>
        <w:spacing w:after="0"/>
        <w:rPr>
          <w:color w:val="000000" w:themeColor="text1"/>
          <w:szCs w:val="24"/>
        </w:rPr>
      </w:pPr>
      <w:r w:rsidRPr="00396529">
        <w:rPr>
          <w:color w:val="000000" w:themeColor="text1"/>
          <w:szCs w:val="24"/>
        </w:rPr>
        <w:t>Ввод в действие жилых домов на территории Октябрьского района в 2022г. составил 19,4 тыс. м², из них 7,27 тыс. м² (37,4%) – индивидуальные жилые дома, построенные населением за счет собственных и привлеченных средств.</w:t>
      </w:r>
    </w:p>
    <w:p w:rsidR="005C15E8" w:rsidRPr="00396529" w:rsidRDefault="00CD6CE5" w:rsidP="00396529">
      <w:pPr>
        <w:spacing w:after="0"/>
        <w:rPr>
          <w:color w:val="000000" w:themeColor="text1"/>
          <w:szCs w:val="24"/>
        </w:rPr>
      </w:pPr>
      <w:r w:rsidRPr="00396529">
        <w:rPr>
          <w:color w:val="000000" w:themeColor="text1"/>
          <w:szCs w:val="24"/>
        </w:rPr>
        <w:t xml:space="preserve">Доля ветхого и аварийного жилищного фонда в Октябрьском районе в 2022 г. составила </w:t>
      </w:r>
      <w:r w:rsidRPr="00396529">
        <w:rPr>
          <w:szCs w:val="24"/>
        </w:rPr>
        <w:t>16,4%</w:t>
      </w:r>
      <w:r w:rsidRPr="00396529">
        <w:rPr>
          <w:color w:val="000000" w:themeColor="text1"/>
          <w:szCs w:val="24"/>
        </w:rPr>
        <w:t xml:space="preserve"> (в 2012 г. – 18,9%).</w:t>
      </w:r>
    </w:p>
    <w:p w:rsidR="005C15E8" w:rsidRPr="00396529" w:rsidRDefault="00CD6CE5" w:rsidP="00396529">
      <w:pPr>
        <w:spacing w:after="0"/>
        <w:rPr>
          <w:color w:val="000000" w:themeColor="text1"/>
          <w:szCs w:val="24"/>
        </w:rPr>
      </w:pPr>
      <w:r w:rsidRPr="00396529">
        <w:rPr>
          <w:szCs w:val="24"/>
        </w:rPr>
        <w:t xml:space="preserve">Число семей, состоявших на учете в качестве нуждающихся в жилых помещениях к концу 2022 г., составило 339 ед. (в 2012 г. - 954 ед., из них многодетные семьи – 73 ед., молодые семьи – 70 ед.). </w:t>
      </w:r>
      <w:r w:rsidRPr="00396529">
        <w:rPr>
          <w:color w:val="000000" w:themeColor="text1"/>
          <w:szCs w:val="24"/>
        </w:rPr>
        <w:t xml:space="preserve">В 2022 году 73 семьи были обеспечены жилыми помещениями общей площадью 4030,8 </w:t>
      </w:r>
      <w:r w:rsidR="00E140FC">
        <w:rPr>
          <w:color w:val="000000" w:themeColor="text1"/>
          <w:szCs w:val="24"/>
        </w:rPr>
        <w:t>кв.м.</w:t>
      </w:r>
      <w:r w:rsidRPr="00396529">
        <w:rPr>
          <w:color w:val="000000" w:themeColor="text1"/>
          <w:szCs w:val="24"/>
        </w:rPr>
        <w:t xml:space="preserve">, из них: 63 семьи, проживающих в аварийном жилье; 6 семей, состоящие на учете в качестве нуждающихся; 4 жилых помещения включено в маневренный жилищный фонд. </w:t>
      </w:r>
    </w:p>
    <w:p w:rsidR="005C15E8" w:rsidRPr="00396529" w:rsidRDefault="00CD6CE5" w:rsidP="00396529">
      <w:pPr>
        <w:spacing w:after="0"/>
        <w:rPr>
          <w:color w:val="000000" w:themeColor="text1"/>
          <w:szCs w:val="24"/>
        </w:rPr>
      </w:pPr>
      <w:r w:rsidRPr="00396529">
        <w:rPr>
          <w:color w:val="000000" w:themeColor="text1"/>
          <w:szCs w:val="24"/>
        </w:rPr>
        <w:t>Доля благоустроенных дворовых территорий многоквартирных домов района от их общего количества в 2021-22 гг. составила 11,4%.</w:t>
      </w:r>
    </w:p>
    <w:p w:rsidR="005C15E8" w:rsidRPr="00396529" w:rsidRDefault="00CD6CE5" w:rsidP="00396529">
      <w:pPr>
        <w:spacing w:after="0"/>
        <w:rPr>
          <w:szCs w:val="24"/>
        </w:rPr>
      </w:pPr>
      <w:r w:rsidRPr="00396529">
        <w:rPr>
          <w:szCs w:val="24"/>
        </w:rPr>
        <w:t>Основными проблемами коммунального комплекса района являются:</w:t>
      </w:r>
    </w:p>
    <w:p w:rsidR="005C15E8" w:rsidRPr="00396529" w:rsidRDefault="00CD6CE5" w:rsidP="00396529">
      <w:pPr>
        <w:pStyle w:val="afffc"/>
        <w:numPr>
          <w:ilvl w:val="0"/>
          <w:numId w:val="41"/>
        </w:numPr>
        <w:ind w:left="0" w:firstLine="709"/>
        <w:jc w:val="both"/>
        <w:rPr>
          <w:sz w:val="24"/>
          <w:szCs w:val="24"/>
        </w:rPr>
      </w:pPr>
      <w:r w:rsidRPr="00396529">
        <w:rPr>
          <w:sz w:val="24"/>
          <w:szCs w:val="24"/>
        </w:rPr>
        <w:t>значительная часть основных производственных фондов жилищно-коммунального хозяйства характеризуется неудовлетворительными показателями энергоэффективности, имеет высокий уровень износа (более 55%), в связи, с чем требует модернизации и капитального ремонта;</w:t>
      </w:r>
    </w:p>
    <w:p w:rsidR="005C15E8" w:rsidRPr="00396529" w:rsidRDefault="00CD6CE5" w:rsidP="00396529">
      <w:pPr>
        <w:pStyle w:val="afffc"/>
        <w:numPr>
          <w:ilvl w:val="0"/>
          <w:numId w:val="41"/>
        </w:numPr>
        <w:ind w:left="0" w:firstLine="709"/>
        <w:jc w:val="both"/>
        <w:rPr>
          <w:sz w:val="24"/>
          <w:szCs w:val="24"/>
        </w:rPr>
      </w:pPr>
      <w:r w:rsidRPr="00396529">
        <w:rPr>
          <w:sz w:val="24"/>
          <w:szCs w:val="24"/>
        </w:rPr>
        <w:t>большая часть предприятий имеет неудовлетворительные финансово-экономические результаты деятельности, по таким показателям, как финансовый результат, оборачиваемость оборотных средств, себестоимость оказанных жилищно-коммунальных услуг и ряду других;</w:t>
      </w:r>
    </w:p>
    <w:p w:rsidR="005C15E8" w:rsidRPr="00396529" w:rsidRDefault="00CD6CE5" w:rsidP="00396529">
      <w:pPr>
        <w:pStyle w:val="afffc"/>
        <w:numPr>
          <w:ilvl w:val="0"/>
          <w:numId w:val="41"/>
        </w:numPr>
        <w:ind w:left="0" w:firstLine="709"/>
        <w:jc w:val="both"/>
        <w:rPr>
          <w:sz w:val="24"/>
          <w:szCs w:val="24"/>
        </w:rPr>
      </w:pPr>
      <w:r w:rsidRPr="00396529">
        <w:rPr>
          <w:sz w:val="24"/>
          <w:szCs w:val="24"/>
        </w:rPr>
        <w:t>высокая стоимость топливно-энергетических ресурсов, последствием чего является проблема осуществления своевременных расчетов за потребленные топливно-энергетические ресурсы;</w:t>
      </w:r>
    </w:p>
    <w:p w:rsidR="005C15E8" w:rsidRPr="00396529" w:rsidRDefault="00CD6CE5" w:rsidP="00396529">
      <w:pPr>
        <w:pStyle w:val="afffc"/>
        <w:numPr>
          <w:ilvl w:val="0"/>
          <w:numId w:val="41"/>
        </w:numPr>
        <w:ind w:left="0" w:firstLine="709"/>
        <w:jc w:val="both"/>
        <w:rPr>
          <w:sz w:val="24"/>
          <w:szCs w:val="24"/>
        </w:rPr>
      </w:pPr>
      <w:r w:rsidRPr="00396529">
        <w:rPr>
          <w:sz w:val="24"/>
          <w:szCs w:val="24"/>
        </w:rPr>
        <w:lastRenderedPageBreak/>
        <w:t>потребителями не в полном объеме и несвоевременно производится оплата предоставленных жилищно-коммунальных услуг.</w:t>
      </w:r>
    </w:p>
    <w:p w:rsidR="005C15E8" w:rsidRPr="00396529" w:rsidRDefault="00CD6CE5" w:rsidP="00396529">
      <w:pPr>
        <w:spacing w:after="0"/>
        <w:rPr>
          <w:szCs w:val="24"/>
        </w:rPr>
      </w:pPr>
      <w:r w:rsidRPr="00396529">
        <w:rPr>
          <w:color w:val="000000" w:themeColor="text1"/>
          <w:szCs w:val="24"/>
        </w:rPr>
        <w:t>В Октябрьском районе реализуется приоритетный проект «Формирование комфортной городской среды». За период реализации проекта выполнено благоустройство двух дворовых и пяти общественных территорий, проведена инвентаризация 14 дворовых и двух общественных территорий.</w:t>
      </w:r>
    </w:p>
    <w:p w:rsidR="005C15E8" w:rsidRPr="00396529" w:rsidRDefault="00CD6CE5" w:rsidP="00396529">
      <w:pPr>
        <w:spacing w:after="0"/>
        <w:rPr>
          <w:szCs w:val="24"/>
        </w:rPr>
      </w:pPr>
      <w:r w:rsidRPr="00396529">
        <w:rPr>
          <w:szCs w:val="24"/>
        </w:rPr>
        <w:t>Существующий уровень обеспеченности населения жильем, интенсивности жилищного строительства и качество жилья в муниципальных районах Ханты-Мансийского автономного округа - Югры охарактеризован при помощи следующих показателей (рис. 14):</w:t>
      </w:r>
    </w:p>
    <w:p w:rsidR="005C15E8" w:rsidRPr="00396529" w:rsidRDefault="00CD6CE5" w:rsidP="00396529">
      <w:pPr>
        <w:pStyle w:val="afffc"/>
        <w:numPr>
          <w:ilvl w:val="0"/>
          <w:numId w:val="25"/>
        </w:numPr>
        <w:ind w:left="0" w:firstLine="709"/>
        <w:jc w:val="both"/>
        <w:rPr>
          <w:sz w:val="24"/>
          <w:szCs w:val="24"/>
        </w:rPr>
      </w:pPr>
      <w:r w:rsidRPr="00396529">
        <w:rPr>
          <w:sz w:val="24"/>
          <w:szCs w:val="24"/>
        </w:rPr>
        <w:t>площадь жилых помещений, приходящаяся в среднем на одного жителя;</w:t>
      </w:r>
    </w:p>
    <w:p w:rsidR="005C15E8" w:rsidRPr="00396529" w:rsidRDefault="00CD6CE5" w:rsidP="00396529">
      <w:pPr>
        <w:pStyle w:val="afffc"/>
        <w:numPr>
          <w:ilvl w:val="0"/>
          <w:numId w:val="25"/>
        </w:numPr>
        <w:ind w:left="0" w:firstLine="709"/>
        <w:jc w:val="both"/>
        <w:rPr>
          <w:sz w:val="24"/>
          <w:szCs w:val="24"/>
        </w:rPr>
      </w:pPr>
      <w:r w:rsidRPr="00396529">
        <w:rPr>
          <w:sz w:val="24"/>
          <w:szCs w:val="24"/>
        </w:rPr>
        <w:t>темп роста/снижение общей площади жилых помещений, приходящейся в среднем на одного жителя.</w:t>
      </w:r>
    </w:p>
    <w:p w:rsidR="005C15E8" w:rsidRDefault="00CD6CE5" w:rsidP="00396529">
      <w:pPr>
        <w:spacing w:after="0"/>
        <w:rPr>
          <w:color w:val="000000" w:themeColor="text1"/>
          <w:szCs w:val="24"/>
        </w:rPr>
      </w:pPr>
      <w:r w:rsidRPr="00396529">
        <w:rPr>
          <w:color w:val="000000" w:themeColor="text1"/>
          <w:szCs w:val="24"/>
        </w:rPr>
        <w:t>Уровень обеспеченности жильем населения Октябрьского района составляет 27,3 м</w:t>
      </w:r>
      <w:r w:rsidRPr="00396529">
        <w:rPr>
          <w:color w:val="000000" w:themeColor="text1"/>
          <w:szCs w:val="24"/>
          <w:vertAlign w:val="superscript"/>
        </w:rPr>
        <w:t>2</w:t>
      </w:r>
      <w:r w:rsidRPr="00396529">
        <w:rPr>
          <w:color w:val="000000" w:themeColor="text1"/>
          <w:szCs w:val="24"/>
        </w:rPr>
        <w:t>/чел. и является одним из самых высоких значений показателя среди рассматриваемых муниципальных районов ХМАО – Югры. Однако негативно характеризует Октябрьский район относительно высокая доля ветхого и аварийного жилья – 16,2% в 2022 г.</w:t>
      </w:r>
    </w:p>
    <w:p w:rsidR="00396529" w:rsidRPr="00396529" w:rsidRDefault="00396529" w:rsidP="00396529">
      <w:pPr>
        <w:spacing w:after="0"/>
        <w:rPr>
          <w:szCs w:val="24"/>
        </w:rPr>
      </w:pPr>
    </w:p>
    <w:p w:rsidR="005C15E8" w:rsidRDefault="00CD6CE5">
      <w:pPr>
        <w:spacing w:after="0" w:line="360" w:lineRule="auto"/>
        <w:ind w:firstLine="0"/>
        <w:rPr>
          <w:sz w:val="28"/>
        </w:rPr>
      </w:pPr>
      <w:r>
        <w:rPr>
          <w:noProof/>
        </w:rPr>
        <w:drawing>
          <wp:inline distT="0" distB="0" distL="0" distR="0">
            <wp:extent cx="5940427" cy="3593465"/>
            <wp:effectExtent l="0" t="0" r="0" b="0"/>
            <wp:docPr id="28" name="Picture 28"/>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1" cstate="print"/>
                    <a:stretch/>
                  </pic:blipFill>
                  <pic:spPr>
                    <a:xfrm>
                      <a:off x="0" y="0"/>
                      <a:ext cx="5940427" cy="3593465"/>
                    </a:xfrm>
                    <a:prstGeom prst="rect">
                      <a:avLst/>
                    </a:prstGeom>
                  </pic:spPr>
                </pic:pic>
              </a:graphicData>
            </a:graphic>
          </wp:inline>
        </w:drawing>
      </w:r>
    </w:p>
    <w:p w:rsidR="005C15E8" w:rsidRDefault="00CD6CE5">
      <w:pPr>
        <w:spacing w:after="0"/>
        <w:jc w:val="center"/>
      </w:pPr>
      <w:r>
        <w:t>Рисунок 14 – Бостонская матрица по оценке уровня обеспеченности населения жильем в муниципальных районах Ханты-Мансийского автономного округа – Югре</w:t>
      </w:r>
    </w:p>
    <w:p w:rsidR="005C15E8" w:rsidRPr="00E140FC" w:rsidRDefault="005C15E8" w:rsidP="00E140FC">
      <w:pPr>
        <w:tabs>
          <w:tab w:val="left" w:pos="390"/>
          <w:tab w:val="left" w:pos="3053"/>
        </w:tabs>
        <w:spacing w:after="0"/>
        <w:rPr>
          <w:b/>
          <w:color w:val="000000" w:themeColor="text1"/>
          <w:szCs w:val="24"/>
        </w:rPr>
      </w:pPr>
    </w:p>
    <w:p w:rsidR="005C15E8" w:rsidRPr="00E140FC" w:rsidRDefault="00CD6CE5" w:rsidP="00D86AE3">
      <w:pPr>
        <w:tabs>
          <w:tab w:val="left" w:pos="390"/>
          <w:tab w:val="left" w:pos="3053"/>
        </w:tabs>
        <w:spacing w:after="0"/>
        <w:rPr>
          <w:color w:val="000000" w:themeColor="text1"/>
          <w:szCs w:val="24"/>
        </w:rPr>
      </w:pPr>
      <w:r w:rsidRPr="00E140FC">
        <w:rPr>
          <w:b/>
          <w:color w:val="000000" w:themeColor="text1"/>
          <w:szCs w:val="24"/>
        </w:rPr>
        <w:t>Выводы</w:t>
      </w:r>
    </w:p>
    <w:p w:rsidR="005C15E8" w:rsidRPr="00E140FC" w:rsidRDefault="00CD6CE5" w:rsidP="00D86AE3">
      <w:pPr>
        <w:pStyle w:val="afffc"/>
        <w:numPr>
          <w:ilvl w:val="0"/>
          <w:numId w:val="42"/>
        </w:numPr>
        <w:ind w:left="0" w:firstLine="709"/>
        <w:jc w:val="both"/>
        <w:rPr>
          <w:color w:val="000000" w:themeColor="text1"/>
          <w:sz w:val="24"/>
          <w:szCs w:val="24"/>
        </w:rPr>
      </w:pPr>
      <w:r w:rsidRPr="00E140FC">
        <w:rPr>
          <w:color w:val="000000" w:themeColor="text1"/>
          <w:sz w:val="24"/>
          <w:szCs w:val="24"/>
        </w:rPr>
        <w:t>Значительный удельный вес ветхого и аварийного жилищного фонда (16,2% в 2022 г.).</w:t>
      </w:r>
    </w:p>
    <w:p w:rsidR="005C15E8" w:rsidRPr="00E140FC" w:rsidRDefault="00CD6CE5" w:rsidP="00D86AE3">
      <w:pPr>
        <w:pStyle w:val="afffc"/>
        <w:numPr>
          <w:ilvl w:val="0"/>
          <w:numId w:val="42"/>
        </w:numPr>
        <w:ind w:left="0" w:firstLine="709"/>
        <w:jc w:val="both"/>
        <w:rPr>
          <w:color w:val="000000" w:themeColor="text1"/>
          <w:sz w:val="24"/>
          <w:szCs w:val="24"/>
        </w:rPr>
      </w:pPr>
      <w:r w:rsidRPr="00E140FC">
        <w:rPr>
          <w:color w:val="000000" w:themeColor="text1"/>
          <w:sz w:val="24"/>
          <w:szCs w:val="24"/>
        </w:rPr>
        <w:t>Высокая доля населения, проживающего в ветхом и аварийном жилищном фонде (в 2022 г. – 20,9%).</w:t>
      </w:r>
    </w:p>
    <w:p w:rsidR="005C15E8" w:rsidRPr="00E140FC" w:rsidRDefault="00CD6CE5" w:rsidP="00D86AE3">
      <w:pPr>
        <w:pStyle w:val="afffc"/>
        <w:numPr>
          <w:ilvl w:val="0"/>
          <w:numId w:val="42"/>
        </w:numPr>
        <w:ind w:left="0" w:firstLine="709"/>
        <w:jc w:val="both"/>
        <w:rPr>
          <w:color w:val="000000" w:themeColor="text1"/>
          <w:sz w:val="24"/>
          <w:szCs w:val="24"/>
        </w:rPr>
      </w:pPr>
      <w:r w:rsidRPr="00E140FC">
        <w:rPr>
          <w:color w:val="000000" w:themeColor="text1"/>
          <w:sz w:val="24"/>
          <w:szCs w:val="24"/>
        </w:rPr>
        <w:t>Низкий уровень благоустройства жилищного фонда (27,7% от общей площади жилищного фонда оборудовано всеми видами благоустройства).</w:t>
      </w:r>
    </w:p>
    <w:p w:rsidR="005C15E8" w:rsidRPr="00E140FC" w:rsidRDefault="00CD6CE5" w:rsidP="00D86AE3">
      <w:pPr>
        <w:pStyle w:val="afffc"/>
        <w:numPr>
          <w:ilvl w:val="0"/>
          <w:numId w:val="42"/>
        </w:numPr>
        <w:ind w:left="0" w:firstLine="709"/>
        <w:jc w:val="both"/>
        <w:rPr>
          <w:color w:val="000000" w:themeColor="text1"/>
          <w:sz w:val="24"/>
          <w:szCs w:val="24"/>
        </w:rPr>
      </w:pPr>
      <w:r w:rsidRPr="00E140FC">
        <w:rPr>
          <w:color w:val="000000" w:themeColor="text1"/>
          <w:sz w:val="24"/>
          <w:szCs w:val="24"/>
        </w:rPr>
        <w:t>На конец 2022 года плановые значения по вводу жилья были достигнуты в полном объеме.</w:t>
      </w:r>
    </w:p>
    <w:p w:rsidR="005C15E8" w:rsidRPr="00E140FC" w:rsidRDefault="00CD6CE5" w:rsidP="00D86AE3">
      <w:pPr>
        <w:pStyle w:val="afffc"/>
        <w:numPr>
          <w:ilvl w:val="0"/>
          <w:numId w:val="42"/>
        </w:numPr>
        <w:ind w:left="0" w:firstLine="709"/>
        <w:jc w:val="both"/>
        <w:rPr>
          <w:color w:val="000000" w:themeColor="text1"/>
          <w:sz w:val="24"/>
          <w:szCs w:val="24"/>
        </w:rPr>
      </w:pPr>
      <w:r w:rsidRPr="00E140FC">
        <w:rPr>
          <w:color w:val="000000" w:themeColor="text1"/>
          <w:sz w:val="24"/>
          <w:szCs w:val="24"/>
        </w:rPr>
        <w:t>Наличие существенных проблем коммунального комплекса.</w:t>
      </w:r>
    </w:p>
    <w:p w:rsidR="005C15E8" w:rsidRPr="00E140FC" w:rsidRDefault="00CD6CE5" w:rsidP="00D86AE3">
      <w:pPr>
        <w:pStyle w:val="afffc"/>
        <w:numPr>
          <w:ilvl w:val="0"/>
          <w:numId w:val="42"/>
        </w:numPr>
        <w:ind w:left="0" w:firstLine="709"/>
        <w:jc w:val="both"/>
        <w:rPr>
          <w:color w:val="000000" w:themeColor="text1"/>
          <w:sz w:val="24"/>
          <w:szCs w:val="24"/>
        </w:rPr>
      </w:pPr>
      <w:r w:rsidRPr="00E140FC">
        <w:rPr>
          <w:color w:val="000000" w:themeColor="text1"/>
          <w:sz w:val="24"/>
          <w:szCs w:val="24"/>
        </w:rPr>
        <w:t>Завершение мероприятий по капитальному ремонту: сетей теплоснабжения, горячего и холодного водоснабжения, водоотведения. Продолжается реконструкция водозаборных сооружений.</w:t>
      </w:r>
    </w:p>
    <w:p w:rsidR="005C15E8" w:rsidRPr="00E140FC" w:rsidRDefault="00CD6CE5" w:rsidP="00D86AE3">
      <w:pPr>
        <w:pStyle w:val="afffc"/>
        <w:numPr>
          <w:ilvl w:val="0"/>
          <w:numId w:val="42"/>
        </w:numPr>
        <w:ind w:left="0" w:firstLine="709"/>
        <w:jc w:val="both"/>
        <w:rPr>
          <w:color w:val="000000" w:themeColor="text1"/>
          <w:sz w:val="24"/>
          <w:szCs w:val="24"/>
        </w:rPr>
      </w:pPr>
      <w:r w:rsidRPr="00E140FC">
        <w:rPr>
          <w:color w:val="000000" w:themeColor="text1"/>
          <w:sz w:val="24"/>
          <w:szCs w:val="24"/>
        </w:rPr>
        <w:lastRenderedPageBreak/>
        <w:t>Низкий уровень благоустройства дворовых территорий.</w:t>
      </w:r>
    </w:p>
    <w:p w:rsidR="005C15E8" w:rsidRPr="00E140FC" w:rsidRDefault="005C15E8" w:rsidP="00E140FC">
      <w:pPr>
        <w:spacing w:after="0"/>
        <w:rPr>
          <w:szCs w:val="24"/>
        </w:rPr>
      </w:pPr>
    </w:p>
    <w:p w:rsidR="005C15E8" w:rsidRPr="00E140FC" w:rsidRDefault="00CD6CE5" w:rsidP="00E140FC">
      <w:pPr>
        <w:spacing w:after="0"/>
        <w:rPr>
          <w:szCs w:val="24"/>
        </w:rPr>
      </w:pPr>
      <w:r w:rsidRPr="00E140FC">
        <w:rPr>
          <w:b/>
          <w:szCs w:val="24"/>
        </w:rPr>
        <w:t>Основными задачами Октябрьского района являются ликвидация ветхого и аварийного жилищного фонда и улучшение жилищных условий граждан, повышение уровня благоустройства дворовых территорий и территорий общего пользования.</w:t>
      </w:r>
    </w:p>
    <w:p w:rsidR="005C15E8" w:rsidRPr="00E140FC" w:rsidRDefault="005C15E8" w:rsidP="00E140FC">
      <w:pPr>
        <w:tabs>
          <w:tab w:val="left" w:pos="390"/>
          <w:tab w:val="left" w:pos="3053"/>
        </w:tabs>
        <w:spacing w:after="0"/>
        <w:rPr>
          <w:szCs w:val="24"/>
        </w:rPr>
      </w:pPr>
    </w:p>
    <w:p w:rsidR="005C15E8" w:rsidRPr="00E140FC" w:rsidRDefault="00CD6CE5" w:rsidP="00E140FC">
      <w:pPr>
        <w:tabs>
          <w:tab w:val="left" w:pos="360"/>
          <w:tab w:val="left" w:pos="1134"/>
        </w:tabs>
        <w:spacing w:after="0"/>
        <w:jc w:val="center"/>
        <w:rPr>
          <w:b/>
          <w:szCs w:val="24"/>
        </w:rPr>
      </w:pPr>
      <w:r w:rsidRPr="00E140FC">
        <w:rPr>
          <w:b/>
          <w:szCs w:val="24"/>
        </w:rPr>
        <w:t>1.1.9. Инвестиционная среда</w:t>
      </w:r>
    </w:p>
    <w:p w:rsidR="005C15E8" w:rsidRPr="00E140FC" w:rsidRDefault="005C15E8" w:rsidP="00E140FC">
      <w:pPr>
        <w:spacing w:after="0"/>
        <w:rPr>
          <w:szCs w:val="24"/>
        </w:rPr>
      </w:pPr>
    </w:p>
    <w:p w:rsidR="005C15E8" w:rsidRPr="00E140FC" w:rsidRDefault="00CD6CE5" w:rsidP="00E140FC">
      <w:pPr>
        <w:spacing w:after="0"/>
        <w:rPr>
          <w:szCs w:val="24"/>
        </w:rPr>
      </w:pPr>
      <w:r w:rsidRPr="00E140FC">
        <w:rPr>
          <w:b/>
          <w:szCs w:val="24"/>
        </w:rPr>
        <w:t>Основные данные</w:t>
      </w:r>
    </w:p>
    <w:p w:rsidR="005C15E8" w:rsidRPr="00E140FC" w:rsidRDefault="00CD6CE5" w:rsidP="00E140FC">
      <w:pPr>
        <w:pStyle w:val="afffc"/>
        <w:numPr>
          <w:ilvl w:val="0"/>
          <w:numId w:val="23"/>
        </w:numPr>
        <w:ind w:left="0" w:firstLine="709"/>
        <w:jc w:val="both"/>
        <w:rPr>
          <w:sz w:val="24"/>
          <w:szCs w:val="24"/>
        </w:rPr>
      </w:pPr>
      <w:r w:rsidRPr="00E140FC">
        <w:rPr>
          <w:sz w:val="24"/>
          <w:szCs w:val="24"/>
        </w:rPr>
        <w:t>Инвестиции в основной капитал организаций (без субъектов малого предпринимательства) в 2022 г. – 20 802,1 млн</w:t>
      </w:r>
      <w:r w:rsidR="00E140FC">
        <w:rPr>
          <w:sz w:val="24"/>
          <w:szCs w:val="24"/>
        </w:rPr>
        <w:t>.</w:t>
      </w:r>
      <w:r w:rsidRPr="00E140FC">
        <w:rPr>
          <w:sz w:val="24"/>
          <w:szCs w:val="24"/>
        </w:rPr>
        <w:t xml:space="preserve"> руб. - рост 2022г./2012 г. – на 152,2%.</w:t>
      </w:r>
    </w:p>
    <w:p w:rsidR="005C15E8" w:rsidRPr="00E140FC" w:rsidRDefault="00CD6CE5" w:rsidP="00E140FC">
      <w:pPr>
        <w:spacing w:after="0"/>
        <w:rPr>
          <w:szCs w:val="24"/>
        </w:rPr>
      </w:pPr>
      <w:r w:rsidRPr="00E140FC">
        <w:rPr>
          <w:szCs w:val="24"/>
        </w:rPr>
        <w:t>Основной источник инвестиций – капитальные вложения частных предприятий, функционирующих на территории Октябрьского района.</w:t>
      </w:r>
      <w:r w:rsidRPr="00E140FC">
        <w:rPr>
          <w:color w:val="000000" w:themeColor="text1"/>
          <w:szCs w:val="24"/>
        </w:rPr>
        <w:t xml:space="preserve"> Структура инвестиций по видам экономической деятельности в 2022 г.: </w:t>
      </w:r>
      <w:r w:rsidRPr="00E140FC">
        <w:rPr>
          <w:szCs w:val="24"/>
        </w:rPr>
        <w:t xml:space="preserve"> </w:t>
      </w:r>
    </w:p>
    <w:p w:rsidR="005C15E8" w:rsidRPr="00E140FC" w:rsidRDefault="00CD6CE5" w:rsidP="00E140FC">
      <w:pPr>
        <w:pStyle w:val="afffc"/>
        <w:numPr>
          <w:ilvl w:val="0"/>
          <w:numId w:val="43"/>
        </w:numPr>
        <w:ind w:left="0" w:firstLine="709"/>
        <w:rPr>
          <w:sz w:val="24"/>
          <w:szCs w:val="24"/>
        </w:rPr>
      </w:pPr>
      <w:r w:rsidRPr="00E140FC">
        <w:rPr>
          <w:sz w:val="24"/>
          <w:szCs w:val="24"/>
        </w:rPr>
        <w:t xml:space="preserve">добыча полезных ископаемых – 83,4%; </w:t>
      </w:r>
    </w:p>
    <w:p w:rsidR="005C15E8" w:rsidRPr="00E140FC" w:rsidRDefault="00CD6CE5" w:rsidP="00E140FC">
      <w:pPr>
        <w:pStyle w:val="afffc"/>
        <w:numPr>
          <w:ilvl w:val="0"/>
          <w:numId w:val="43"/>
        </w:numPr>
        <w:ind w:left="0" w:firstLine="709"/>
        <w:rPr>
          <w:sz w:val="24"/>
          <w:szCs w:val="24"/>
        </w:rPr>
      </w:pPr>
      <w:r w:rsidRPr="00E140FC">
        <w:rPr>
          <w:sz w:val="24"/>
          <w:szCs w:val="24"/>
        </w:rPr>
        <w:t xml:space="preserve">транспортировка и хранение – 2,8%;  </w:t>
      </w:r>
    </w:p>
    <w:p w:rsidR="005C15E8" w:rsidRPr="00E140FC" w:rsidRDefault="00CD6CE5" w:rsidP="00E140FC">
      <w:pPr>
        <w:pStyle w:val="afffc"/>
        <w:numPr>
          <w:ilvl w:val="0"/>
          <w:numId w:val="43"/>
        </w:numPr>
        <w:ind w:left="0" w:firstLine="709"/>
        <w:rPr>
          <w:sz w:val="24"/>
          <w:szCs w:val="24"/>
        </w:rPr>
      </w:pPr>
      <w:r w:rsidRPr="00E140FC">
        <w:rPr>
          <w:sz w:val="24"/>
          <w:szCs w:val="24"/>
        </w:rPr>
        <w:t xml:space="preserve">строительство – 10,1%; </w:t>
      </w:r>
    </w:p>
    <w:p w:rsidR="005C15E8" w:rsidRPr="00E140FC" w:rsidRDefault="00CD6CE5" w:rsidP="00E140FC">
      <w:pPr>
        <w:pStyle w:val="afffc"/>
        <w:numPr>
          <w:ilvl w:val="0"/>
          <w:numId w:val="43"/>
        </w:numPr>
        <w:ind w:left="0" w:firstLine="709"/>
        <w:rPr>
          <w:sz w:val="24"/>
          <w:szCs w:val="24"/>
        </w:rPr>
      </w:pPr>
      <w:r w:rsidRPr="00E140FC">
        <w:rPr>
          <w:sz w:val="24"/>
          <w:szCs w:val="24"/>
        </w:rPr>
        <w:t xml:space="preserve">социальная сфера – 2,0%;   </w:t>
      </w:r>
    </w:p>
    <w:p w:rsidR="005C15E8" w:rsidRPr="00E140FC" w:rsidRDefault="00CD6CE5" w:rsidP="00E140FC">
      <w:pPr>
        <w:pStyle w:val="afffc"/>
        <w:numPr>
          <w:ilvl w:val="0"/>
          <w:numId w:val="43"/>
        </w:numPr>
        <w:ind w:left="0" w:firstLine="709"/>
        <w:rPr>
          <w:sz w:val="24"/>
          <w:szCs w:val="24"/>
        </w:rPr>
      </w:pPr>
      <w:r w:rsidRPr="00E140FC">
        <w:rPr>
          <w:sz w:val="24"/>
          <w:szCs w:val="24"/>
        </w:rPr>
        <w:t xml:space="preserve">операции с недвижимым имуществом – 0,8%; </w:t>
      </w:r>
    </w:p>
    <w:p w:rsidR="005C15E8" w:rsidRPr="00E140FC" w:rsidRDefault="00CD6CE5" w:rsidP="00E140FC">
      <w:pPr>
        <w:pStyle w:val="afffc"/>
        <w:numPr>
          <w:ilvl w:val="0"/>
          <w:numId w:val="43"/>
        </w:numPr>
        <w:ind w:left="0" w:firstLine="709"/>
        <w:rPr>
          <w:sz w:val="24"/>
          <w:szCs w:val="24"/>
        </w:rPr>
      </w:pPr>
      <w:r w:rsidRPr="00E140FC">
        <w:rPr>
          <w:sz w:val="24"/>
          <w:szCs w:val="24"/>
        </w:rPr>
        <w:t xml:space="preserve">другие – 1,2%. </w:t>
      </w:r>
    </w:p>
    <w:p w:rsidR="005C15E8" w:rsidRPr="00E140FC" w:rsidRDefault="00CD6CE5" w:rsidP="00E140FC">
      <w:pPr>
        <w:spacing w:after="0"/>
        <w:rPr>
          <w:szCs w:val="24"/>
          <w:vertAlign w:val="superscript"/>
        </w:rPr>
      </w:pPr>
      <w:r w:rsidRPr="00E140FC">
        <w:rPr>
          <w:szCs w:val="24"/>
        </w:rPr>
        <w:t>Существующий уровень инвестиционной активности охарактеризован при помощи следующих показателей (рис. 15):</w:t>
      </w:r>
      <w:r w:rsidRPr="00E140FC">
        <w:rPr>
          <w:szCs w:val="24"/>
          <w:vertAlign w:val="superscript"/>
        </w:rPr>
        <w:t xml:space="preserve"> </w:t>
      </w:r>
    </w:p>
    <w:p w:rsidR="005C15E8" w:rsidRPr="00E140FC" w:rsidRDefault="00CD6CE5" w:rsidP="00E140FC">
      <w:pPr>
        <w:pStyle w:val="afffc"/>
        <w:numPr>
          <w:ilvl w:val="0"/>
          <w:numId w:val="25"/>
        </w:numPr>
        <w:ind w:left="0" w:firstLine="709"/>
        <w:jc w:val="both"/>
        <w:rPr>
          <w:sz w:val="24"/>
          <w:szCs w:val="24"/>
        </w:rPr>
      </w:pPr>
      <w:r w:rsidRPr="00E140FC">
        <w:rPr>
          <w:sz w:val="24"/>
          <w:szCs w:val="24"/>
        </w:rPr>
        <w:t>объем инвестиций в основной капитал за счет всех источников финансирования в расчете на одного жителя;</w:t>
      </w:r>
    </w:p>
    <w:p w:rsidR="005C15E8" w:rsidRPr="00E140FC" w:rsidRDefault="00CD6CE5" w:rsidP="00E140FC">
      <w:pPr>
        <w:pStyle w:val="afffc"/>
        <w:numPr>
          <w:ilvl w:val="0"/>
          <w:numId w:val="25"/>
        </w:numPr>
        <w:ind w:left="0" w:firstLine="709"/>
        <w:jc w:val="both"/>
        <w:rPr>
          <w:sz w:val="24"/>
          <w:szCs w:val="24"/>
        </w:rPr>
      </w:pPr>
      <w:r w:rsidRPr="00E140FC">
        <w:rPr>
          <w:sz w:val="24"/>
          <w:szCs w:val="24"/>
        </w:rPr>
        <w:t>темп роста объема инвестиций в основной капитал за счет всех источников финансирования в расчете на одного жителя;</w:t>
      </w:r>
    </w:p>
    <w:p w:rsidR="00E140FC" w:rsidRDefault="00CD6CE5" w:rsidP="006C411A">
      <w:pPr>
        <w:pStyle w:val="afffc"/>
        <w:numPr>
          <w:ilvl w:val="0"/>
          <w:numId w:val="25"/>
        </w:numPr>
        <w:ind w:left="0" w:firstLine="709"/>
        <w:jc w:val="both"/>
        <w:rPr>
          <w:sz w:val="24"/>
          <w:szCs w:val="24"/>
        </w:rPr>
      </w:pPr>
      <w:r w:rsidRPr="00E140FC">
        <w:rPr>
          <w:sz w:val="24"/>
          <w:szCs w:val="24"/>
        </w:rPr>
        <w:t>доля Октябрьского района в общем объеме инвестиций в основной капитал за счет всех источников финансирования муниципальных районов ХМАО – Югры.</w:t>
      </w:r>
    </w:p>
    <w:p w:rsidR="006C411A" w:rsidRPr="006C411A" w:rsidRDefault="006C411A" w:rsidP="006C411A">
      <w:pPr>
        <w:ind w:firstLine="0"/>
        <w:rPr>
          <w:szCs w:val="24"/>
        </w:rPr>
      </w:pPr>
    </w:p>
    <w:p w:rsidR="005C15E8" w:rsidRDefault="00CD6CE5">
      <w:pPr>
        <w:spacing w:after="0" w:line="360" w:lineRule="auto"/>
        <w:ind w:firstLine="0"/>
        <w:rPr>
          <w:sz w:val="28"/>
        </w:rPr>
      </w:pPr>
      <w:r>
        <w:rPr>
          <w:noProof/>
          <w:sz w:val="28"/>
        </w:rPr>
        <w:drawing>
          <wp:inline distT="0" distB="0" distL="0" distR="0">
            <wp:extent cx="5940425" cy="3624580"/>
            <wp:effectExtent l="0" t="0" r="0" b="0"/>
            <wp:docPr id="30" name="Picture 30"/>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2" cstate="print"/>
                    <a:stretch/>
                  </pic:blipFill>
                  <pic:spPr>
                    <a:xfrm>
                      <a:off x="0" y="0"/>
                      <a:ext cx="5940425" cy="3624580"/>
                    </a:xfrm>
                    <a:prstGeom prst="rect">
                      <a:avLst/>
                    </a:prstGeom>
                  </pic:spPr>
                </pic:pic>
              </a:graphicData>
            </a:graphic>
          </wp:inline>
        </w:drawing>
      </w:r>
    </w:p>
    <w:p w:rsidR="005C15E8" w:rsidRPr="006C411A" w:rsidRDefault="00CD6CE5">
      <w:pPr>
        <w:spacing w:after="0"/>
        <w:jc w:val="center"/>
        <w:rPr>
          <w:b/>
          <w:sz w:val="20"/>
        </w:rPr>
      </w:pPr>
      <w:r w:rsidRPr="006C411A">
        <w:rPr>
          <w:sz w:val="20"/>
        </w:rPr>
        <w:lastRenderedPageBreak/>
        <w:t>Рисунок 15 – Бостонская матрица по объему инвестиций в основной капитал в муниципальных образованиях ХМАО – Югры</w:t>
      </w:r>
      <w:r w:rsidRPr="006C411A">
        <w:rPr>
          <w:rStyle w:val="1ffa"/>
          <w:b/>
          <w:sz w:val="20"/>
        </w:rPr>
        <w:footnoteReference w:id="9"/>
      </w:r>
    </w:p>
    <w:p w:rsidR="005C15E8" w:rsidRPr="006C411A" w:rsidRDefault="005C15E8" w:rsidP="00D86AE3">
      <w:pPr>
        <w:spacing w:after="0"/>
        <w:ind w:firstLine="0"/>
        <w:rPr>
          <w:sz w:val="20"/>
        </w:rPr>
      </w:pPr>
    </w:p>
    <w:p w:rsidR="005C15E8" w:rsidRPr="00D86AE3" w:rsidRDefault="00CD6CE5" w:rsidP="00D86AE3">
      <w:pPr>
        <w:spacing w:after="0"/>
        <w:ind w:firstLine="708"/>
        <w:rPr>
          <w:szCs w:val="24"/>
        </w:rPr>
      </w:pPr>
      <w:r w:rsidRPr="00D86AE3">
        <w:rPr>
          <w:szCs w:val="24"/>
        </w:rPr>
        <w:t>По валовому показателю объема инвестиций за 2021 г. (13,3 млрд. руб.) Октябрьский район существенно отстает от лидеров – Сургутского района (224,9 млрд. руб.), Ханты-Мансийского района (162,5 млрд. руб.), Нефтеюганского района (155,9 млрд. руб.), Нижневартовского района (149,5 млрд. руб.). Однако, среди сопоставимых малых удаленных труднодоступных муниципальных районов ХМАО – Югры Октябрьский район имеет относительно высокие показатели инвестиционной активности (рис. 15).</w:t>
      </w:r>
    </w:p>
    <w:p w:rsidR="005C15E8" w:rsidRPr="00D86AE3" w:rsidRDefault="00CD6CE5" w:rsidP="00D86AE3">
      <w:pPr>
        <w:spacing w:after="0"/>
        <w:rPr>
          <w:szCs w:val="24"/>
        </w:rPr>
      </w:pPr>
      <w:r w:rsidRPr="00D86AE3">
        <w:rPr>
          <w:szCs w:val="24"/>
        </w:rPr>
        <w:t>В целях повышения инвестиционной привлекательности Октябрьского района и создания благоприятного делового климата в районе реализуется комплекс мер, в т.ч.:</w:t>
      </w:r>
    </w:p>
    <w:p w:rsidR="005C15E8" w:rsidRPr="00D86AE3" w:rsidRDefault="00CD6CE5" w:rsidP="006C411A">
      <w:pPr>
        <w:pStyle w:val="afffc"/>
        <w:numPr>
          <w:ilvl w:val="0"/>
          <w:numId w:val="44"/>
        </w:numPr>
        <w:ind w:left="0" w:firstLine="709"/>
        <w:jc w:val="both"/>
        <w:rPr>
          <w:sz w:val="24"/>
          <w:szCs w:val="24"/>
        </w:rPr>
      </w:pPr>
      <w:r w:rsidRPr="00D86AE3">
        <w:rPr>
          <w:sz w:val="24"/>
          <w:szCs w:val="24"/>
        </w:rPr>
        <w:t>разработан и находится на утверждении муниципальный стандарт деятельности органов местного самоуправления по обеспечению благоприятного инвестиционного климата (сопровождение инвестиционных проектов по принципу «одного окна);</w:t>
      </w:r>
    </w:p>
    <w:p w:rsidR="005C15E8" w:rsidRPr="00D86AE3" w:rsidRDefault="00CD6CE5" w:rsidP="006C411A">
      <w:pPr>
        <w:pStyle w:val="afffc"/>
        <w:numPr>
          <w:ilvl w:val="0"/>
          <w:numId w:val="44"/>
        </w:numPr>
        <w:ind w:left="0" w:firstLine="709"/>
        <w:jc w:val="both"/>
        <w:rPr>
          <w:sz w:val="24"/>
          <w:szCs w:val="24"/>
        </w:rPr>
      </w:pPr>
      <w:r w:rsidRPr="00D86AE3">
        <w:rPr>
          <w:sz w:val="24"/>
          <w:szCs w:val="24"/>
        </w:rPr>
        <w:t>создан специализированный раздел «Формирование благоприятного инвестиционного климата» на официальном сайте Октябрьского района;</w:t>
      </w:r>
    </w:p>
    <w:p w:rsidR="005C15E8" w:rsidRPr="00D86AE3" w:rsidRDefault="00CD6CE5" w:rsidP="006C411A">
      <w:pPr>
        <w:pStyle w:val="afffc"/>
        <w:numPr>
          <w:ilvl w:val="0"/>
          <w:numId w:val="44"/>
        </w:numPr>
        <w:ind w:left="0" w:firstLine="709"/>
        <w:jc w:val="both"/>
        <w:rPr>
          <w:sz w:val="24"/>
          <w:szCs w:val="24"/>
        </w:rPr>
      </w:pPr>
      <w:r w:rsidRPr="00D86AE3">
        <w:rPr>
          <w:sz w:val="24"/>
          <w:szCs w:val="24"/>
        </w:rPr>
        <w:t xml:space="preserve">сформирован и размещен на официальном сайте </w:t>
      </w:r>
      <w:r w:rsidRPr="006C411A">
        <w:rPr>
          <w:sz w:val="24"/>
          <w:szCs w:val="24"/>
        </w:rPr>
        <w:t>Октябрьского</w:t>
      </w:r>
      <w:r w:rsidRPr="00D86AE3">
        <w:rPr>
          <w:sz w:val="24"/>
          <w:szCs w:val="24"/>
        </w:rPr>
        <w:t xml:space="preserve"> района реестр свободных инвестиционных площадок;</w:t>
      </w:r>
    </w:p>
    <w:p w:rsidR="005C15E8" w:rsidRPr="00D86AE3" w:rsidRDefault="00CD6CE5" w:rsidP="006C411A">
      <w:pPr>
        <w:pStyle w:val="afffc"/>
        <w:numPr>
          <w:ilvl w:val="0"/>
          <w:numId w:val="44"/>
        </w:numPr>
        <w:ind w:left="0" w:firstLine="709"/>
        <w:jc w:val="both"/>
        <w:rPr>
          <w:sz w:val="24"/>
          <w:szCs w:val="24"/>
        </w:rPr>
      </w:pPr>
      <w:r w:rsidRPr="00D86AE3">
        <w:rPr>
          <w:sz w:val="24"/>
          <w:szCs w:val="24"/>
        </w:rPr>
        <w:t>разработан и утвержден Инвестиционный паспорт Октябрьского района, утверждена Инвестиционная декларация;</w:t>
      </w:r>
    </w:p>
    <w:p w:rsidR="005C15E8" w:rsidRPr="00D86AE3" w:rsidRDefault="00CD6CE5" w:rsidP="006C411A">
      <w:pPr>
        <w:pStyle w:val="afffc"/>
        <w:numPr>
          <w:ilvl w:val="0"/>
          <w:numId w:val="44"/>
        </w:numPr>
        <w:ind w:left="0" w:firstLine="709"/>
        <w:jc w:val="both"/>
        <w:rPr>
          <w:sz w:val="24"/>
          <w:szCs w:val="24"/>
        </w:rPr>
      </w:pPr>
      <w:r w:rsidRPr="00D86AE3">
        <w:rPr>
          <w:sz w:val="24"/>
          <w:szCs w:val="24"/>
        </w:rPr>
        <w:t>создан отдел проектного управления, административной реформы и реализации программ, с функциями «муниципального проектного офиса»;</w:t>
      </w:r>
    </w:p>
    <w:p w:rsidR="005C15E8" w:rsidRPr="00D86AE3" w:rsidRDefault="00CD6CE5" w:rsidP="006C411A">
      <w:pPr>
        <w:pStyle w:val="afffc"/>
        <w:numPr>
          <w:ilvl w:val="0"/>
          <w:numId w:val="44"/>
        </w:numPr>
        <w:ind w:left="0" w:firstLine="709"/>
        <w:jc w:val="both"/>
        <w:rPr>
          <w:sz w:val="24"/>
          <w:szCs w:val="24"/>
        </w:rPr>
      </w:pPr>
      <w:r w:rsidRPr="00D86AE3">
        <w:rPr>
          <w:sz w:val="24"/>
          <w:szCs w:val="24"/>
        </w:rPr>
        <w:t>сформированы предложения по привлечению инвесторов на инвестиционные площадки предприятий;</w:t>
      </w:r>
    </w:p>
    <w:p w:rsidR="005C15E8" w:rsidRPr="00D86AE3" w:rsidRDefault="00CD6CE5" w:rsidP="006C411A">
      <w:pPr>
        <w:pStyle w:val="afffc"/>
        <w:numPr>
          <w:ilvl w:val="0"/>
          <w:numId w:val="44"/>
        </w:numPr>
        <w:ind w:left="0" w:firstLine="709"/>
        <w:jc w:val="both"/>
        <w:rPr>
          <w:sz w:val="24"/>
          <w:szCs w:val="24"/>
        </w:rPr>
      </w:pPr>
      <w:r w:rsidRPr="00D86AE3">
        <w:rPr>
          <w:sz w:val="24"/>
          <w:szCs w:val="24"/>
        </w:rPr>
        <w:t>функционирует Инвестиционный совет, на котором рассматриваются обращения инвесторов, инвестиционный климат в районе, иные вопросы по привлечению инвестиций.</w:t>
      </w:r>
    </w:p>
    <w:p w:rsidR="005C15E8" w:rsidRPr="00D86AE3" w:rsidRDefault="005C15E8" w:rsidP="00D86AE3">
      <w:pPr>
        <w:spacing w:after="0"/>
        <w:rPr>
          <w:b/>
          <w:szCs w:val="24"/>
        </w:rPr>
      </w:pPr>
    </w:p>
    <w:p w:rsidR="005C15E8" w:rsidRPr="00D86AE3" w:rsidRDefault="00CD6CE5" w:rsidP="006C411A">
      <w:pPr>
        <w:spacing w:after="0"/>
        <w:rPr>
          <w:szCs w:val="24"/>
        </w:rPr>
      </w:pPr>
      <w:r w:rsidRPr="00D86AE3">
        <w:rPr>
          <w:b/>
          <w:szCs w:val="24"/>
        </w:rPr>
        <w:t>Вывод</w:t>
      </w:r>
    </w:p>
    <w:p w:rsidR="005C15E8" w:rsidRPr="00D86AE3" w:rsidRDefault="00CD6CE5" w:rsidP="006C411A">
      <w:pPr>
        <w:pStyle w:val="afffc"/>
        <w:numPr>
          <w:ilvl w:val="0"/>
          <w:numId w:val="45"/>
        </w:numPr>
        <w:ind w:left="0" w:firstLine="709"/>
        <w:jc w:val="both"/>
        <w:rPr>
          <w:sz w:val="24"/>
          <w:szCs w:val="24"/>
        </w:rPr>
      </w:pPr>
      <w:r w:rsidRPr="00D86AE3">
        <w:rPr>
          <w:sz w:val="24"/>
          <w:szCs w:val="24"/>
        </w:rPr>
        <w:t>Основной вклад в общий объем инвестиций на территории Октябрьского района приходится на добычу полезных ископаемых (83,4% в 2022 г.).</w:t>
      </w:r>
    </w:p>
    <w:p w:rsidR="005C15E8" w:rsidRPr="00D86AE3" w:rsidRDefault="00CD6CE5" w:rsidP="006C411A">
      <w:pPr>
        <w:pStyle w:val="afffc"/>
        <w:numPr>
          <w:ilvl w:val="0"/>
          <w:numId w:val="45"/>
        </w:numPr>
        <w:ind w:left="0" w:firstLine="709"/>
        <w:jc w:val="both"/>
        <w:rPr>
          <w:sz w:val="24"/>
          <w:szCs w:val="24"/>
        </w:rPr>
      </w:pPr>
      <w:r w:rsidRPr="00D86AE3">
        <w:rPr>
          <w:sz w:val="24"/>
          <w:szCs w:val="24"/>
        </w:rPr>
        <w:t>Реализация комплекса мер, направленных на улучшение инвестиционного климата в районе.</w:t>
      </w:r>
    </w:p>
    <w:p w:rsidR="005C15E8" w:rsidRPr="00D86AE3" w:rsidRDefault="00CD6CE5" w:rsidP="006C411A">
      <w:pPr>
        <w:pStyle w:val="afffc"/>
        <w:numPr>
          <w:ilvl w:val="0"/>
          <w:numId w:val="45"/>
        </w:numPr>
        <w:ind w:left="0" w:firstLine="709"/>
        <w:jc w:val="both"/>
        <w:rPr>
          <w:sz w:val="24"/>
          <w:szCs w:val="24"/>
        </w:rPr>
      </w:pPr>
      <w:r w:rsidRPr="00D86AE3">
        <w:rPr>
          <w:sz w:val="24"/>
          <w:szCs w:val="24"/>
        </w:rPr>
        <w:t>Дефицит собственных средств организаций для осуществления инвестиционной деятельности.</w:t>
      </w:r>
    </w:p>
    <w:p w:rsidR="005C15E8" w:rsidRPr="00D86AE3" w:rsidRDefault="00CD6CE5" w:rsidP="006C411A">
      <w:pPr>
        <w:pStyle w:val="afffc"/>
        <w:numPr>
          <w:ilvl w:val="0"/>
          <w:numId w:val="45"/>
        </w:numPr>
        <w:ind w:left="0" w:firstLine="709"/>
        <w:jc w:val="both"/>
        <w:rPr>
          <w:sz w:val="24"/>
          <w:szCs w:val="24"/>
        </w:rPr>
      </w:pPr>
      <w:r w:rsidRPr="00D86AE3">
        <w:rPr>
          <w:sz w:val="24"/>
          <w:szCs w:val="24"/>
        </w:rPr>
        <w:t>Недостаточная развитость инфраструктуры района (транспортной и энергетической).</w:t>
      </w:r>
    </w:p>
    <w:p w:rsidR="005C15E8" w:rsidRPr="00D86AE3" w:rsidRDefault="00CD6CE5" w:rsidP="00D86AE3">
      <w:pPr>
        <w:spacing w:after="0"/>
        <w:rPr>
          <w:szCs w:val="24"/>
        </w:rPr>
      </w:pPr>
      <w:r w:rsidRPr="00D86AE3">
        <w:rPr>
          <w:b/>
          <w:szCs w:val="24"/>
        </w:rPr>
        <w:t xml:space="preserve">Одной из основных стратегических задач Октябрьского района является повышение его инвестиционной привлекательности, формирование благоприятных условий для мобилизации внутренних и увеличения притока внешних инвестиционных ресурсов и новых технологий в экономику района, развитие механизмов </w:t>
      </w:r>
      <w:r w:rsidRPr="006C411A">
        <w:rPr>
          <w:b/>
          <w:szCs w:val="24"/>
        </w:rPr>
        <w:t>муниципально-частного и государственно</w:t>
      </w:r>
      <w:r w:rsidRPr="00D86AE3">
        <w:rPr>
          <w:b/>
          <w:szCs w:val="24"/>
        </w:rPr>
        <w:t xml:space="preserve">-частного партнерства. </w:t>
      </w:r>
    </w:p>
    <w:p w:rsidR="005C15E8" w:rsidRPr="00D86AE3" w:rsidRDefault="005C15E8" w:rsidP="00D86AE3">
      <w:pPr>
        <w:tabs>
          <w:tab w:val="left" w:pos="900"/>
          <w:tab w:val="left" w:pos="1134"/>
        </w:tabs>
        <w:spacing w:after="0"/>
        <w:rPr>
          <w:szCs w:val="24"/>
        </w:rPr>
      </w:pPr>
    </w:p>
    <w:p w:rsidR="005C15E8" w:rsidRPr="00D86AE3" w:rsidRDefault="00CD6CE5" w:rsidP="00D86AE3">
      <w:pPr>
        <w:pStyle w:val="afffc"/>
        <w:numPr>
          <w:ilvl w:val="2"/>
          <w:numId w:val="46"/>
        </w:numPr>
        <w:ind w:left="0"/>
        <w:jc w:val="center"/>
        <w:rPr>
          <w:b/>
          <w:sz w:val="24"/>
          <w:szCs w:val="24"/>
        </w:rPr>
      </w:pPr>
      <w:r w:rsidRPr="00D86AE3">
        <w:rPr>
          <w:b/>
          <w:sz w:val="24"/>
          <w:szCs w:val="24"/>
        </w:rPr>
        <w:t>Состояние и качество инфраструктур жизнеобеспечения</w:t>
      </w:r>
    </w:p>
    <w:p w:rsidR="005C15E8" w:rsidRPr="00D86AE3" w:rsidRDefault="00CD6CE5" w:rsidP="00D86AE3">
      <w:pPr>
        <w:tabs>
          <w:tab w:val="left" w:pos="900"/>
          <w:tab w:val="left" w:pos="1134"/>
        </w:tabs>
        <w:spacing w:after="0"/>
        <w:ind w:firstLine="0"/>
        <w:jc w:val="center"/>
        <w:rPr>
          <w:szCs w:val="24"/>
        </w:rPr>
      </w:pPr>
      <w:r w:rsidRPr="00D86AE3">
        <w:rPr>
          <w:b/>
          <w:szCs w:val="24"/>
        </w:rPr>
        <w:t>(энергетической, коммунальной, транспортной)</w:t>
      </w:r>
    </w:p>
    <w:p w:rsidR="005C15E8" w:rsidRPr="00D86AE3" w:rsidRDefault="005C15E8" w:rsidP="00D86AE3">
      <w:pPr>
        <w:tabs>
          <w:tab w:val="left" w:pos="900"/>
          <w:tab w:val="left" w:pos="1134"/>
        </w:tabs>
        <w:spacing w:after="0"/>
        <w:rPr>
          <w:szCs w:val="24"/>
        </w:rPr>
      </w:pPr>
    </w:p>
    <w:p w:rsidR="005C15E8" w:rsidRPr="00D86AE3" w:rsidRDefault="00CD6CE5" w:rsidP="006C411A">
      <w:pPr>
        <w:spacing w:after="0"/>
        <w:rPr>
          <w:szCs w:val="24"/>
        </w:rPr>
      </w:pPr>
      <w:r w:rsidRPr="00D86AE3">
        <w:rPr>
          <w:b/>
          <w:szCs w:val="24"/>
        </w:rPr>
        <w:t>Основные данные</w:t>
      </w:r>
    </w:p>
    <w:p w:rsidR="005C15E8" w:rsidRPr="00D86AE3" w:rsidRDefault="00CD6CE5" w:rsidP="006C411A">
      <w:pPr>
        <w:pStyle w:val="afffc"/>
        <w:numPr>
          <w:ilvl w:val="0"/>
          <w:numId w:val="23"/>
        </w:numPr>
        <w:ind w:left="0" w:firstLine="709"/>
        <w:contextualSpacing/>
        <w:jc w:val="both"/>
        <w:rPr>
          <w:sz w:val="24"/>
          <w:szCs w:val="24"/>
        </w:rPr>
      </w:pPr>
      <w:r w:rsidRPr="00D86AE3">
        <w:rPr>
          <w:sz w:val="24"/>
          <w:szCs w:val="24"/>
        </w:rPr>
        <w:t>Число источников теплоснабжения – 45 ед.</w:t>
      </w:r>
    </w:p>
    <w:p w:rsidR="005C15E8" w:rsidRPr="00D86AE3" w:rsidRDefault="00CD6CE5" w:rsidP="006C411A">
      <w:pPr>
        <w:pStyle w:val="afffc"/>
        <w:numPr>
          <w:ilvl w:val="0"/>
          <w:numId w:val="23"/>
        </w:numPr>
        <w:ind w:left="0" w:firstLine="709"/>
        <w:contextualSpacing/>
        <w:jc w:val="both"/>
        <w:rPr>
          <w:sz w:val="24"/>
          <w:szCs w:val="24"/>
        </w:rPr>
      </w:pPr>
      <w:r w:rsidRPr="00D86AE3">
        <w:rPr>
          <w:sz w:val="24"/>
          <w:szCs w:val="24"/>
        </w:rPr>
        <w:t>Протяженность тепловых сетей в двухтрубном исчислении – 179,86 км.</w:t>
      </w:r>
    </w:p>
    <w:p w:rsidR="005C15E8" w:rsidRPr="00D86AE3" w:rsidRDefault="00CD6CE5" w:rsidP="006C411A">
      <w:pPr>
        <w:pStyle w:val="afffc"/>
        <w:numPr>
          <w:ilvl w:val="0"/>
          <w:numId w:val="23"/>
        </w:numPr>
        <w:ind w:left="0" w:firstLine="709"/>
        <w:contextualSpacing/>
        <w:jc w:val="both"/>
        <w:rPr>
          <w:sz w:val="24"/>
          <w:szCs w:val="24"/>
        </w:rPr>
      </w:pPr>
      <w:r w:rsidRPr="00D86AE3">
        <w:rPr>
          <w:sz w:val="24"/>
          <w:szCs w:val="24"/>
        </w:rPr>
        <w:t>Протяженность уличной газовой сети – 241,18 км.</w:t>
      </w:r>
    </w:p>
    <w:p w:rsidR="005C15E8" w:rsidRPr="00D86AE3" w:rsidRDefault="00CD6CE5" w:rsidP="006C411A">
      <w:pPr>
        <w:pStyle w:val="afffc"/>
        <w:numPr>
          <w:ilvl w:val="0"/>
          <w:numId w:val="23"/>
        </w:numPr>
        <w:ind w:left="0" w:firstLine="709"/>
        <w:contextualSpacing/>
        <w:jc w:val="both"/>
        <w:rPr>
          <w:sz w:val="24"/>
          <w:szCs w:val="24"/>
        </w:rPr>
      </w:pPr>
      <w:r w:rsidRPr="00D86AE3">
        <w:rPr>
          <w:sz w:val="24"/>
          <w:szCs w:val="24"/>
        </w:rPr>
        <w:lastRenderedPageBreak/>
        <w:t>Протяженность сетей водоснабжения – 409,5 км.</w:t>
      </w:r>
    </w:p>
    <w:p w:rsidR="005C15E8" w:rsidRPr="00D86AE3" w:rsidRDefault="00CD6CE5" w:rsidP="006C411A">
      <w:pPr>
        <w:pStyle w:val="afffc"/>
        <w:numPr>
          <w:ilvl w:val="0"/>
          <w:numId w:val="23"/>
        </w:numPr>
        <w:ind w:left="0" w:firstLine="709"/>
        <w:contextualSpacing/>
        <w:jc w:val="both"/>
        <w:rPr>
          <w:sz w:val="24"/>
          <w:szCs w:val="24"/>
        </w:rPr>
      </w:pPr>
      <w:r w:rsidRPr="00D86AE3">
        <w:rPr>
          <w:sz w:val="24"/>
          <w:szCs w:val="24"/>
        </w:rPr>
        <w:t>Протяженность канализационных сетей – 43,1 км.</w:t>
      </w:r>
    </w:p>
    <w:p w:rsidR="005C15E8" w:rsidRPr="00D86AE3" w:rsidRDefault="005C15E8" w:rsidP="00D86AE3">
      <w:pPr>
        <w:tabs>
          <w:tab w:val="left" w:pos="851"/>
        </w:tabs>
        <w:spacing w:after="0"/>
        <w:rPr>
          <w:szCs w:val="24"/>
        </w:rPr>
      </w:pPr>
    </w:p>
    <w:p w:rsidR="005C15E8" w:rsidRPr="00D86AE3" w:rsidRDefault="00CD6CE5" w:rsidP="00D86AE3">
      <w:pPr>
        <w:tabs>
          <w:tab w:val="left" w:pos="709"/>
        </w:tabs>
        <w:spacing w:after="0"/>
        <w:jc w:val="center"/>
        <w:rPr>
          <w:szCs w:val="24"/>
        </w:rPr>
      </w:pPr>
      <w:r w:rsidRPr="00D86AE3">
        <w:rPr>
          <w:b/>
          <w:i/>
          <w:szCs w:val="24"/>
        </w:rPr>
        <w:t>Электроснабжение</w:t>
      </w:r>
    </w:p>
    <w:p w:rsidR="005C15E8" w:rsidRPr="00D86AE3" w:rsidRDefault="00CD6CE5" w:rsidP="00D86AE3">
      <w:pPr>
        <w:spacing w:after="0"/>
        <w:rPr>
          <w:szCs w:val="24"/>
        </w:rPr>
      </w:pPr>
      <w:r w:rsidRPr="00D86AE3">
        <w:rPr>
          <w:szCs w:val="24"/>
        </w:rPr>
        <w:t>В Октябрьском районе все населенные пункты обеспечены централизованным электроснабжением. По официальным статистическим данным, производство электроэнергии за 2022 г. составило 666,7 млн</w:t>
      </w:r>
      <w:r w:rsidR="006C411A">
        <w:rPr>
          <w:szCs w:val="24"/>
        </w:rPr>
        <w:t>.</w:t>
      </w:r>
      <w:r w:rsidRPr="00D86AE3">
        <w:rPr>
          <w:szCs w:val="24"/>
        </w:rPr>
        <w:t xml:space="preserve"> кВт/ч или 93,1% к аналогичному периоду прошлого года.</w:t>
      </w:r>
    </w:p>
    <w:p w:rsidR="005C15E8" w:rsidRPr="00D86AE3" w:rsidRDefault="00CD6CE5" w:rsidP="00D86AE3">
      <w:pPr>
        <w:spacing w:after="0"/>
        <w:rPr>
          <w:szCs w:val="24"/>
        </w:rPr>
      </w:pPr>
      <w:r w:rsidRPr="00D86AE3">
        <w:rPr>
          <w:szCs w:val="24"/>
        </w:rPr>
        <w:t xml:space="preserve"> </w:t>
      </w:r>
    </w:p>
    <w:p w:rsidR="005C15E8" w:rsidRPr="00D86AE3" w:rsidRDefault="00CD6CE5" w:rsidP="00D86AE3">
      <w:pPr>
        <w:tabs>
          <w:tab w:val="left" w:pos="709"/>
        </w:tabs>
        <w:spacing w:after="0"/>
        <w:jc w:val="center"/>
        <w:rPr>
          <w:szCs w:val="24"/>
        </w:rPr>
      </w:pPr>
      <w:r w:rsidRPr="00D86AE3">
        <w:rPr>
          <w:b/>
          <w:i/>
          <w:szCs w:val="24"/>
        </w:rPr>
        <w:t>Газоснабжение</w:t>
      </w:r>
    </w:p>
    <w:p w:rsidR="005C15E8" w:rsidRPr="00D86AE3" w:rsidRDefault="00CD6CE5" w:rsidP="00D86AE3">
      <w:pPr>
        <w:spacing w:after="0"/>
        <w:rPr>
          <w:szCs w:val="24"/>
        </w:rPr>
      </w:pPr>
      <w:r w:rsidRPr="00D86AE3">
        <w:rPr>
          <w:szCs w:val="24"/>
        </w:rPr>
        <w:t>Газоснабжение поселений Октябрьского района осуществляется природным и сжиженным газом. По состоянию на 01.01.2023, из 22 населенных пунктов 13 не имеют централизованного газоснабжения. Населенные пункты пгт. Приобье и п. Унъюган газифицированы частично.</w:t>
      </w:r>
    </w:p>
    <w:p w:rsidR="005C15E8" w:rsidRPr="00D86AE3" w:rsidRDefault="00CD6CE5" w:rsidP="00D86AE3">
      <w:pPr>
        <w:spacing w:after="0"/>
        <w:rPr>
          <w:szCs w:val="24"/>
        </w:rPr>
      </w:pPr>
      <w:r w:rsidRPr="00D86AE3">
        <w:rPr>
          <w:szCs w:val="24"/>
        </w:rPr>
        <w:t>По данным Федеральной службы государственной статистики, 241,18 км уличных газовых сетей Октябрьского района нуждаются в замене.</w:t>
      </w:r>
    </w:p>
    <w:p w:rsidR="005C15E8" w:rsidRPr="00D86AE3" w:rsidRDefault="005C15E8" w:rsidP="00D86AE3">
      <w:pPr>
        <w:tabs>
          <w:tab w:val="left" w:pos="709"/>
        </w:tabs>
        <w:spacing w:after="0"/>
        <w:rPr>
          <w:szCs w:val="24"/>
        </w:rPr>
      </w:pPr>
    </w:p>
    <w:p w:rsidR="005C15E8" w:rsidRPr="00D86AE3" w:rsidRDefault="00CD6CE5" w:rsidP="00D86AE3">
      <w:pPr>
        <w:tabs>
          <w:tab w:val="left" w:pos="709"/>
        </w:tabs>
        <w:spacing w:after="0"/>
        <w:jc w:val="center"/>
        <w:rPr>
          <w:szCs w:val="24"/>
        </w:rPr>
      </w:pPr>
      <w:r w:rsidRPr="00D86AE3">
        <w:rPr>
          <w:b/>
          <w:i/>
          <w:szCs w:val="24"/>
        </w:rPr>
        <w:t>Теплоснабжение</w:t>
      </w:r>
    </w:p>
    <w:p w:rsidR="005C15E8" w:rsidRPr="00D86AE3" w:rsidRDefault="00CD6CE5" w:rsidP="00D86AE3">
      <w:pPr>
        <w:spacing w:after="0"/>
        <w:ind w:firstLine="720"/>
        <w:rPr>
          <w:szCs w:val="24"/>
        </w:rPr>
      </w:pPr>
      <w:r w:rsidRPr="00D86AE3">
        <w:rPr>
          <w:szCs w:val="24"/>
        </w:rPr>
        <w:t>Централизованное теплоснабжение населения на территории Октябрьского района осуществляется в 13 из 22 населенных пунктов. В остальных населенных пунктах система отопления – децентрализованная от индивидуальных источников тепловой энергии. По состоянию на 01.04.2023 обеспеченность жилищного фонда центральным теплоснабжением – 82,5% (по сравнению с 2021 годом - увеличение на 23,8%).</w:t>
      </w:r>
    </w:p>
    <w:p w:rsidR="005C15E8" w:rsidRPr="00D86AE3" w:rsidRDefault="00CD6CE5" w:rsidP="00D86AE3">
      <w:pPr>
        <w:spacing w:after="0"/>
        <w:ind w:firstLine="720"/>
        <w:rPr>
          <w:szCs w:val="24"/>
        </w:rPr>
      </w:pPr>
      <w:r w:rsidRPr="00D86AE3">
        <w:rPr>
          <w:szCs w:val="24"/>
        </w:rPr>
        <w:t>Суммарная установленная мощность котельных составляет 290,14 Гкал/ч, из них 93% мощности приходится на котельные, работающие на природном газе, 6% мощности приходится на котельные, работающие на жидком топливе (дизельное топливо).</w:t>
      </w:r>
    </w:p>
    <w:p w:rsidR="005C15E8" w:rsidRPr="00D86AE3" w:rsidRDefault="00CD6CE5" w:rsidP="00D86AE3">
      <w:pPr>
        <w:spacing w:after="0"/>
        <w:ind w:firstLine="720"/>
        <w:rPr>
          <w:szCs w:val="24"/>
        </w:rPr>
      </w:pPr>
      <w:r w:rsidRPr="00D86AE3">
        <w:rPr>
          <w:szCs w:val="24"/>
        </w:rPr>
        <w:t xml:space="preserve">По статистическим данным за 2022 г., протяженность тепловых сетей, нуждающихся в замене, составляет 59,67 км (35,25% от общей протяженности). </w:t>
      </w:r>
    </w:p>
    <w:p w:rsidR="005C15E8" w:rsidRPr="00D86AE3" w:rsidRDefault="00CD6CE5" w:rsidP="006C411A">
      <w:pPr>
        <w:spacing w:after="0"/>
        <w:ind w:firstLine="720"/>
        <w:contextualSpacing/>
        <w:rPr>
          <w:szCs w:val="24"/>
        </w:rPr>
      </w:pPr>
      <w:r w:rsidRPr="00D86AE3">
        <w:rPr>
          <w:szCs w:val="24"/>
        </w:rPr>
        <w:t xml:space="preserve">Октябрьский район характеризуется высоким уровнем тарифов на тепловую энергию </w:t>
      </w:r>
      <w:r w:rsidRPr="009A45B3">
        <w:rPr>
          <w:szCs w:val="24"/>
        </w:rPr>
        <w:t>(7 место среди 9 муниципальных</w:t>
      </w:r>
      <w:r w:rsidRPr="00D86AE3">
        <w:rPr>
          <w:szCs w:val="24"/>
        </w:rPr>
        <w:t xml:space="preserve"> районов Ханты-Мансийск</w:t>
      </w:r>
      <w:r w:rsidR="006C411A">
        <w:rPr>
          <w:szCs w:val="24"/>
        </w:rPr>
        <w:t xml:space="preserve">ого автономного округа – Югры). </w:t>
      </w:r>
      <w:r w:rsidRPr="00D86AE3">
        <w:rPr>
          <w:szCs w:val="24"/>
        </w:rPr>
        <w:t xml:space="preserve">На основании вышеуказанных ограничений постановлением Губернатора Ханты-Мансийского автономного округа – Югры от 14.12.2018 № 127 «О предельных (максимальных) индексах изменения размера вносимой гражданами платы за коммунальные услуги в муниципальных образованиях Ханты-Мансийского автономного округа – Югры на 2019-2023 годы» для 96 муниципальных образований автономного округа установлены пределы роста платы граждан за коммунальные услуги в муниципальных образованиях автономного округа на 2022 год. </w:t>
      </w:r>
    </w:p>
    <w:p w:rsidR="005C15E8" w:rsidRPr="00D86AE3" w:rsidRDefault="00CD6CE5" w:rsidP="00D86AE3">
      <w:pPr>
        <w:spacing w:after="0"/>
        <w:ind w:firstLine="720"/>
        <w:contextualSpacing/>
        <w:rPr>
          <w:szCs w:val="24"/>
        </w:rPr>
      </w:pPr>
      <w:r w:rsidRPr="00D86AE3">
        <w:rPr>
          <w:szCs w:val="24"/>
        </w:rPr>
        <w:t>Средний по Октябрьскому району тариф на тепловую энергию на второе полугодие 2022 г. составляет 2 642,16 руб./Гкал. Среди муниципальных образований Октябрьского района самый высокий тариф на тепловую энергию сложился в сельском поселении Малый Атлым – 13 314,22 руб./Гкал, наименьший тариф (1 313,50 руб./Гкал) – в сельском поселении Перегребное.</w:t>
      </w:r>
    </w:p>
    <w:p w:rsidR="005C15E8" w:rsidRPr="00D86AE3" w:rsidRDefault="00CD6CE5" w:rsidP="00D86AE3">
      <w:pPr>
        <w:spacing w:after="0"/>
        <w:ind w:firstLine="720"/>
        <w:contextualSpacing/>
        <w:rPr>
          <w:szCs w:val="24"/>
        </w:rPr>
      </w:pPr>
      <w:r w:rsidRPr="00D86AE3">
        <w:rPr>
          <w:szCs w:val="24"/>
        </w:rPr>
        <w:t xml:space="preserve">Для каждого поселения Октябрьского района разработаны схемы теплоснабжения. </w:t>
      </w:r>
    </w:p>
    <w:p w:rsidR="005C15E8" w:rsidRPr="00D86AE3" w:rsidRDefault="00CD6CE5" w:rsidP="009A45B3">
      <w:pPr>
        <w:spacing w:after="0"/>
        <w:ind w:firstLine="720"/>
        <w:contextualSpacing/>
        <w:rPr>
          <w:szCs w:val="24"/>
        </w:rPr>
      </w:pPr>
      <w:r w:rsidRPr="00D86AE3">
        <w:rPr>
          <w:szCs w:val="24"/>
        </w:rPr>
        <w:t>На территории Октябрьского района заключены концессионные соглашения в отношении следующего имущества объектов теплоснабжения:</w:t>
      </w:r>
      <w:r w:rsidR="009A45B3">
        <w:rPr>
          <w:szCs w:val="24"/>
        </w:rPr>
        <w:t xml:space="preserve"> </w:t>
      </w:r>
      <w:r w:rsidRPr="00D86AE3">
        <w:rPr>
          <w:szCs w:val="24"/>
        </w:rPr>
        <w:t>с.п. Перегребное с ООО «ПриобьСтройГарант» с объемом инвестиций 0,5 млн</w:t>
      </w:r>
      <w:r w:rsidR="009A45B3">
        <w:rPr>
          <w:szCs w:val="24"/>
        </w:rPr>
        <w:t>.</w:t>
      </w:r>
      <w:r w:rsidRPr="00D86AE3">
        <w:rPr>
          <w:szCs w:val="24"/>
        </w:rPr>
        <w:t xml:space="preserve"> руб.</w:t>
      </w:r>
    </w:p>
    <w:p w:rsidR="005C15E8" w:rsidRPr="00D86AE3" w:rsidRDefault="005C15E8" w:rsidP="00D86AE3">
      <w:pPr>
        <w:tabs>
          <w:tab w:val="left" w:pos="709"/>
        </w:tabs>
        <w:spacing w:after="0"/>
        <w:rPr>
          <w:b/>
          <w:i/>
          <w:szCs w:val="24"/>
        </w:rPr>
      </w:pPr>
    </w:p>
    <w:p w:rsidR="005C15E8" w:rsidRPr="00D86AE3" w:rsidRDefault="00CD6CE5" w:rsidP="00D86AE3">
      <w:pPr>
        <w:tabs>
          <w:tab w:val="left" w:pos="709"/>
        </w:tabs>
        <w:spacing w:after="0"/>
        <w:jc w:val="center"/>
        <w:rPr>
          <w:szCs w:val="24"/>
        </w:rPr>
      </w:pPr>
      <w:r w:rsidRPr="00D86AE3">
        <w:rPr>
          <w:b/>
          <w:i/>
          <w:szCs w:val="24"/>
        </w:rPr>
        <w:t>Водоснабжение</w:t>
      </w:r>
    </w:p>
    <w:p w:rsidR="005C15E8" w:rsidRPr="00D86AE3" w:rsidRDefault="00CD6CE5" w:rsidP="00D86AE3">
      <w:pPr>
        <w:spacing w:after="0"/>
        <w:ind w:firstLine="720"/>
        <w:rPr>
          <w:szCs w:val="24"/>
        </w:rPr>
      </w:pPr>
      <w:r w:rsidRPr="00D86AE3">
        <w:rPr>
          <w:szCs w:val="24"/>
        </w:rPr>
        <w:t>Основным источником питьевого и хозяйственно-бытового водоснабжения населенных пунктов Октябрьского района являются подземные воды.</w:t>
      </w:r>
    </w:p>
    <w:p w:rsidR="005C15E8" w:rsidRPr="00D86AE3" w:rsidRDefault="00CD6CE5" w:rsidP="00D86AE3">
      <w:pPr>
        <w:spacing w:after="0"/>
        <w:ind w:firstLine="720"/>
        <w:rPr>
          <w:szCs w:val="24"/>
        </w:rPr>
      </w:pPr>
      <w:r w:rsidRPr="00D86AE3">
        <w:rPr>
          <w:szCs w:val="24"/>
        </w:rPr>
        <w:t xml:space="preserve">В большинстве поселений Октябрьского района функционируют одновременно как централизованные системы водоснабжения (с питьевой и технической водой), так и децентрализованные (подвоз питьевой воды). В двух поселениях (г.п. Андра, г.п. Талинка) </w:t>
      </w:r>
      <w:r w:rsidRPr="00D86AE3">
        <w:rPr>
          <w:szCs w:val="24"/>
        </w:rPr>
        <w:lastRenderedPageBreak/>
        <w:t>все потребители воды подключены к централизованной системе водоснабжения. В восьми населенных пунктах все потребители пользуются только привозной водой.</w:t>
      </w:r>
    </w:p>
    <w:p w:rsidR="005C15E8" w:rsidRPr="00D86AE3" w:rsidRDefault="00CD6CE5" w:rsidP="00D86AE3">
      <w:pPr>
        <w:spacing w:after="0"/>
        <w:ind w:firstLine="720"/>
        <w:rPr>
          <w:szCs w:val="24"/>
        </w:rPr>
      </w:pPr>
      <w:r w:rsidRPr="00D86AE3">
        <w:rPr>
          <w:szCs w:val="24"/>
        </w:rPr>
        <w:t xml:space="preserve">По данным Федеральной службы государственной статистики, 50,18 км водопроводной сетей Октябрьского района нуждаются в замене (45,8% от общей протяженности). </w:t>
      </w:r>
    </w:p>
    <w:p w:rsidR="005C15E8" w:rsidRPr="00D86AE3" w:rsidRDefault="00CD6CE5" w:rsidP="00D86AE3">
      <w:pPr>
        <w:spacing w:after="0"/>
        <w:ind w:firstLine="720"/>
        <w:rPr>
          <w:color w:val="FF0000"/>
          <w:szCs w:val="24"/>
        </w:rPr>
      </w:pPr>
      <w:r w:rsidRPr="00D86AE3">
        <w:rPr>
          <w:szCs w:val="24"/>
        </w:rPr>
        <w:t>Средний по Октябрьскому району тариф на холодную воду на второе полугодие 2022г. составляет: централизованное – 99,39 руб./м³, подвоз воды – 626,85 руб./м</w:t>
      </w:r>
      <w:r w:rsidRPr="00D86AE3">
        <w:rPr>
          <w:szCs w:val="24"/>
          <w:vertAlign w:val="superscript"/>
        </w:rPr>
        <w:t>3</w:t>
      </w:r>
      <w:r w:rsidRPr="00D86AE3">
        <w:rPr>
          <w:szCs w:val="24"/>
        </w:rPr>
        <w:t xml:space="preserve"> (по величине среднего по району тарифа на холодную воду Октябрьский район занимает седьмое место среди муниципальных районов Ханты-Мансийского автономного округа – Югры).</w:t>
      </w:r>
      <w:r w:rsidRPr="00D86AE3">
        <w:rPr>
          <w:szCs w:val="24"/>
          <w:vertAlign w:val="superscript"/>
        </w:rPr>
        <w:t xml:space="preserve"> </w:t>
      </w:r>
    </w:p>
    <w:p w:rsidR="005C15E8" w:rsidRPr="00D86AE3" w:rsidRDefault="00CD6CE5" w:rsidP="00D86AE3">
      <w:pPr>
        <w:spacing w:after="0"/>
        <w:ind w:firstLine="720"/>
        <w:rPr>
          <w:szCs w:val="24"/>
        </w:rPr>
      </w:pPr>
      <w:r w:rsidRPr="00D86AE3">
        <w:rPr>
          <w:szCs w:val="24"/>
        </w:rPr>
        <w:t>Среди муниципальных образований Октябрьского района самый высокий тариф на холодную воду установлен: на центральное водоснабжение для потребителей сельского поселения Малый Атлым – 742,26 руб./м³, на подвоз воды – сельское поселение Малый Атлым – 1 093,49 руб./м</w:t>
      </w:r>
      <w:r w:rsidRPr="00D86AE3">
        <w:rPr>
          <w:szCs w:val="24"/>
          <w:vertAlign w:val="superscript"/>
        </w:rPr>
        <w:t>3</w:t>
      </w:r>
      <w:r w:rsidRPr="00D86AE3">
        <w:rPr>
          <w:szCs w:val="24"/>
        </w:rPr>
        <w:t>.</w:t>
      </w:r>
    </w:p>
    <w:p w:rsidR="005C15E8" w:rsidRPr="00D86AE3" w:rsidRDefault="00CD6CE5" w:rsidP="00D86AE3">
      <w:pPr>
        <w:spacing w:after="0"/>
        <w:ind w:firstLine="720"/>
        <w:rPr>
          <w:szCs w:val="24"/>
        </w:rPr>
      </w:pPr>
      <w:r w:rsidRPr="00D86AE3">
        <w:rPr>
          <w:szCs w:val="24"/>
        </w:rPr>
        <w:t>Наименьший тариф установлен: на центральное водоснабжение - в городском поселении Приобье – 47,32 руб./м³, на подвоз воды – в сельском поселении Унъюган – 284,72 руб./м</w:t>
      </w:r>
      <w:r w:rsidRPr="00D86AE3">
        <w:rPr>
          <w:szCs w:val="24"/>
          <w:vertAlign w:val="superscript"/>
        </w:rPr>
        <w:t>3</w:t>
      </w:r>
      <w:r w:rsidRPr="00D86AE3">
        <w:rPr>
          <w:szCs w:val="24"/>
        </w:rPr>
        <w:t>.</w:t>
      </w:r>
    </w:p>
    <w:p w:rsidR="005C15E8" w:rsidRPr="00D86AE3" w:rsidRDefault="00CD6CE5" w:rsidP="00D86AE3">
      <w:pPr>
        <w:spacing w:after="0"/>
        <w:ind w:firstLine="720"/>
        <w:rPr>
          <w:szCs w:val="24"/>
        </w:rPr>
      </w:pPr>
      <w:r w:rsidRPr="00D86AE3">
        <w:rPr>
          <w:szCs w:val="24"/>
        </w:rPr>
        <w:t xml:space="preserve">Для каждого поселения Октябрьского района разработаны схемы водоснабжения и водоотведения. </w:t>
      </w:r>
    </w:p>
    <w:p w:rsidR="005C15E8" w:rsidRPr="00D86AE3" w:rsidRDefault="00CD6CE5" w:rsidP="00D86AE3">
      <w:pPr>
        <w:spacing w:after="0"/>
        <w:ind w:firstLine="720"/>
        <w:rPr>
          <w:szCs w:val="24"/>
        </w:rPr>
      </w:pPr>
      <w:r w:rsidRPr="00D86AE3">
        <w:rPr>
          <w:szCs w:val="24"/>
        </w:rPr>
        <w:t xml:space="preserve">На территории Октябрьского района </w:t>
      </w:r>
      <w:r w:rsidRPr="009A45B3">
        <w:rPr>
          <w:szCs w:val="24"/>
        </w:rPr>
        <w:t>заключено концессионное соглашение</w:t>
      </w:r>
      <w:r w:rsidRPr="00D86AE3">
        <w:rPr>
          <w:szCs w:val="24"/>
        </w:rPr>
        <w:t xml:space="preserve"> в отношении имущества объектов водоснабжения (водоотведения):</w:t>
      </w:r>
    </w:p>
    <w:p w:rsidR="005C15E8" w:rsidRPr="00D86AE3" w:rsidRDefault="00CD6CE5" w:rsidP="00D86AE3">
      <w:pPr>
        <w:spacing w:after="0"/>
        <w:ind w:firstLine="720"/>
        <w:rPr>
          <w:b/>
          <w:i/>
          <w:szCs w:val="24"/>
        </w:rPr>
      </w:pPr>
      <w:r w:rsidRPr="00D86AE3">
        <w:rPr>
          <w:szCs w:val="24"/>
        </w:rPr>
        <w:t>- с.п. Перегребное с ООО «ООО «ПриобьСтройГарант» с объемом инвестиций 10% от размера расходов на создание и реконструкцию объектов имущества.</w:t>
      </w:r>
    </w:p>
    <w:p w:rsidR="005C15E8" w:rsidRPr="00D86AE3" w:rsidRDefault="005C15E8" w:rsidP="00D86AE3">
      <w:pPr>
        <w:tabs>
          <w:tab w:val="left" w:pos="0"/>
        </w:tabs>
        <w:spacing w:after="0"/>
        <w:jc w:val="center"/>
        <w:rPr>
          <w:b/>
          <w:i/>
          <w:szCs w:val="24"/>
        </w:rPr>
      </w:pPr>
    </w:p>
    <w:p w:rsidR="005C15E8" w:rsidRPr="00D86AE3" w:rsidRDefault="00CD6CE5" w:rsidP="00D86AE3">
      <w:pPr>
        <w:tabs>
          <w:tab w:val="left" w:pos="0"/>
        </w:tabs>
        <w:spacing w:after="0"/>
        <w:jc w:val="center"/>
        <w:rPr>
          <w:szCs w:val="24"/>
        </w:rPr>
      </w:pPr>
      <w:r w:rsidRPr="00D86AE3">
        <w:rPr>
          <w:b/>
          <w:i/>
          <w:szCs w:val="24"/>
        </w:rPr>
        <w:t>Водоотведение</w:t>
      </w:r>
    </w:p>
    <w:p w:rsidR="005C15E8" w:rsidRPr="00D86AE3" w:rsidRDefault="00CD6CE5" w:rsidP="00D86AE3">
      <w:pPr>
        <w:spacing w:after="0"/>
        <w:ind w:firstLine="720"/>
        <w:contextualSpacing/>
        <w:rPr>
          <w:szCs w:val="24"/>
        </w:rPr>
      </w:pPr>
      <w:r w:rsidRPr="00D86AE3">
        <w:rPr>
          <w:szCs w:val="24"/>
        </w:rPr>
        <w:t>В большинстве поселений Октябрьского района функционируют как централизованные системы водоотведения, так и децентрализованные (вывоз жидких бытовых отходов специализированным автотранспортом на сливную станцию канализационных очистных сооружений).</w:t>
      </w:r>
    </w:p>
    <w:p w:rsidR="005C15E8" w:rsidRPr="00D86AE3" w:rsidRDefault="00CD6CE5" w:rsidP="00D86AE3">
      <w:pPr>
        <w:spacing w:after="0"/>
        <w:ind w:firstLine="720"/>
        <w:contextualSpacing/>
        <w:rPr>
          <w:szCs w:val="24"/>
        </w:rPr>
      </w:pPr>
      <w:r w:rsidRPr="00D86AE3">
        <w:rPr>
          <w:szCs w:val="24"/>
        </w:rPr>
        <w:t>По данным Федеральной службы государственной статистики, 16,05 км канализационной сети Октябрьского района нуждается в замене (37,2% общей протяженности).</w:t>
      </w:r>
    </w:p>
    <w:p w:rsidR="005C15E8" w:rsidRPr="00D86AE3" w:rsidRDefault="00CD6CE5" w:rsidP="00D86AE3">
      <w:pPr>
        <w:spacing w:after="0"/>
        <w:contextualSpacing/>
        <w:rPr>
          <w:color w:val="FF0000"/>
          <w:szCs w:val="24"/>
        </w:rPr>
      </w:pPr>
      <w:r w:rsidRPr="00D86AE3">
        <w:rPr>
          <w:szCs w:val="24"/>
        </w:rPr>
        <w:t>Средний по Октябрьскому району тариф на водоотведение на второе полугодие 2022 г. составляет 86,22 руб./м³, на вывоз ЖБО – 204,86 руб./м</w:t>
      </w:r>
      <w:r w:rsidRPr="00D86AE3">
        <w:rPr>
          <w:szCs w:val="24"/>
          <w:vertAlign w:val="superscript"/>
        </w:rPr>
        <w:t>3</w:t>
      </w:r>
      <w:r w:rsidRPr="00D86AE3">
        <w:rPr>
          <w:szCs w:val="24"/>
        </w:rPr>
        <w:t xml:space="preserve">. По величине среднего по району тарифа на водоотведение Октябрьский район занимает пятое место среди муниципальных районов Ханты-Мансийского автономного округа – Югры. </w:t>
      </w:r>
    </w:p>
    <w:p w:rsidR="005C15E8" w:rsidRPr="00D86AE3" w:rsidRDefault="00CD6CE5" w:rsidP="00D86AE3">
      <w:pPr>
        <w:spacing w:after="0"/>
        <w:contextualSpacing/>
        <w:rPr>
          <w:szCs w:val="24"/>
        </w:rPr>
      </w:pPr>
      <w:r w:rsidRPr="00D86AE3">
        <w:rPr>
          <w:szCs w:val="24"/>
        </w:rPr>
        <w:t xml:space="preserve">Среди муниципальных образований Октябрьского района самый высокий тариф на водоотведение установлен для потребителей в городском поселении Приобье – 180,86 руб./м³, наименьший тариф на водоотведение установлен в городском поселении Талинка – 49,32 руб. </w:t>
      </w:r>
    </w:p>
    <w:p w:rsidR="005C15E8" w:rsidRPr="00D86AE3" w:rsidRDefault="005C15E8" w:rsidP="00D86AE3">
      <w:pPr>
        <w:tabs>
          <w:tab w:val="left" w:pos="709"/>
        </w:tabs>
        <w:spacing w:after="0"/>
        <w:rPr>
          <w:szCs w:val="24"/>
        </w:rPr>
      </w:pPr>
    </w:p>
    <w:p w:rsidR="005C15E8" w:rsidRPr="00D86AE3" w:rsidRDefault="00CD6CE5" w:rsidP="00D86AE3">
      <w:pPr>
        <w:tabs>
          <w:tab w:val="left" w:pos="709"/>
        </w:tabs>
        <w:spacing w:after="0"/>
        <w:jc w:val="center"/>
        <w:rPr>
          <w:b/>
          <w:i/>
          <w:szCs w:val="24"/>
        </w:rPr>
      </w:pPr>
      <w:r w:rsidRPr="00D86AE3">
        <w:rPr>
          <w:b/>
          <w:i/>
          <w:szCs w:val="24"/>
        </w:rPr>
        <w:t>Утилизация твердых коммунальных отходов</w:t>
      </w:r>
    </w:p>
    <w:p w:rsidR="005C15E8" w:rsidRPr="00D86AE3" w:rsidRDefault="00CD6CE5" w:rsidP="00D86AE3">
      <w:pPr>
        <w:spacing w:after="0"/>
        <w:rPr>
          <w:color w:val="000000" w:themeColor="text1"/>
          <w:szCs w:val="24"/>
        </w:rPr>
      </w:pPr>
      <w:r w:rsidRPr="00D86AE3">
        <w:rPr>
          <w:color w:val="000000" w:themeColor="text1"/>
          <w:szCs w:val="24"/>
        </w:rPr>
        <w:t xml:space="preserve">Полигоны твердых коммунальных отходов (далее – ТКО) в Октябрьском районе расположены в следующих населенных пунктах: пгт. Октябрьское,    пгт. Андра, п. Унъюган. Ежегодный объем размещаемых отходов в пгт. Андра составляет 576 т, пгт. Октябрьское – 812,8 т, п. Унъюган – 1 400 т. Окончание срока эксплуатации полигонов – 2026 г. </w:t>
      </w:r>
    </w:p>
    <w:p w:rsidR="005C15E8" w:rsidRPr="00D86AE3" w:rsidRDefault="00CD6CE5" w:rsidP="00D86AE3">
      <w:pPr>
        <w:spacing w:after="0"/>
        <w:rPr>
          <w:color w:val="000000" w:themeColor="text1"/>
          <w:szCs w:val="24"/>
        </w:rPr>
      </w:pPr>
      <w:r w:rsidRPr="00D86AE3">
        <w:rPr>
          <w:color w:val="000000" w:themeColor="text1"/>
          <w:szCs w:val="24"/>
        </w:rPr>
        <w:t>На объекте размещения отходов в г. Нягань размещаются также отходы из пгт. Приобье, п. Сергино, пгт. Талинка, с. Каменное.</w:t>
      </w:r>
    </w:p>
    <w:p w:rsidR="005C15E8" w:rsidRPr="00D86AE3" w:rsidRDefault="00CD6CE5" w:rsidP="00D86AE3">
      <w:pPr>
        <w:spacing w:after="0"/>
        <w:rPr>
          <w:color w:val="000000" w:themeColor="text1"/>
          <w:szCs w:val="24"/>
        </w:rPr>
      </w:pPr>
      <w:r w:rsidRPr="00D86AE3">
        <w:rPr>
          <w:color w:val="000000" w:themeColor="text1"/>
          <w:szCs w:val="24"/>
        </w:rPr>
        <w:t>В настоящее время</w:t>
      </w:r>
      <w:r w:rsidR="00532B5E">
        <w:rPr>
          <w:color w:val="000000" w:themeColor="text1"/>
          <w:szCs w:val="24"/>
        </w:rPr>
        <w:t>,</w:t>
      </w:r>
      <w:r w:rsidRPr="00D86AE3">
        <w:rPr>
          <w:color w:val="000000" w:themeColor="text1"/>
          <w:szCs w:val="24"/>
        </w:rPr>
        <w:t xml:space="preserve"> в населенных пунктах, в которых отсутствует возможность осуществлять утилизацию ТКО, отходы размещаются на площадках временного накопления ТКО</w:t>
      </w:r>
      <w:r w:rsidR="00D86AE3">
        <w:rPr>
          <w:color w:val="000000" w:themeColor="text1"/>
          <w:szCs w:val="24"/>
        </w:rPr>
        <w:t xml:space="preserve">. </w:t>
      </w:r>
      <w:r w:rsidRPr="00D86AE3">
        <w:rPr>
          <w:color w:val="000000" w:themeColor="text1"/>
          <w:szCs w:val="24"/>
        </w:rPr>
        <w:t>В Октябрьском районе оборудовано 13 площадок временного накопления отходов ТКО</w:t>
      </w:r>
      <w:r w:rsidR="00D86AE3">
        <w:rPr>
          <w:color w:val="000000" w:themeColor="text1"/>
          <w:szCs w:val="24"/>
        </w:rPr>
        <w:t>,</w:t>
      </w:r>
      <w:r w:rsidRPr="00D86AE3">
        <w:rPr>
          <w:color w:val="000000" w:themeColor="text1"/>
          <w:szCs w:val="24"/>
        </w:rPr>
        <w:t xml:space="preserve"> из которых 9 оборудованы ангарами. Площадки внесены в Региональный кадастр отходов (РКО). Отходы складируются на площадках до 11 месяцев, далее вывозятся на полигоны ТКО.</w:t>
      </w:r>
    </w:p>
    <w:p w:rsidR="005C15E8" w:rsidRPr="00D86AE3" w:rsidRDefault="00CD6CE5" w:rsidP="00D86AE3">
      <w:pPr>
        <w:spacing w:after="0"/>
        <w:rPr>
          <w:color w:val="000000" w:themeColor="text1"/>
          <w:szCs w:val="24"/>
        </w:rPr>
      </w:pPr>
      <w:r w:rsidRPr="00D86AE3">
        <w:rPr>
          <w:color w:val="000000" w:themeColor="text1"/>
          <w:szCs w:val="24"/>
        </w:rPr>
        <w:lastRenderedPageBreak/>
        <w:t>На территории Октябрьского района осуществляет деятельность региональный оператор по обращению с ТКО АО «Югра-Экология», на подряде у регионального оператора по обращению с ТКО в населенных пунктах осуществляет один хозяйствующий субъект (ООО «КомТрансАвто»), получивший лицензию на сбор и транспортирование отходов 1 - 4 классов опасности.</w:t>
      </w:r>
    </w:p>
    <w:p w:rsidR="005C15E8" w:rsidRPr="00D86AE3" w:rsidRDefault="00CD6CE5" w:rsidP="00D86AE3">
      <w:pPr>
        <w:spacing w:after="0"/>
        <w:contextualSpacing/>
        <w:rPr>
          <w:szCs w:val="24"/>
        </w:rPr>
      </w:pPr>
      <w:r w:rsidRPr="00D86AE3">
        <w:rPr>
          <w:szCs w:val="24"/>
        </w:rPr>
        <w:t>Планируется создание комплексного межмуниципального полигона твердых коммунальных отходов для города Няган</w:t>
      </w:r>
      <w:r w:rsidR="00532B5E">
        <w:rPr>
          <w:szCs w:val="24"/>
        </w:rPr>
        <w:t>ь</w:t>
      </w:r>
      <w:r w:rsidRPr="00D86AE3">
        <w:rPr>
          <w:szCs w:val="24"/>
        </w:rPr>
        <w:t>, поселений Октябрьского муниципального района. Департаментом промышленности Ханты-Мансийского автономного округа - Югры заключено концессионное соглашение с ООО «Комп</w:t>
      </w:r>
      <w:r w:rsidR="00532B5E">
        <w:rPr>
          <w:szCs w:val="24"/>
        </w:rPr>
        <w:t>лекс переработки отходов «ЮГРА»</w:t>
      </w:r>
      <w:r w:rsidRPr="00D86AE3">
        <w:rPr>
          <w:szCs w:val="24"/>
        </w:rPr>
        <w:t>. Срок реализации: проект находится на экспертизе ПИР 2020-2025, СМР 2025-2026.</w:t>
      </w:r>
    </w:p>
    <w:p w:rsidR="005C15E8" w:rsidRPr="00D86AE3" w:rsidRDefault="00CD6CE5" w:rsidP="00D86AE3">
      <w:pPr>
        <w:spacing w:after="0"/>
        <w:contextualSpacing/>
        <w:rPr>
          <w:szCs w:val="24"/>
        </w:rPr>
      </w:pPr>
      <w:r w:rsidRPr="00D86AE3">
        <w:t>Осуществляется</w:t>
      </w:r>
      <w:r w:rsidRPr="00D86AE3">
        <w:rPr>
          <w:szCs w:val="24"/>
        </w:rPr>
        <w:t xml:space="preserve"> создание межмуниципального полигона твердых коммунальных отходов для пгт. Игрим, поселений Березовского и Октябрьского районов Ханты-Мансийского автономного округа – Югры. Заключено концессионное соглашение с ООО «Рубикон». Срок реализации: ПИР 2022-2025 годы, СМР 2025-2026.</w:t>
      </w:r>
    </w:p>
    <w:p w:rsidR="005C15E8" w:rsidRPr="00D86AE3" w:rsidRDefault="00CD6CE5" w:rsidP="00D86AE3">
      <w:pPr>
        <w:spacing w:after="0"/>
        <w:rPr>
          <w:color w:val="000000" w:themeColor="text1"/>
          <w:szCs w:val="24"/>
        </w:rPr>
      </w:pPr>
      <w:r w:rsidRPr="00D86AE3">
        <w:rPr>
          <w:color w:val="000000" w:themeColor="text1"/>
          <w:szCs w:val="24"/>
        </w:rPr>
        <w:t>Сбор отходов в населенных пунктах Октябрьского района осуществляется на контейнерных площадках, за исключением сельского поселения Карымкары и городского поселения Андра, в которых осуществляется «позвонковый» сбор.</w:t>
      </w:r>
    </w:p>
    <w:p w:rsidR="005C15E8" w:rsidRPr="00D86AE3" w:rsidRDefault="00CD6CE5" w:rsidP="00D86AE3">
      <w:pPr>
        <w:spacing w:after="0"/>
        <w:ind w:firstLine="720"/>
        <w:rPr>
          <w:b/>
          <w:szCs w:val="24"/>
        </w:rPr>
      </w:pPr>
      <w:r w:rsidRPr="00D86AE3">
        <w:rPr>
          <w:b/>
          <w:szCs w:val="24"/>
        </w:rPr>
        <w:t>Выводы</w:t>
      </w:r>
    </w:p>
    <w:p w:rsidR="005C15E8" w:rsidRPr="00D86AE3" w:rsidRDefault="00CD6CE5" w:rsidP="00D86AE3">
      <w:pPr>
        <w:pStyle w:val="afffc"/>
        <w:numPr>
          <w:ilvl w:val="0"/>
          <w:numId w:val="48"/>
        </w:numPr>
        <w:ind w:left="0" w:firstLine="720"/>
        <w:jc w:val="both"/>
        <w:rPr>
          <w:sz w:val="24"/>
          <w:szCs w:val="24"/>
        </w:rPr>
      </w:pPr>
      <w:r w:rsidRPr="00D86AE3">
        <w:rPr>
          <w:sz w:val="24"/>
          <w:szCs w:val="24"/>
        </w:rPr>
        <w:t>Неполный охват населения доступом к услугам централизованных систем коммунальной инфраструктуры.</w:t>
      </w:r>
    </w:p>
    <w:p w:rsidR="005C15E8" w:rsidRPr="00D86AE3" w:rsidRDefault="00CD6CE5" w:rsidP="00D86AE3">
      <w:pPr>
        <w:pStyle w:val="afffc"/>
        <w:numPr>
          <w:ilvl w:val="0"/>
          <w:numId w:val="48"/>
        </w:numPr>
        <w:ind w:left="0" w:firstLine="720"/>
        <w:jc w:val="both"/>
        <w:rPr>
          <w:sz w:val="24"/>
          <w:szCs w:val="24"/>
        </w:rPr>
      </w:pPr>
      <w:r w:rsidRPr="00D86AE3">
        <w:rPr>
          <w:sz w:val="24"/>
          <w:szCs w:val="24"/>
        </w:rPr>
        <w:t>Моральный и физический износ объектов коммунальной инфраструктуры.</w:t>
      </w:r>
    </w:p>
    <w:p w:rsidR="005C15E8" w:rsidRPr="00D86AE3" w:rsidRDefault="00CD6CE5" w:rsidP="00D86AE3">
      <w:pPr>
        <w:pStyle w:val="afffc"/>
        <w:numPr>
          <w:ilvl w:val="0"/>
          <w:numId w:val="48"/>
        </w:numPr>
        <w:ind w:left="0" w:firstLine="720"/>
        <w:jc w:val="both"/>
        <w:rPr>
          <w:sz w:val="24"/>
          <w:szCs w:val="24"/>
        </w:rPr>
      </w:pPr>
      <w:r w:rsidRPr="00D86AE3">
        <w:rPr>
          <w:sz w:val="24"/>
          <w:szCs w:val="24"/>
        </w:rPr>
        <w:t>Высокий уровень тарифов на коммунальные ресурсы.</w:t>
      </w:r>
    </w:p>
    <w:p w:rsidR="005C15E8" w:rsidRPr="00D86AE3" w:rsidRDefault="00CD6CE5" w:rsidP="00D86AE3">
      <w:pPr>
        <w:pStyle w:val="afffc"/>
        <w:numPr>
          <w:ilvl w:val="0"/>
          <w:numId w:val="48"/>
        </w:numPr>
        <w:ind w:left="0" w:firstLine="720"/>
        <w:jc w:val="both"/>
        <w:rPr>
          <w:sz w:val="24"/>
          <w:szCs w:val="24"/>
        </w:rPr>
      </w:pPr>
      <w:r w:rsidRPr="00D86AE3">
        <w:rPr>
          <w:sz w:val="24"/>
          <w:szCs w:val="24"/>
        </w:rPr>
        <w:t>Негативное воздействие на окружающую среду в связи с отсутствием на территории ряда поселений очистных сооружений канализации и полигонов твердых бытовых отходов.</w:t>
      </w:r>
    </w:p>
    <w:p w:rsidR="005C15E8" w:rsidRPr="00D86AE3" w:rsidRDefault="00CD6CE5" w:rsidP="00D86AE3">
      <w:pPr>
        <w:spacing w:after="0"/>
        <w:ind w:firstLine="720"/>
        <w:rPr>
          <w:b/>
          <w:szCs w:val="24"/>
        </w:rPr>
      </w:pPr>
      <w:r w:rsidRPr="00D86AE3">
        <w:rPr>
          <w:b/>
          <w:szCs w:val="24"/>
        </w:rPr>
        <w:t xml:space="preserve">Основной стратегической задачей в сфере энергетической и коммунальной инфраструктуры является повышение доступности для населения качественных коммунальных услуг на всей территории Октябрьского района. В целях повышения качества и надежности предоставляемых услуг необходима разработка и реализация мероприятий по новому строительству и модернизации сооружений и сетей инженерно-технического обеспечения. </w:t>
      </w:r>
    </w:p>
    <w:p w:rsidR="005C15E8" w:rsidRPr="00D86AE3" w:rsidRDefault="005C15E8" w:rsidP="00D86AE3">
      <w:pPr>
        <w:pStyle w:val="afffc"/>
        <w:ind w:left="0"/>
        <w:jc w:val="both"/>
        <w:rPr>
          <w:sz w:val="24"/>
          <w:szCs w:val="24"/>
        </w:rPr>
      </w:pPr>
    </w:p>
    <w:p w:rsidR="005C15E8" w:rsidRPr="00D86AE3" w:rsidRDefault="00CD6CE5" w:rsidP="00D86AE3">
      <w:pPr>
        <w:spacing w:after="0"/>
        <w:jc w:val="center"/>
        <w:rPr>
          <w:szCs w:val="24"/>
        </w:rPr>
      </w:pPr>
      <w:r w:rsidRPr="00D86AE3">
        <w:rPr>
          <w:b/>
          <w:i/>
          <w:szCs w:val="24"/>
        </w:rPr>
        <w:t>Транспортная инфраструктура</w:t>
      </w:r>
    </w:p>
    <w:p w:rsidR="005C15E8" w:rsidRPr="00D86AE3" w:rsidRDefault="00CD6CE5" w:rsidP="00D86AE3">
      <w:pPr>
        <w:spacing w:after="0"/>
        <w:rPr>
          <w:szCs w:val="24"/>
        </w:rPr>
      </w:pPr>
      <w:r w:rsidRPr="00D86AE3">
        <w:rPr>
          <w:b/>
          <w:szCs w:val="24"/>
        </w:rPr>
        <w:t>Основные данные</w:t>
      </w:r>
    </w:p>
    <w:p w:rsidR="005C15E8" w:rsidRPr="00D86AE3" w:rsidRDefault="00CD6CE5" w:rsidP="00D86AE3">
      <w:pPr>
        <w:pStyle w:val="afffc"/>
        <w:numPr>
          <w:ilvl w:val="0"/>
          <w:numId w:val="23"/>
        </w:numPr>
        <w:ind w:left="0" w:firstLine="709"/>
        <w:jc w:val="both"/>
        <w:rPr>
          <w:sz w:val="24"/>
          <w:szCs w:val="24"/>
        </w:rPr>
      </w:pPr>
      <w:r w:rsidRPr="00D86AE3">
        <w:rPr>
          <w:sz w:val="24"/>
          <w:szCs w:val="24"/>
        </w:rPr>
        <w:t>Протяженность автомобильных дорог общего пользования местного значения с твердым покрытием в 2022 г. 159,4 км.</w:t>
      </w:r>
    </w:p>
    <w:p w:rsidR="005C15E8" w:rsidRPr="00D86AE3" w:rsidRDefault="00CD6CE5" w:rsidP="00D86AE3">
      <w:pPr>
        <w:pStyle w:val="afffc"/>
        <w:numPr>
          <w:ilvl w:val="0"/>
          <w:numId w:val="23"/>
        </w:numPr>
        <w:ind w:left="0" w:firstLine="709"/>
        <w:jc w:val="both"/>
        <w:rPr>
          <w:sz w:val="24"/>
          <w:szCs w:val="24"/>
        </w:rPr>
      </w:pPr>
      <w:r w:rsidRPr="00D86AE3">
        <w:rPr>
          <w:sz w:val="24"/>
          <w:szCs w:val="24"/>
        </w:rPr>
        <w:t>Протяженность автомобильных дорог общего пользования местного значения, не отвечающих нормативным требованиям, в 2022 г. 44,4 км.</w:t>
      </w:r>
    </w:p>
    <w:p w:rsidR="005C15E8" w:rsidRPr="00D86AE3" w:rsidRDefault="00CD6CE5" w:rsidP="00D86AE3">
      <w:pPr>
        <w:pStyle w:val="afffc"/>
        <w:numPr>
          <w:ilvl w:val="0"/>
          <w:numId w:val="23"/>
        </w:numPr>
        <w:ind w:left="0" w:firstLine="709"/>
        <w:jc w:val="both"/>
        <w:rPr>
          <w:sz w:val="24"/>
          <w:szCs w:val="24"/>
        </w:rPr>
      </w:pPr>
      <w:r w:rsidRPr="00D86AE3">
        <w:rPr>
          <w:sz w:val="24"/>
          <w:szCs w:val="24"/>
        </w:rPr>
        <w:t xml:space="preserve">Количество населенных пунктов, не обеспеченных круглогодичной </w:t>
      </w:r>
      <w:r w:rsidRPr="006C411A">
        <w:rPr>
          <w:sz w:val="24"/>
          <w:szCs w:val="24"/>
        </w:rPr>
        <w:t>транспортной с</w:t>
      </w:r>
      <w:r w:rsidRPr="00D86AE3">
        <w:rPr>
          <w:sz w:val="24"/>
          <w:szCs w:val="24"/>
        </w:rPr>
        <w:t>вязью с сетью автомобильных дорог общего пользования, в 2022 г. – 14 ед.</w:t>
      </w:r>
    </w:p>
    <w:p w:rsidR="005C15E8" w:rsidRPr="00D86AE3" w:rsidRDefault="00CD6CE5" w:rsidP="00D86AE3">
      <w:pPr>
        <w:pStyle w:val="afffc"/>
        <w:numPr>
          <w:ilvl w:val="0"/>
          <w:numId w:val="23"/>
        </w:numPr>
        <w:ind w:left="0" w:firstLine="709"/>
        <w:jc w:val="both"/>
        <w:rPr>
          <w:sz w:val="24"/>
          <w:szCs w:val="24"/>
        </w:rPr>
      </w:pPr>
      <w:r w:rsidRPr="00D86AE3">
        <w:rPr>
          <w:color w:val="000000" w:themeColor="text1"/>
          <w:sz w:val="24"/>
          <w:szCs w:val="24"/>
        </w:rPr>
        <w:t>Среднегодовая численность населения, проживающего в населенных пунктах, не имеющих регулярного автобусного и (или) железнодорожного сообщения с административным центром муниципального района, в 2022 г. – 26,574 тыс. чел. (82,2% от общей численности).</w:t>
      </w:r>
    </w:p>
    <w:p w:rsidR="005C15E8" w:rsidRPr="00D86AE3" w:rsidRDefault="00CD6CE5" w:rsidP="00D86AE3">
      <w:pPr>
        <w:spacing w:after="0"/>
        <w:rPr>
          <w:szCs w:val="24"/>
        </w:rPr>
      </w:pPr>
      <w:r w:rsidRPr="00D86AE3">
        <w:rPr>
          <w:szCs w:val="24"/>
        </w:rPr>
        <w:t>Транспортная схема в Октябрьском районе достаточно сложная. Сообщение между населенными пунктами района летом осуществляется водным транспортом, зимой – автомобильным по зимникам, а в период межсезонья возможно только воздушное сообщение вертолетами и судами на воздушной подушке. Из 22 населенных пунктов Октябрьского района 14 не обеспечены круглогодичной транспортной связью с сетью автомобильных дорог общего пользования (рис. 16).</w:t>
      </w:r>
    </w:p>
    <w:p w:rsidR="005C15E8" w:rsidRPr="00D86AE3" w:rsidRDefault="00CD6CE5" w:rsidP="00D86AE3">
      <w:pPr>
        <w:spacing w:after="0"/>
        <w:rPr>
          <w:szCs w:val="24"/>
        </w:rPr>
      </w:pPr>
      <w:r w:rsidRPr="00D86AE3">
        <w:rPr>
          <w:szCs w:val="24"/>
        </w:rPr>
        <w:t>На территории района действуют две круглогодичные автодороги, соединяющие пгт. Приобье и г.</w:t>
      </w:r>
      <w:r w:rsidR="006C411A">
        <w:rPr>
          <w:szCs w:val="24"/>
        </w:rPr>
        <w:t xml:space="preserve"> </w:t>
      </w:r>
      <w:r w:rsidRPr="00D86AE3">
        <w:rPr>
          <w:szCs w:val="24"/>
        </w:rPr>
        <w:t xml:space="preserve">Ханты-Мансийск (левобережье р. Оби), пгт. Андра и пгт. Октябрьское с </w:t>
      </w:r>
      <w:r w:rsidR="006C411A">
        <w:rPr>
          <w:szCs w:val="24"/>
        </w:rPr>
        <w:t xml:space="preserve">                     </w:t>
      </w:r>
      <w:r w:rsidRPr="00D86AE3">
        <w:rPr>
          <w:szCs w:val="24"/>
        </w:rPr>
        <w:t>г.</w:t>
      </w:r>
      <w:r w:rsidR="006C411A">
        <w:rPr>
          <w:szCs w:val="24"/>
        </w:rPr>
        <w:t xml:space="preserve"> </w:t>
      </w:r>
      <w:r w:rsidRPr="00D86AE3">
        <w:rPr>
          <w:szCs w:val="24"/>
        </w:rPr>
        <w:t>Белоярский (правобережье р. Оби).</w:t>
      </w:r>
    </w:p>
    <w:p w:rsidR="005C15E8" w:rsidRPr="00D86AE3" w:rsidRDefault="00CD6CE5" w:rsidP="00D86AE3">
      <w:pPr>
        <w:spacing w:after="0"/>
        <w:rPr>
          <w:szCs w:val="24"/>
        </w:rPr>
      </w:pPr>
      <w:r w:rsidRPr="00D86AE3">
        <w:rPr>
          <w:szCs w:val="24"/>
        </w:rPr>
        <w:lastRenderedPageBreak/>
        <w:t xml:space="preserve">Для обеспечения транспортным сообщением населенных пунктов, не имеющих круглогодичной связи по автомобильным дорогам, ежегодно осуществляется устройство и содержание зимних автомобильных дорог и ледовых переправ. </w:t>
      </w:r>
      <w:r w:rsidRPr="00D86AE3">
        <w:rPr>
          <w:color w:val="000000" w:themeColor="text1"/>
          <w:szCs w:val="24"/>
        </w:rPr>
        <w:t>Общая протяженность зимних автодорог (включая ведомственные), введенных в эксплуатацию в 2022 г., составляет 338,824 км, через водоемы сооружено 14 ледовых переправ со средней грузоподъемностью 60 т. в зависимости от направлений.</w:t>
      </w:r>
    </w:p>
    <w:p w:rsidR="005C15E8" w:rsidRDefault="00CD6CE5">
      <w:pPr>
        <w:spacing w:after="0" w:line="360" w:lineRule="auto"/>
        <w:rPr>
          <w:sz w:val="28"/>
        </w:rPr>
      </w:pPr>
      <w:r>
        <w:rPr>
          <w:sz w:val="28"/>
        </w:rPr>
        <w:t xml:space="preserve"> </w:t>
      </w:r>
    </w:p>
    <w:p w:rsidR="005C15E8" w:rsidRDefault="00CD6CE5">
      <w:pPr>
        <w:spacing w:after="0" w:line="360" w:lineRule="auto"/>
        <w:jc w:val="center"/>
        <w:rPr>
          <w:sz w:val="28"/>
        </w:rPr>
      </w:pPr>
      <w:r>
        <w:rPr>
          <w:noProof/>
          <w:sz w:val="28"/>
        </w:rPr>
        <w:drawing>
          <wp:inline distT="0" distB="0" distL="0" distR="0">
            <wp:extent cx="4572000" cy="3267075"/>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3" cstate="print"/>
                    <a:stretch/>
                  </pic:blipFill>
                  <pic:spPr>
                    <a:xfrm>
                      <a:off x="0" y="0"/>
                      <a:ext cx="4572000" cy="3267075"/>
                    </a:xfrm>
                    <a:prstGeom prst="rect">
                      <a:avLst/>
                    </a:prstGeom>
                  </pic:spPr>
                </pic:pic>
              </a:graphicData>
            </a:graphic>
          </wp:inline>
        </w:drawing>
      </w:r>
    </w:p>
    <w:p w:rsidR="005C15E8" w:rsidRDefault="00CD6CE5">
      <w:pPr>
        <w:spacing w:after="0"/>
        <w:jc w:val="center"/>
      </w:pPr>
      <w:r>
        <w:t>Рисунок 16 – Карта автомобильных дорог на территории Октябрьского района</w:t>
      </w:r>
    </w:p>
    <w:p w:rsidR="005C15E8" w:rsidRPr="006C411A" w:rsidRDefault="005C15E8" w:rsidP="006C411A">
      <w:pPr>
        <w:spacing w:after="0"/>
        <w:rPr>
          <w:szCs w:val="24"/>
        </w:rPr>
      </w:pPr>
    </w:p>
    <w:p w:rsidR="005C15E8" w:rsidRPr="006C411A" w:rsidRDefault="00CD6CE5" w:rsidP="006C411A">
      <w:pPr>
        <w:spacing w:after="0"/>
        <w:jc w:val="center"/>
        <w:rPr>
          <w:szCs w:val="24"/>
        </w:rPr>
      </w:pPr>
      <w:r w:rsidRPr="006C411A">
        <w:rPr>
          <w:b/>
          <w:i/>
          <w:szCs w:val="24"/>
        </w:rPr>
        <w:t>Железнодорожный транспорт</w:t>
      </w:r>
    </w:p>
    <w:p w:rsidR="005C15E8" w:rsidRPr="006C411A" w:rsidRDefault="00CD6CE5" w:rsidP="006C411A">
      <w:pPr>
        <w:spacing w:after="0"/>
        <w:rPr>
          <w:szCs w:val="24"/>
        </w:rPr>
      </w:pPr>
      <w:r w:rsidRPr="006C411A">
        <w:rPr>
          <w:szCs w:val="24"/>
        </w:rPr>
        <w:t xml:space="preserve">По территории Октябрьского района проходит участок Серов-Приобье Свердловской железной дороги. Расположены три узловые станции - Вонъеган (п. Унъюган), Сергино, Приобье. </w:t>
      </w:r>
    </w:p>
    <w:p w:rsidR="005C15E8" w:rsidRPr="006C411A" w:rsidRDefault="00CD6CE5" w:rsidP="006C411A">
      <w:pPr>
        <w:spacing w:after="0"/>
        <w:rPr>
          <w:szCs w:val="24"/>
        </w:rPr>
      </w:pPr>
      <w:r w:rsidRPr="006C411A">
        <w:rPr>
          <w:szCs w:val="24"/>
        </w:rPr>
        <w:t xml:space="preserve">Общая протяженность железнодорожных линий, проходящих по территории района, составляет 95 км. Перевозка пассажиров осуществляется Уральским филиалом АО «Федеральная пассажирская компания». </w:t>
      </w:r>
    </w:p>
    <w:p w:rsidR="005C15E8" w:rsidRPr="006C411A" w:rsidRDefault="00CD6CE5" w:rsidP="006C411A">
      <w:pPr>
        <w:spacing w:after="0"/>
        <w:rPr>
          <w:szCs w:val="24"/>
        </w:rPr>
      </w:pPr>
      <w:r w:rsidRPr="006C411A">
        <w:rPr>
          <w:szCs w:val="24"/>
        </w:rPr>
        <w:t>Беспересадочные грузопассажирские перевозки осуществляются до Екатеринбурга, Перми, Серова, Москвы.</w:t>
      </w:r>
    </w:p>
    <w:p w:rsidR="005C15E8" w:rsidRPr="006C411A" w:rsidRDefault="00CD6CE5" w:rsidP="006C411A">
      <w:pPr>
        <w:spacing w:after="0"/>
        <w:rPr>
          <w:szCs w:val="24"/>
        </w:rPr>
      </w:pPr>
      <w:r w:rsidRPr="006C411A">
        <w:rPr>
          <w:szCs w:val="24"/>
        </w:rPr>
        <w:t xml:space="preserve"> </w:t>
      </w:r>
    </w:p>
    <w:p w:rsidR="005C15E8" w:rsidRPr="006C411A" w:rsidRDefault="00CD6CE5" w:rsidP="006C411A">
      <w:pPr>
        <w:spacing w:after="0"/>
        <w:jc w:val="center"/>
        <w:rPr>
          <w:szCs w:val="24"/>
        </w:rPr>
      </w:pPr>
      <w:r w:rsidRPr="006C411A">
        <w:rPr>
          <w:b/>
          <w:i/>
          <w:szCs w:val="24"/>
        </w:rPr>
        <w:t>Автомобильный транспорт</w:t>
      </w:r>
    </w:p>
    <w:p w:rsidR="005C15E8" w:rsidRPr="006C411A" w:rsidRDefault="00CD6CE5" w:rsidP="006C411A">
      <w:pPr>
        <w:spacing w:after="0"/>
        <w:rPr>
          <w:szCs w:val="24"/>
        </w:rPr>
      </w:pPr>
      <w:r w:rsidRPr="006C411A">
        <w:rPr>
          <w:szCs w:val="24"/>
        </w:rPr>
        <w:t xml:space="preserve">Пассажирские перевозки автомобильным транспортом на территории Октябрьского района осуществляются по следующим маршрутам: </w:t>
      </w:r>
    </w:p>
    <w:p w:rsidR="005C15E8" w:rsidRPr="006C411A" w:rsidRDefault="00CD6CE5" w:rsidP="00004666">
      <w:pPr>
        <w:pStyle w:val="afffc"/>
        <w:numPr>
          <w:ilvl w:val="0"/>
          <w:numId w:val="47"/>
        </w:numPr>
        <w:ind w:left="0" w:firstLine="709"/>
        <w:jc w:val="both"/>
        <w:rPr>
          <w:sz w:val="24"/>
          <w:szCs w:val="24"/>
        </w:rPr>
      </w:pPr>
      <w:r w:rsidRPr="006C411A">
        <w:rPr>
          <w:sz w:val="24"/>
          <w:szCs w:val="24"/>
        </w:rPr>
        <w:t>межпоселковые маршруты: Октябрьское – Большой Камень (в зимний период), Приобье – Сергино, Октябрьское – Карымкары, Нижние Нарыкары – Перегребное – Приобье, Перегребное – Шеркалы – Приобье, Октябрьское – Андра – Сергино – Приобье, Октябрьское – Андра, Большой Атлым – Октябрьское (все указанные маршруты осуществляются в период действия автозимников);</w:t>
      </w:r>
    </w:p>
    <w:p w:rsidR="005C15E8" w:rsidRPr="006C411A" w:rsidRDefault="00CD6CE5" w:rsidP="00004666">
      <w:pPr>
        <w:pStyle w:val="afffc"/>
        <w:numPr>
          <w:ilvl w:val="0"/>
          <w:numId w:val="47"/>
        </w:numPr>
        <w:ind w:left="0" w:firstLine="709"/>
        <w:jc w:val="both"/>
        <w:rPr>
          <w:sz w:val="24"/>
          <w:szCs w:val="24"/>
        </w:rPr>
      </w:pPr>
      <w:r w:rsidRPr="006C411A">
        <w:rPr>
          <w:sz w:val="24"/>
          <w:szCs w:val="24"/>
        </w:rPr>
        <w:t>межмуниципальные маршруты: Нягань – Талинка – Ханты-Мансийск, Приобье – Нягань, Белоярский – Приобье, Белоярский – Ханты-Мансийск;</w:t>
      </w:r>
    </w:p>
    <w:p w:rsidR="005C15E8" w:rsidRPr="006C411A" w:rsidRDefault="00CD6CE5" w:rsidP="00004666">
      <w:pPr>
        <w:pStyle w:val="afffc"/>
        <w:numPr>
          <w:ilvl w:val="0"/>
          <w:numId w:val="47"/>
        </w:numPr>
        <w:ind w:left="0" w:firstLine="709"/>
        <w:jc w:val="both"/>
        <w:rPr>
          <w:sz w:val="24"/>
          <w:szCs w:val="24"/>
        </w:rPr>
      </w:pPr>
      <w:r w:rsidRPr="006C411A">
        <w:rPr>
          <w:sz w:val="24"/>
          <w:szCs w:val="24"/>
        </w:rPr>
        <w:t>межрегиональные маршруты: Приобье – Курган, Приобье – Тюмень.</w:t>
      </w:r>
    </w:p>
    <w:p w:rsidR="005C15E8" w:rsidRPr="006C411A" w:rsidRDefault="00CD6CE5" w:rsidP="006C411A">
      <w:pPr>
        <w:spacing w:after="0"/>
        <w:rPr>
          <w:szCs w:val="24"/>
        </w:rPr>
      </w:pPr>
      <w:r w:rsidRPr="006C411A">
        <w:rPr>
          <w:szCs w:val="24"/>
        </w:rPr>
        <w:t xml:space="preserve">ООО «Белоярскавтотранс» является основным перевозчиком. Запланированные маршруты выполняются согласно утвержденному расписанию, которое составлено с учетом отправлений и прибытий поездов, межпоселковых и межмуниципальных автобусов. </w:t>
      </w:r>
    </w:p>
    <w:p w:rsidR="005C15E8" w:rsidRPr="006C411A" w:rsidRDefault="00CD6CE5" w:rsidP="006C411A">
      <w:pPr>
        <w:spacing w:after="0"/>
        <w:ind w:firstLine="708"/>
        <w:rPr>
          <w:szCs w:val="24"/>
        </w:rPr>
      </w:pPr>
      <w:r w:rsidRPr="006C411A">
        <w:rPr>
          <w:szCs w:val="24"/>
        </w:rPr>
        <w:lastRenderedPageBreak/>
        <w:t>За 2022 год по всем направлениям маршрутов осуществлено 28,263 тыс. рейсов или 73,22% к аналогичному периоду 2012 года (за 2012 год – 38,6 тыс. рейсов). Перевезено по всем маршрутам 200,572 тыс. пассажиров (за 2012 год – 289,5 тыс. пассажиров) или 69,28% к аналогичному показателю 2012 года</w:t>
      </w:r>
    </w:p>
    <w:p w:rsidR="005C15E8" w:rsidRPr="006C411A" w:rsidRDefault="00CD6CE5" w:rsidP="006C411A">
      <w:pPr>
        <w:spacing w:after="0"/>
        <w:rPr>
          <w:szCs w:val="24"/>
        </w:rPr>
      </w:pPr>
      <w:r w:rsidRPr="006C411A">
        <w:rPr>
          <w:szCs w:val="24"/>
        </w:rPr>
        <w:t>Основные проблемы развития пассажирских перевозок автомобильным транспортом:</w:t>
      </w:r>
    </w:p>
    <w:p w:rsidR="005C15E8" w:rsidRPr="006C411A" w:rsidRDefault="00CD6CE5" w:rsidP="00004666">
      <w:pPr>
        <w:pStyle w:val="afffc"/>
        <w:numPr>
          <w:ilvl w:val="0"/>
          <w:numId w:val="47"/>
        </w:numPr>
        <w:ind w:left="0" w:firstLine="709"/>
        <w:jc w:val="both"/>
        <w:rPr>
          <w:sz w:val="24"/>
          <w:szCs w:val="24"/>
        </w:rPr>
      </w:pPr>
      <w:r w:rsidRPr="006C411A">
        <w:rPr>
          <w:sz w:val="24"/>
          <w:szCs w:val="24"/>
        </w:rPr>
        <w:t>значительный износ пассажирского автотранспорта.</w:t>
      </w:r>
    </w:p>
    <w:p w:rsidR="005C15E8" w:rsidRPr="006C411A" w:rsidRDefault="00CD6CE5" w:rsidP="00004666">
      <w:pPr>
        <w:pStyle w:val="afffc"/>
        <w:numPr>
          <w:ilvl w:val="0"/>
          <w:numId w:val="47"/>
        </w:numPr>
        <w:ind w:left="0" w:firstLine="709"/>
        <w:jc w:val="both"/>
        <w:rPr>
          <w:sz w:val="24"/>
          <w:szCs w:val="24"/>
        </w:rPr>
      </w:pPr>
      <w:r w:rsidRPr="006C411A">
        <w:rPr>
          <w:sz w:val="24"/>
          <w:szCs w:val="24"/>
        </w:rPr>
        <w:t>убыточность пассажирских перевозок на маршрутах с малым пассажиропотоком.</w:t>
      </w:r>
    </w:p>
    <w:p w:rsidR="005C15E8" w:rsidRPr="006C411A" w:rsidRDefault="00CD6CE5" w:rsidP="006C411A">
      <w:pPr>
        <w:tabs>
          <w:tab w:val="left" w:pos="993"/>
        </w:tabs>
        <w:spacing w:after="0"/>
        <w:rPr>
          <w:szCs w:val="24"/>
        </w:rPr>
      </w:pPr>
      <w:r w:rsidRPr="006C411A">
        <w:rPr>
          <w:szCs w:val="24"/>
        </w:rPr>
        <w:t xml:space="preserve"> </w:t>
      </w:r>
    </w:p>
    <w:p w:rsidR="005C15E8" w:rsidRPr="006C411A" w:rsidRDefault="00CD6CE5" w:rsidP="006C411A">
      <w:pPr>
        <w:spacing w:after="0"/>
        <w:jc w:val="center"/>
        <w:rPr>
          <w:szCs w:val="24"/>
        </w:rPr>
      </w:pPr>
      <w:r w:rsidRPr="00004666">
        <w:rPr>
          <w:b/>
          <w:i/>
          <w:szCs w:val="24"/>
        </w:rPr>
        <w:t>Речной</w:t>
      </w:r>
      <w:r w:rsidRPr="006C411A">
        <w:rPr>
          <w:b/>
          <w:i/>
          <w:szCs w:val="24"/>
        </w:rPr>
        <w:t xml:space="preserve"> транспорт</w:t>
      </w:r>
    </w:p>
    <w:p w:rsidR="005C15E8" w:rsidRPr="006C411A" w:rsidRDefault="00CD6CE5" w:rsidP="006C411A">
      <w:pPr>
        <w:spacing w:after="0"/>
        <w:rPr>
          <w:szCs w:val="24"/>
        </w:rPr>
      </w:pPr>
      <w:r w:rsidRPr="006C411A">
        <w:rPr>
          <w:szCs w:val="24"/>
        </w:rPr>
        <w:t xml:space="preserve">Пассажирские перевозки речным транспортом на территории Октябрьского района осуществляются АО «Северречфлот», в том числе: </w:t>
      </w:r>
    </w:p>
    <w:p w:rsidR="005C15E8" w:rsidRPr="006C411A" w:rsidRDefault="00CD6CE5" w:rsidP="006C411A">
      <w:pPr>
        <w:spacing w:after="0"/>
        <w:rPr>
          <w:szCs w:val="24"/>
        </w:rPr>
      </w:pPr>
      <w:r w:rsidRPr="006C411A">
        <w:rPr>
          <w:szCs w:val="24"/>
        </w:rPr>
        <w:t xml:space="preserve">- по внутрирайонным маршрутам Октябрьское - Приобье - Октябрьское, Перегребное - Шеркалы - Приобье - Шеркалы - Перегребное, Октябрьское - Большой Камень - Октябрьское; </w:t>
      </w:r>
    </w:p>
    <w:p w:rsidR="005C15E8" w:rsidRPr="006C411A" w:rsidRDefault="00CD6CE5" w:rsidP="006C411A">
      <w:pPr>
        <w:spacing w:after="0"/>
        <w:rPr>
          <w:szCs w:val="24"/>
        </w:rPr>
      </w:pPr>
      <w:r w:rsidRPr="006C411A">
        <w:rPr>
          <w:szCs w:val="24"/>
        </w:rPr>
        <w:t xml:space="preserve">- по межмуниципальным маршрутам Ханты-Мансийск - Березово - Ханты-Мансийск, Приобье - Белоярский - Приобье, Нижние Нарыкары - Приобье - Березово - Нижние Нарыкары. </w:t>
      </w:r>
    </w:p>
    <w:p w:rsidR="005C15E8" w:rsidRPr="006C411A" w:rsidRDefault="00CD6CE5" w:rsidP="006C411A">
      <w:pPr>
        <w:spacing w:after="0"/>
        <w:rPr>
          <w:szCs w:val="24"/>
        </w:rPr>
      </w:pPr>
      <w:r w:rsidRPr="006C411A">
        <w:rPr>
          <w:szCs w:val="24"/>
        </w:rPr>
        <w:t>Диспетчерское регулирование движения флота в навигацию 2022 года на территории Октябрьского района осуществляется с пристани пгт. Приобье.</w:t>
      </w:r>
    </w:p>
    <w:p w:rsidR="005C15E8" w:rsidRPr="006C411A" w:rsidRDefault="00CD6CE5" w:rsidP="006C411A">
      <w:pPr>
        <w:spacing w:after="0"/>
        <w:rPr>
          <w:szCs w:val="24"/>
        </w:rPr>
      </w:pPr>
      <w:r w:rsidRPr="006C411A">
        <w:rPr>
          <w:szCs w:val="24"/>
        </w:rPr>
        <w:t>За 2022 г. по всем направлениям маршрутов осуществлено 1 663 рейса, что на 36,6% ниже уровня 2012 г. Перевезено речным транспортом 93 834 пассажиров, что на 8,7% ниже уровня 2012 г.</w:t>
      </w:r>
    </w:p>
    <w:p w:rsidR="005C15E8" w:rsidRPr="006C411A" w:rsidRDefault="00CD6CE5" w:rsidP="006C411A">
      <w:pPr>
        <w:spacing w:after="0"/>
        <w:rPr>
          <w:szCs w:val="24"/>
        </w:rPr>
      </w:pPr>
      <w:r w:rsidRPr="006C411A">
        <w:rPr>
          <w:szCs w:val="24"/>
        </w:rPr>
        <w:t>Основные проблемы развития пассажирских перевозок речным транспортом:</w:t>
      </w:r>
    </w:p>
    <w:p w:rsidR="005C15E8" w:rsidRPr="006C411A" w:rsidRDefault="00CD6CE5" w:rsidP="006C411A">
      <w:pPr>
        <w:pStyle w:val="afffc"/>
        <w:numPr>
          <w:ilvl w:val="0"/>
          <w:numId w:val="47"/>
        </w:numPr>
        <w:ind w:left="0" w:firstLine="709"/>
        <w:jc w:val="both"/>
        <w:rPr>
          <w:sz w:val="24"/>
          <w:szCs w:val="24"/>
        </w:rPr>
      </w:pPr>
      <w:r w:rsidRPr="006C411A">
        <w:rPr>
          <w:sz w:val="24"/>
          <w:szCs w:val="24"/>
        </w:rPr>
        <w:t>значительн</w:t>
      </w:r>
      <w:r w:rsidR="006C411A">
        <w:rPr>
          <w:sz w:val="24"/>
          <w:szCs w:val="24"/>
        </w:rPr>
        <w:t>ый износ пассажирских судов;</w:t>
      </w:r>
    </w:p>
    <w:p w:rsidR="005C15E8" w:rsidRPr="006C411A" w:rsidRDefault="00CD6CE5" w:rsidP="006C411A">
      <w:pPr>
        <w:pStyle w:val="afffc"/>
        <w:numPr>
          <w:ilvl w:val="0"/>
          <w:numId w:val="47"/>
        </w:numPr>
        <w:ind w:left="0" w:firstLine="709"/>
        <w:jc w:val="both"/>
        <w:rPr>
          <w:sz w:val="24"/>
          <w:szCs w:val="24"/>
        </w:rPr>
      </w:pPr>
      <w:r w:rsidRPr="006C411A">
        <w:rPr>
          <w:sz w:val="24"/>
          <w:szCs w:val="24"/>
        </w:rPr>
        <w:t>убыточность пассажирских перевозок.</w:t>
      </w:r>
    </w:p>
    <w:p w:rsidR="005C15E8" w:rsidRPr="006C411A" w:rsidRDefault="005C15E8" w:rsidP="006C411A">
      <w:pPr>
        <w:spacing w:after="0"/>
        <w:rPr>
          <w:szCs w:val="24"/>
        </w:rPr>
      </w:pPr>
    </w:p>
    <w:p w:rsidR="005C15E8" w:rsidRPr="006C411A" w:rsidRDefault="00CD6CE5" w:rsidP="006C411A">
      <w:pPr>
        <w:spacing w:after="0"/>
        <w:jc w:val="center"/>
        <w:rPr>
          <w:szCs w:val="24"/>
        </w:rPr>
      </w:pPr>
      <w:r w:rsidRPr="006C411A">
        <w:rPr>
          <w:b/>
          <w:i/>
          <w:szCs w:val="24"/>
        </w:rPr>
        <w:t>Воздушный транспорт</w:t>
      </w:r>
    </w:p>
    <w:p w:rsidR="005C15E8" w:rsidRPr="006C411A" w:rsidRDefault="00CD6CE5" w:rsidP="006C411A">
      <w:pPr>
        <w:spacing w:after="0"/>
        <w:rPr>
          <w:szCs w:val="24"/>
        </w:rPr>
      </w:pPr>
      <w:r w:rsidRPr="006C411A">
        <w:rPr>
          <w:szCs w:val="24"/>
        </w:rPr>
        <w:t>В г. Нягань и г. Белоярский расположены аэропорты, из которых осуществляются регулярные рейсы в Тюмень, Екатеринбург, Ханты-Мансийск, Белоярский (ХМАО – Югра). В 12 населенных пунктах Октябрьского района имеются вертолетные площадки.</w:t>
      </w:r>
    </w:p>
    <w:p w:rsidR="005C15E8" w:rsidRPr="006C411A" w:rsidRDefault="00CD6CE5" w:rsidP="006C411A">
      <w:pPr>
        <w:spacing w:after="0"/>
        <w:rPr>
          <w:szCs w:val="24"/>
        </w:rPr>
      </w:pPr>
      <w:r w:rsidRPr="006C411A">
        <w:rPr>
          <w:szCs w:val="24"/>
        </w:rPr>
        <w:t>Вертолетные авиаперевозки на территории Октябрьского района по маршрутам: Сергино – Октябрьское – Сергино; Сергино – Перегребное (с промежуточной посадкой в с. Шеркалы), Сергино – Нижние</w:t>
      </w:r>
      <w:r w:rsidR="006C411A" w:rsidRPr="006C411A">
        <w:rPr>
          <w:szCs w:val="24"/>
        </w:rPr>
        <w:t xml:space="preserve"> Нарыкары</w:t>
      </w:r>
      <w:r w:rsidR="006C411A">
        <w:rPr>
          <w:szCs w:val="24"/>
        </w:rPr>
        <w:t xml:space="preserve"> </w:t>
      </w:r>
      <w:r w:rsidRPr="006C411A">
        <w:rPr>
          <w:szCs w:val="24"/>
        </w:rPr>
        <w:t xml:space="preserve">(с промежуточной посадкой в пгт. Октябрьское, с. Шеркалы, с. Перегребное), Сергино – Ханты-Мансийск (с промежуточными посадками в населенных пунктах Октябрьского района (Горнореченск, Карымкары, Большие Леуши, Комсомольский, Большой Атлым, Кормужиханка, Октябрьское). </w:t>
      </w:r>
    </w:p>
    <w:p w:rsidR="005C15E8" w:rsidRPr="006C411A" w:rsidRDefault="00CD6CE5" w:rsidP="006C411A">
      <w:pPr>
        <w:spacing w:after="0"/>
        <w:rPr>
          <w:szCs w:val="24"/>
        </w:rPr>
      </w:pPr>
      <w:r w:rsidRPr="006C411A">
        <w:rPr>
          <w:szCs w:val="24"/>
        </w:rPr>
        <w:t xml:space="preserve">В 2022 г. по всем направлениям маршрутов осуществлено 53 рейса, что на 71,5% меньше, чем за аналогичный период 2012 г. (186 рейс). Перевезено по всем маршрутам 865 пассажиров, что на 82% ниже уровня 2012 г. </w:t>
      </w:r>
    </w:p>
    <w:p w:rsidR="005C15E8" w:rsidRPr="006C411A" w:rsidRDefault="00CD6CE5" w:rsidP="006C411A">
      <w:pPr>
        <w:spacing w:after="0"/>
        <w:rPr>
          <w:szCs w:val="24"/>
        </w:rPr>
      </w:pPr>
      <w:r w:rsidRPr="006C411A">
        <w:rPr>
          <w:szCs w:val="24"/>
        </w:rPr>
        <w:t xml:space="preserve">Общие проблемы вертодромов Октябрьского района: высокая себестоимость аэропортовых услуг, низкая интенсивность полетов, убыточность деятельности. </w:t>
      </w:r>
    </w:p>
    <w:p w:rsidR="005C15E8" w:rsidRPr="006C411A" w:rsidRDefault="00CD6CE5" w:rsidP="006C411A">
      <w:pPr>
        <w:spacing w:after="0"/>
        <w:rPr>
          <w:b/>
          <w:szCs w:val="24"/>
        </w:rPr>
      </w:pPr>
      <w:r w:rsidRPr="006C411A">
        <w:rPr>
          <w:b/>
          <w:szCs w:val="24"/>
        </w:rPr>
        <w:t>Выводы</w:t>
      </w:r>
    </w:p>
    <w:p w:rsidR="005C15E8" w:rsidRPr="006C411A" w:rsidRDefault="00CD6CE5" w:rsidP="006C411A">
      <w:pPr>
        <w:pStyle w:val="afffc"/>
        <w:numPr>
          <w:ilvl w:val="0"/>
          <w:numId w:val="49"/>
        </w:numPr>
        <w:ind w:left="0" w:firstLine="709"/>
        <w:jc w:val="both"/>
        <w:rPr>
          <w:sz w:val="24"/>
          <w:szCs w:val="24"/>
        </w:rPr>
      </w:pPr>
      <w:r w:rsidRPr="006C411A">
        <w:rPr>
          <w:sz w:val="24"/>
          <w:szCs w:val="24"/>
        </w:rPr>
        <w:t>Отсутствие круглогодичной транспортной связи между большинством населенных пунктов района.</w:t>
      </w:r>
    </w:p>
    <w:p w:rsidR="005C15E8" w:rsidRPr="006C411A" w:rsidRDefault="00CD6CE5" w:rsidP="006C411A">
      <w:pPr>
        <w:pStyle w:val="afffc"/>
        <w:numPr>
          <w:ilvl w:val="0"/>
          <w:numId w:val="49"/>
        </w:numPr>
        <w:ind w:left="0" w:firstLine="709"/>
        <w:jc w:val="both"/>
        <w:rPr>
          <w:sz w:val="24"/>
          <w:szCs w:val="24"/>
        </w:rPr>
      </w:pPr>
      <w:r w:rsidRPr="006C411A">
        <w:rPr>
          <w:sz w:val="24"/>
          <w:szCs w:val="24"/>
        </w:rPr>
        <w:t>Износ транспортных средств автомобильного автотранспорта и водных судов.</w:t>
      </w:r>
    </w:p>
    <w:p w:rsidR="005C15E8" w:rsidRPr="006C411A" w:rsidRDefault="00CD6CE5" w:rsidP="006C411A">
      <w:pPr>
        <w:pStyle w:val="afffc"/>
        <w:numPr>
          <w:ilvl w:val="0"/>
          <w:numId w:val="49"/>
        </w:numPr>
        <w:ind w:left="0" w:firstLine="709"/>
        <w:jc w:val="both"/>
        <w:rPr>
          <w:sz w:val="24"/>
          <w:szCs w:val="24"/>
        </w:rPr>
      </w:pPr>
      <w:r w:rsidRPr="006C411A">
        <w:rPr>
          <w:sz w:val="24"/>
          <w:szCs w:val="24"/>
        </w:rPr>
        <w:t>Убыточность и субсидируемость пассажирских перевозок автомобильного, водного и воздушного транспорта с малым пассажиропотоком.</w:t>
      </w:r>
    </w:p>
    <w:p w:rsidR="006C411A" w:rsidRDefault="006C411A" w:rsidP="006C411A">
      <w:pPr>
        <w:spacing w:after="0"/>
        <w:rPr>
          <w:b/>
          <w:szCs w:val="24"/>
        </w:rPr>
      </w:pPr>
    </w:p>
    <w:p w:rsidR="005C15E8" w:rsidRPr="006C411A" w:rsidRDefault="00CD6CE5" w:rsidP="006C411A">
      <w:pPr>
        <w:spacing w:after="0"/>
        <w:rPr>
          <w:b/>
          <w:szCs w:val="24"/>
        </w:rPr>
      </w:pPr>
      <w:r w:rsidRPr="006C411A">
        <w:rPr>
          <w:b/>
          <w:szCs w:val="24"/>
        </w:rPr>
        <w:t>Низкий уровень развития транспортной инфраструктуры Октябрьского района является основным сдерживающим фактором социально-экономического развития района. Значительно улучшит транспортную ситуацию предстоящее строительство автомобильного моста через Обь, соединяющего пгт. Андра и пгт. Приобье.</w:t>
      </w:r>
    </w:p>
    <w:p w:rsidR="005C15E8" w:rsidRPr="006C411A" w:rsidRDefault="005C15E8" w:rsidP="006C411A">
      <w:pPr>
        <w:spacing w:after="0"/>
        <w:ind w:firstLine="708"/>
        <w:jc w:val="center"/>
        <w:rPr>
          <w:b/>
          <w:i/>
          <w:szCs w:val="24"/>
        </w:rPr>
      </w:pPr>
    </w:p>
    <w:p w:rsidR="005C15E8" w:rsidRPr="006C411A" w:rsidRDefault="00CD6CE5" w:rsidP="006C411A">
      <w:pPr>
        <w:spacing w:after="0"/>
        <w:ind w:firstLine="708"/>
        <w:jc w:val="center"/>
        <w:rPr>
          <w:szCs w:val="24"/>
        </w:rPr>
      </w:pPr>
      <w:r w:rsidRPr="006C411A">
        <w:rPr>
          <w:b/>
          <w:i/>
          <w:szCs w:val="24"/>
        </w:rPr>
        <w:lastRenderedPageBreak/>
        <w:t>Инфраструктура связи</w:t>
      </w:r>
    </w:p>
    <w:p w:rsidR="005C15E8" w:rsidRPr="006C411A" w:rsidRDefault="00CD6CE5" w:rsidP="006C411A">
      <w:pPr>
        <w:spacing w:after="0"/>
        <w:ind w:firstLine="708"/>
        <w:rPr>
          <w:szCs w:val="24"/>
        </w:rPr>
      </w:pPr>
      <w:r w:rsidRPr="006C411A">
        <w:rPr>
          <w:szCs w:val="24"/>
        </w:rPr>
        <w:t xml:space="preserve">Основным поставщиком услуг связи в районе является ПАО «Ростелеком». За период 2022 года, в рамках развития телекоммуникационных услуг связи на территории Октябрьского района, реализован ряд проектов, из которых можно отметить: </w:t>
      </w:r>
    </w:p>
    <w:p w:rsidR="005C15E8" w:rsidRPr="006C411A" w:rsidRDefault="00CD6CE5" w:rsidP="006C411A">
      <w:pPr>
        <w:spacing w:after="0"/>
        <w:ind w:firstLine="708"/>
        <w:rPr>
          <w:szCs w:val="24"/>
        </w:rPr>
      </w:pPr>
      <w:r w:rsidRPr="006C411A">
        <w:rPr>
          <w:szCs w:val="24"/>
        </w:rPr>
        <w:t xml:space="preserve">- программу подключения социально значимых объектов по оптическим линиям связи; </w:t>
      </w:r>
    </w:p>
    <w:p w:rsidR="005C15E8" w:rsidRPr="006C411A" w:rsidRDefault="00CD6CE5" w:rsidP="006C411A">
      <w:pPr>
        <w:spacing w:after="0"/>
        <w:ind w:firstLine="708"/>
        <w:rPr>
          <w:szCs w:val="24"/>
        </w:rPr>
      </w:pPr>
      <w:r w:rsidRPr="006C411A">
        <w:rPr>
          <w:szCs w:val="24"/>
        </w:rPr>
        <w:t xml:space="preserve">- программу устранения цифрового неравенства; </w:t>
      </w:r>
    </w:p>
    <w:p w:rsidR="005C15E8" w:rsidRPr="006C411A" w:rsidRDefault="00CD6CE5" w:rsidP="006C411A">
      <w:pPr>
        <w:spacing w:after="0"/>
        <w:ind w:firstLine="708"/>
        <w:rPr>
          <w:szCs w:val="24"/>
        </w:rPr>
      </w:pPr>
      <w:r w:rsidRPr="006C411A">
        <w:rPr>
          <w:szCs w:val="24"/>
        </w:rPr>
        <w:t xml:space="preserve">- программу развития оптических сетей связи ПАО «Ростелеком» в Октябрьском районе. </w:t>
      </w:r>
    </w:p>
    <w:p w:rsidR="005C15E8" w:rsidRPr="006C411A" w:rsidRDefault="00CD6CE5" w:rsidP="006C411A">
      <w:pPr>
        <w:spacing w:after="0"/>
        <w:ind w:firstLine="708"/>
        <w:rPr>
          <w:szCs w:val="24"/>
        </w:rPr>
      </w:pPr>
      <w:r w:rsidRPr="006C411A">
        <w:rPr>
          <w:szCs w:val="24"/>
        </w:rPr>
        <w:t xml:space="preserve">В рамках программы «Развитие оптических сетей связи ПАО «Ростелеком» в Октябрьском районе продолжается строительство оптоволоконных линий связи в пгт. Октябрьское, пгт. Приобье, п. Унъюган. </w:t>
      </w:r>
    </w:p>
    <w:p w:rsidR="005C15E8" w:rsidRPr="006C411A" w:rsidRDefault="00CD6CE5" w:rsidP="006C411A">
      <w:pPr>
        <w:spacing w:after="0"/>
        <w:ind w:firstLine="708"/>
        <w:rPr>
          <w:szCs w:val="24"/>
        </w:rPr>
      </w:pPr>
      <w:r w:rsidRPr="006C411A">
        <w:rPr>
          <w:szCs w:val="24"/>
        </w:rPr>
        <w:t xml:space="preserve">Осуществляется интеграция сетей стороннего оператора в оптическую сеть ПАО «Ростелеком». </w:t>
      </w:r>
    </w:p>
    <w:p w:rsidR="005C15E8" w:rsidRPr="006C411A" w:rsidRDefault="00CD6CE5" w:rsidP="006C411A">
      <w:pPr>
        <w:spacing w:after="0"/>
        <w:ind w:firstLine="708"/>
        <w:rPr>
          <w:szCs w:val="24"/>
        </w:rPr>
      </w:pPr>
      <w:r w:rsidRPr="006C411A">
        <w:rPr>
          <w:szCs w:val="24"/>
        </w:rPr>
        <w:t>ООО «Екатеринбург - 2000» (Мотив) за отчетный период 2022 года для увеличения скорости и доступа к сети Интернет стандарта LTE FDD 1800 и широкополосного доступа к сети Интернет стандарта TDD 2600 проведены работы модернизации объектов связи в населенных пунктах Октябрьского района: пгт. Андра, пгт. Октябрьское, пгт. Прио</w:t>
      </w:r>
      <w:r w:rsidR="006C411A">
        <w:rPr>
          <w:szCs w:val="24"/>
        </w:rPr>
        <w:t xml:space="preserve">бье, пгт. Талинка, п. Сергино, </w:t>
      </w:r>
      <w:r w:rsidRPr="006C411A">
        <w:rPr>
          <w:szCs w:val="24"/>
        </w:rPr>
        <w:t xml:space="preserve">с. Перегребное, п. Унъюган. </w:t>
      </w:r>
    </w:p>
    <w:p w:rsidR="005C15E8" w:rsidRPr="006C411A" w:rsidRDefault="00CD6CE5" w:rsidP="006C411A">
      <w:pPr>
        <w:spacing w:after="0"/>
        <w:ind w:firstLine="708"/>
        <w:rPr>
          <w:szCs w:val="24"/>
        </w:rPr>
      </w:pPr>
      <w:r w:rsidRPr="006C411A">
        <w:rPr>
          <w:szCs w:val="24"/>
        </w:rPr>
        <w:t xml:space="preserve">Во всех населённых пунктах Октябрьского района присутствует связь «МОТИВ», в 21 населённом пункте обеспечен доступ в сеть Интернет стандарта LTE. </w:t>
      </w:r>
    </w:p>
    <w:p w:rsidR="005C15E8" w:rsidRPr="006C411A" w:rsidRDefault="00CD6CE5" w:rsidP="006C411A">
      <w:pPr>
        <w:spacing w:after="0"/>
        <w:ind w:firstLine="708"/>
        <w:rPr>
          <w:szCs w:val="24"/>
        </w:rPr>
      </w:pPr>
      <w:r w:rsidRPr="006C411A">
        <w:rPr>
          <w:szCs w:val="24"/>
        </w:rPr>
        <w:t xml:space="preserve">В марте 2022 года в п. Карымкары включена базовая станция стандарта LTE FDD1800. Выполнены работы по включению базовой станции в районе месторождения «Рогожниковское». </w:t>
      </w:r>
    </w:p>
    <w:p w:rsidR="005C15E8" w:rsidRPr="006C411A" w:rsidRDefault="00CD6CE5" w:rsidP="006C411A">
      <w:pPr>
        <w:spacing w:after="0"/>
        <w:ind w:firstLine="708"/>
        <w:rPr>
          <w:szCs w:val="24"/>
        </w:rPr>
      </w:pPr>
      <w:r w:rsidRPr="006C411A">
        <w:rPr>
          <w:szCs w:val="24"/>
        </w:rPr>
        <w:t xml:space="preserve">В перспективах дальнейшее улучшение покрытия и увеличение емкости сети в населенных пунктах Октябрьского района для увеличения скорости доступа в сеть Интернет и улучшения качества голосовых услуг. </w:t>
      </w:r>
    </w:p>
    <w:p w:rsidR="005C15E8" w:rsidRPr="006C411A" w:rsidRDefault="00CD6CE5" w:rsidP="006C411A">
      <w:pPr>
        <w:spacing w:after="0"/>
        <w:ind w:firstLine="708"/>
        <w:rPr>
          <w:szCs w:val="24"/>
        </w:rPr>
      </w:pPr>
      <w:r w:rsidRPr="006C411A">
        <w:rPr>
          <w:szCs w:val="24"/>
        </w:rPr>
        <w:t xml:space="preserve">ПАО «Мегафон» за 2022 год в Октябрьском районе произведена модернизация транспортного узла в целях улучшения качества связи. </w:t>
      </w:r>
    </w:p>
    <w:p w:rsidR="005C15E8" w:rsidRPr="006C411A" w:rsidRDefault="00CD6CE5" w:rsidP="006C411A">
      <w:pPr>
        <w:spacing w:after="0"/>
        <w:ind w:firstLine="708"/>
        <w:rPr>
          <w:szCs w:val="24"/>
        </w:rPr>
      </w:pPr>
      <w:r w:rsidRPr="006C411A">
        <w:rPr>
          <w:szCs w:val="24"/>
        </w:rPr>
        <w:t>ООО «Т2Мобайл» (Теле2) проведены работы по модернизации 13 базовых станций с довесом оборудования LTE(4G) в п. Большие Леуши, с. Большой Атлым, с. Большой Камень, п.</w:t>
      </w:r>
      <w:r w:rsidR="006C411A">
        <w:rPr>
          <w:szCs w:val="24"/>
        </w:rPr>
        <w:t xml:space="preserve"> Карымкары, п. Комсомольский, </w:t>
      </w:r>
      <w:r w:rsidRPr="006C411A">
        <w:rPr>
          <w:szCs w:val="24"/>
        </w:rPr>
        <w:t>п. Сергино, п. Унъюган, пгт. Приобье, пгт. Талинка, пгт. Октябрьское,</w:t>
      </w:r>
      <w:r w:rsidR="006C411A">
        <w:rPr>
          <w:szCs w:val="24"/>
        </w:rPr>
        <w:t xml:space="preserve"> </w:t>
      </w:r>
      <w:r w:rsidRPr="006C411A">
        <w:rPr>
          <w:szCs w:val="24"/>
        </w:rPr>
        <w:t>п. Кормужиханка, п. Горнореченск, с. Шеркалы.</w:t>
      </w:r>
    </w:p>
    <w:p w:rsidR="005C15E8" w:rsidRPr="006C411A" w:rsidRDefault="00CD6CE5" w:rsidP="006C411A">
      <w:pPr>
        <w:spacing w:after="0"/>
        <w:ind w:firstLine="708"/>
        <w:rPr>
          <w:szCs w:val="24"/>
        </w:rPr>
      </w:pPr>
      <w:r w:rsidRPr="006C411A">
        <w:rPr>
          <w:szCs w:val="24"/>
        </w:rPr>
        <w:t>Филиал ПАО «Мобильные Телесистемы» на постоянной основе реализует проекты по повышению качества услуг связи, планомерно инвестируя в телеком-инфраструктуру района. В Октябрьском районе были проведены комплексные работы по строительству и модернизации сети, в результате, улучшилось качество связи в пгт. Приобье, пгт. Октябрьское, с. Пальяново, Пальяновском месторождении, появилась связь на Поттымско-Ингимском месторождении.</w:t>
      </w:r>
    </w:p>
    <w:p w:rsidR="005C15E8" w:rsidRPr="006C411A" w:rsidRDefault="00CD6CE5" w:rsidP="006C411A">
      <w:pPr>
        <w:spacing w:after="0"/>
        <w:rPr>
          <w:b/>
          <w:szCs w:val="24"/>
        </w:rPr>
      </w:pPr>
      <w:r w:rsidRPr="006C411A">
        <w:rPr>
          <w:b/>
          <w:szCs w:val="24"/>
        </w:rPr>
        <w:t>Развитие связи в Октябрьском районе в первую очередь связано с развитием инфраструктуры широкополосного доступа к сети Интернет, предоставлением государственных и муниципальных услуг в электронном виде, внедрением современных информационно-коммуникационных технологий в муниципальных учреждениях, на предприятиях и в организациях района.</w:t>
      </w:r>
    </w:p>
    <w:p w:rsidR="005C15E8" w:rsidRPr="006C411A" w:rsidRDefault="00CD6CE5" w:rsidP="006C411A">
      <w:pPr>
        <w:spacing w:after="0"/>
        <w:rPr>
          <w:b/>
          <w:szCs w:val="24"/>
        </w:rPr>
      </w:pPr>
      <w:r w:rsidRPr="006C411A">
        <w:rPr>
          <w:b/>
          <w:szCs w:val="24"/>
        </w:rPr>
        <w:t xml:space="preserve"> </w:t>
      </w:r>
    </w:p>
    <w:p w:rsidR="005C15E8" w:rsidRPr="006C411A" w:rsidRDefault="00CD6CE5" w:rsidP="006C411A">
      <w:pPr>
        <w:pStyle w:val="afffc"/>
        <w:ind w:left="0"/>
        <w:jc w:val="center"/>
        <w:rPr>
          <w:b/>
          <w:i/>
          <w:sz w:val="24"/>
          <w:szCs w:val="24"/>
        </w:rPr>
      </w:pPr>
      <w:r w:rsidRPr="006C411A">
        <w:rPr>
          <w:b/>
          <w:i/>
          <w:sz w:val="24"/>
          <w:szCs w:val="24"/>
        </w:rPr>
        <w:t>Состояние природной среды и общественной безопасности</w:t>
      </w:r>
    </w:p>
    <w:p w:rsidR="005C15E8" w:rsidRPr="006C411A" w:rsidRDefault="00CD6CE5" w:rsidP="006C411A">
      <w:pPr>
        <w:spacing w:after="0"/>
        <w:rPr>
          <w:color w:val="000000" w:themeColor="text1"/>
          <w:szCs w:val="24"/>
        </w:rPr>
      </w:pPr>
      <w:r w:rsidRPr="006C411A">
        <w:rPr>
          <w:b/>
          <w:color w:val="000000" w:themeColor="text1"/>
          <w:szCs w:val="24"/>
        </w:rPr>
        <w:t>Основные данные</w:t>
      </w:r>
    </w:p>
    <w:p w:rsidR="005C15E8" w:rsidRPr="006C411A" w:rsidRDefault="00CD6CE5" w:rsidP="006C411A">
      <w:pPr>
        <w:pStyle w:val="afffc"/>
        <w:numPr>
          <w:ilvl w:val="0"/>
          <w:numId w:val="50"/>
        </w:numPr>
        <w:ind w:left="0" w:firstLine="709"/>
        <w:jc w:val="both"/>
        <w:rPr>
          <w:color w:val="000000" w:themeColor="text1"/>
          <w:sz w:val="24"/>
          <w:szCs w:val="24"/>
        </w:rPr>
      </w:pPr>
      <w:r w:rsidRPr="006C411A">
        <w:rPr>
          <w:color w:val="000000" w:themeColor="text1"/>
          <w:sz w:val="24"/>
          <w:szCs w:val="24"/>
        </w:rPr>
        <w:t>Объем выбросов вредных веществ в атмосферный воздух от стационарных источников загрязнения в 2021 г. – 81,043 тыс. т.</w:t>
      </w:r>
    </w:p>
    <w:p w:rsidR="005C15E8" w:rsidRPr="006C411A" w:rsidRDefault="00CD6CE5" w:rsidP="006C411A">
      <w:pPr>
        <w:pStyle w:val="afffc"/>
        <w:numPr>
          <w:ilvl w:val="0"/>
          <w:numId w:val="50"/>
        </w:numPr>
        <w:ind w:left="0" w:firstLine="709"/>
        <w:jc w:val="both"/>
        <w:rPr>
          <w:color w:val="000000" w:themeColor="text1"/>
          <w:sz w:val="24"/>
          <w:szCs w:val="24"/>
        </w:rPr>
      </w:pPr>
      <w:r w:rsidRPr="006C411A">
        <w:rPr>
          <w:color w:val="000000" w:themeColor="text1"/>
          <w:sz w:val="24"/>
          <w:szCs w:val="24"/>
        </w:rPr>
        <w:t>Доля Октябрьского района в общем объеме выбросов загрязняющих веществ в атмосферный воздух в ХМАО – Югре в 2021 г. – 6,6%.</w:t>
      </w:r>
    </w:p>
    <w:p w:rsidR="005C15E8" w:rsidRPr="006C411A" w:rsidRDefault="00CD6CE5" w:rsidP="006C411A">
      <w:pPr>
        <w:spacing w:after="0"/>
        <w:rPr>
          <w:color w:val="000000" w:themeColor="text1"/>
          <w:szCs w:val="24"/>
        </w:rPr>
      </w:pPr>
      <w:r w:rsidRPr="006C411A">
        <w:rPr>
          <w:color w:val="000000" w:themeColor="text1"/>
          <w:szCs w:val="24"/>
        </w:rPr>
        <w:t xml:space="preserve">В 2022 г. проведено 399 природоохранных и эколого-просветительских мероприятий в рамках Международной экологической акции «Спасти и сохранить» в культурно-досуговых учреждениях Октябрьского района, 92 мероприятия с целью уборки мусора, </w:t>
      </w:r>
      <w:r w:rsidRPr="006C411A">
        <w:rPr>
          <w:color w:val="000000" w:themeColor="text1"/>
          <w:szCs w:val="24"/>
        </w:rPr>
        <w:lastRenderedPageBreak/>
        <w:t>благоустройства территории поселений площадью 42,8 га, 37 мероприятий по озеленению территории поселений площадью 13,18 га.</w:t>
      </w:r>
    </w:p>
    <w:p w:rsidR="005C15E8" w:rsidRPr="006C411A" w:rsidRDefault="00CD6CE5" w:rsidP="006C411A">
      <w:pPr>
        <w:spacing w:after="0"/>
        <w:rPr>
          <w:color w:val="000000" w:themeColor="text1"/>
          <w:szCs w:val="24"/>
        </w:rPr>
      </w:pPr>
      <w:r w:rsidRPr="006C411A">
        <w:rPr>
          <w:color w:val="000000" w:themeColor="text1"/>
          <w:szCs w:val="24"/>
        </w:rPr>
        <w:t>На территории Октябрьского района функционируют три полигона ТКО. Распоряжением Правительства Ханты-Мансийского автономного округа – Югры от 21.10.2016 №</w:t>
      </w:r>
      <w:r w:rsidR="00532B5E">
        <w:rPr>
          <w:color w:val="000000" w:themeColor="text1"/>
          <w:szCs w:val="24"/>
        </w:rPr>
        <w:t xml:space="preserve"> </w:t>
      </w:r>
      <w:r w:rsidRPr="006C411A">
        <w:rPr>
          <w:color w:val="000000" w:themeColor="text1"/>
          <w:szCs w:val="24"/>
        </w:rPr>
        <w:t>559-рп утверждена территориальная схема обращения с отходами в Ханты-Мансийском автономном округе – Югре.</w:t>
      </w:r>
    </w:p>
    <w:p w:rsidR="005C15E8" w:rsidRDefault="00CD6CE5" w:rsidP="006C411A">
      <w:pPr>
        <w:spacing w:after="0"/>
        <w:rPr>
          <w:color w:val="000000" w:themeColor="text1"/>
          <w:szCs w:val="24"/>
        </w:rPr>
      </w:pPr>
      <w:r w:rsidRPr="006C411A">
        <w:rPr>
          <w:color w:val="000000" w:themeColor="text1"/>
          <w:szCs w:val="24"/>
        </w:rPr>
        <w:t>В соответствии с муниципальной программой «Экологическая безопасность в муниципальном образовании Октябрьский район», заключено концессионное соглашение на строительство полигона твердых коммунальных отходов для пгт. Игрим, поселений Березовского и Октябрьского районов Ханты-Мансийского автономного округа – Югры.</w:t>
      </w:r>
    </w:p>
    <w:p w:rsidR="006C411A" w:rsidRPr="006C411A" w:rsidRDefault="006C411A" w:rsidP="006C411A">
      <w:pPr>
        <w:spacing w:after="0"/>
        <w:rPr>
          <w:color w:val="000000" w:themeColor="text1"/>
          <w:szCs w:val="24"/>
        </w:rPr>
      </w:pPr>
    </w:p>
    <w:p w:rsidR="005C15E8" w:rsidRPr="006C411A" w:rsidRDefault="00CD6CE5" w:rsidP="006C411A">
      <w:pPr>
        <w:tabs>
          <w:tab w:val="left" w:pos="709"/>
        </w:tabs>
        <w:spacing w:after="0"/>
        <w:ind w:firstLine="0"/>
        <w:jc w:val="center"/>
        <w:rPr>
          <w:b/>
          <w:i/>
          <w:szCs w:val="24"/>
        </w:rPr>
      </w:pPr>
      <w:r w:rsidRPr="006C411A">
        <w:rPr>
          <w:b/>
          <w:i/>
          <w:szCs w:val="24"/>
        </w:rPr>
        <w:t>Особо охраняемые природные территории</w:t>
      </w:r>
    </w:p>
    <w:p w:rsidR="005C15E8" w:rsidRPr="006C411A" w:rsidRDefault="00CD6CE5" w:rsidP="006C411A">
      <w:pPr>
        <w:spacing w:after="0"/>
        <w:rPr>
          <w:szCs w:val="24"/>
        </w:rPr>
      </w:pPr>
      <w:r w:rsidRPr="006C411A">
        <w:rPr>
          <w:szCs w:val="24"/>
        </w:rPr>
        <w:t>На территории Октябрьского района расположен государственный комплексный заказник регионального значения «Унторский», организованный с целью охраны и воспроизводства охотничье-промысловых зверей и птиц, в т.ч. занесенных в Красную книгу РФ и ХМАО – Югры, а также для поддержания общего экологического баланса. На территории заказника зарегистрировано 137 видов сосудистых растений из 47 семейств, установлено обитание 115 видов позвоночных животных.</w:t>
      </w:r>
    </w:p>
    <w:p w:rsidR="005C15E8" w:rsidRPr="006C411A" w:rsidRDefault="00CD6CE5" w:rsidP="006C411A">
      <w:pPr>
        <w:spacing w:after="0"/>
        <w:rPr>
          <w:szCs w:val="24"/>
        </w:rPr>
      </w:pPr>
      <w:r w:rsidRPr="006C411A">
        <w:rPr>
          <w:szCs w:val="24"/>
        </w:rPr>
        <w:t>Территория заказника расположена на западе Октябрьского района на границе с Березовским районом, в левобережной части бассейна р. Оби. Общая площадь – 81 525 га, в т.ч. лесные земли (покрытые лесом и не покрытые лесом) – 36 000 га, болота – 20 226 га, водоемы – 14 000 га, луга, сенокосы и прочие – 11 300 га.</w:t>
      </w:r>
    </w:p>
    <w:p w:rsidR="005C15E8" w:rsidRPr="006C411A" w:rsidRDefault="00CD6CE5" w:rsidP="006C411A">
      <w:pPr>
        <w:spacing w:after="0"/>
        <w:rPr>
          <w:szCs w:val="24"/>
        </w:rPr>
      </w:pPr>
      <w:r w:rsidRPr="006C411A">
        <w:rPr>
          <w:szCs w:val="24"/>
        </w:rPr>
        <w:t xml:space="preserve">На территории Октябрьского и Ханты-Мансийского районов расположено водно-болотное угодье международного значения «Верхнее Двуобье». Угодье «Верхнее Двуобье» представляет собой комплекс крупных и мелких проток, островов суши, озеровидных водоемов с постоянным или временным обводнением. Ландшафты относятся к среднетаежному подтипу. Угодье занимает всю пойму Оби между параллелями: 60 57´ и 62°27´ с.ш. Общая площадь – 470 тыс. га. </w:t>
      </w:r>
    </w:p>
    <w:p w:rsidR="005C15E8" w:rsidRPr="006C411A" w:rsidRDefault="00CD6CE5" w:rsidP="006C411A">
      <w:pPr>
        <w:tabs>
          <w:tab w:val="left" w:pos="709"/>
        </w:tabs>
        <w:spacing w:after="0"/>
        <w:ind w:hanging="142"/>
        <w:jc w:val="center"/>
        <w:rPr>
          <w:szCs w:val="24"/>
        </w:rPr>
      </w:pPr>
      <w:r w:rsidRPr="006C411A">
        <w:rPr>
          <w:b/>
          <w:i/>
          <w:szCs w:val="24"/>
        </w:rPr>
        <w:t xml:space="preserve"> </w:t>
      </w:r>
    </w:p>
    <w:p w:rsidR="005C15E8" w:rsidRPr="006C411A" w:rsidRDefault="00CD6CE5" w:rsidP="006C411A">
      <w:pPr>
        <w:tabs>
          <w:tab w:val="left" w:pos="709"/>
        </w:tabs>
        <w:spacing w:after="0"/>
        <w:ind w:hanging="142"/>
        <w:jc w:val="center"/>
        <w:rPr>
          <w:szCs w:val="24"/>
        </w:rPr>
      </w:pPr>
      <w:r w:rsidRPr="006C411A">
        <w:rPr>
          <w:b/>
          <w:i/>
          <w:szCs w:val="24"/>
        </w:rPr>
        <w:t>Общественная безопасность</w:t>
      </w:r>
    </w:p>
    <w:p w:rsidR="005C15E8" w:rsidRPr="006C411A" w:rsidRDefault="00CD6CE5" w:rsidP="006C411A">
      <w:pPr>
        <w:spacing w:after="0"/>
        <w:rPr>
          <w:szCs w:val="24"/>
        </w:rPr>
      </w:pPr>
      <w:r w:rsidRPr="006C411A">
        <w:rPr>
          <w:b/>
          <w:szCs w:val="24"/>
        </w:rPr>
        <w:t xml:space="preserve"> </w:t>
      </w:r>
    </w:p>
    <w:p w:rsidR="005C15E8" w:rsidRPr="006C411A" w:rsidRDefault="00CD6CE5" w:rsidP="006C411A">
      <w:pPr>
        <w:spacing w:after="0"/>
        <w:rPr>
          <w:szCs w:val="24"/>
        </w:rPr>
      </w:pPr>
      <w:r w:rsidRPr="006C411A">
        <w:rPr>
          <w:b/>
          <w:szCs w:val="24"/>
        </w:rPr>
        <w:t>Основные данные</w:t>
      </w:r>
    </w:p>
    <w:p w:rsidR="005C15E8" w:rsidRPr="006C411A" w:rsidRDefault="00CD6CE5" w:rsidP="006C411A">
      <w:pPr>
        <w:pStyle w:val="afffc"/>
        <w:numPr>
          <w:ilvl w:val="0"/>
          <w:numId w:val="23"/>
        </w:numPr>
        <w:ind w:left="0" w:firstLine="709"/>
        <w:jc w:val="both"/>
        <w:rPr>
          <w:sz w:val="24"/>
          <w:szCs w:val="24"/>
        </w:rPr>
      </w:pPr>
      <w:r w:rsidRPr="006C411A">
        <w:rPr>
          <w:sz w:val="24"/>
          <w:szCs w:val="24"/>
        </w:rPr>
        <w:t>Число зарегистрированных преступлений в 2022 г. – 360</w:t>
      </w:r>
      <w:r w:rsidR="007B7398">
        <w:rPr>
          <w:sz w:val="24"/>
          <w:szCs w:val="24"/>
        </w:rPr>
        <w:t xml:space="preserve"> ед. - снижение 2022г./2012 г. </w:t>
      </w:r>
      <w:r w:rsidRPr="006C411A">
        <w:rPr>
          <w:sz w:val="24"/>
          <w:szCs w:val="24"/>
        </w:rPr>
        <w:t>на 26,4%.</w:t>
      </w:r>
    </w:p>
    <w:p w:rsidR="005C15E8" w:rsidRPr="006C411A" w:rsidRDefault="00CD6CE5" w:rsidP="006C411A">
      <w:pPr>
        <w:pStyle w:val="afffc"/>
        <w:numPr>
          <w:ilvl w:val="0"/>
          <w:numId w:val="23"/>
        </w:numPr>
        <w:ind w:left="0" w:firstLine="709"/>
        <w:jc w:val="both"/>
        <w:rPr>
          <w:sz w:val="24"/>
          <w:szCs w:val="24"/>
        </w:rPr>
      </w:pPr>
      <w:r w:rsidRPr="006C411A">
        <w:rPr>
          <w:color w:val="000000" w:themeColor="text1"/>
          <w:sz w:val="24"/>
          <w:szCs w:val="24"/>
        </w:rPr>
        <w:t>Число раскрытых зарегистрированных преступлений в 2022 г. – 277 ед. темп роста 2022/2012 гг. – 106,1%.</w:t>
      </w:r>
    </w:p>
    <w:p w:rsidR="005C15E8" w:rsidRPr="006C411A" w:rsidRDefault="00CD6CE5" w:rsidP="006C411A">
      <w:pPr>
        <w:pStyle w:val="afffc"/>
        <w:numPr>
          <w:ilvl w:val="0"/>
          <w:numId w:val="23"/>
        </w:numPr>
        <w:ind w:left="0" w:firstLine="709"/>
        <w:jc w:val="both"/>
        <w:rPr>
          <w:sz w:val="24"/>
          <w:szCs w:val="24"/>
        </w:rPr>
      </w:pPr>
      <w:r w:rsidRPr="006C411A">
        <w:rPr>
          <w:sz w:val="24"/>
          <w:szCs w:val="24"/>
        </w:rPr>
        <w:t>Число дорожно-транспортных происшествий в 2022 г. – 33 ед. - снижение 2022 г./2012 г. на 32,7%.</w:t>
      </w:r>
    </w:p>
    <w:p w:rsidR="005C15E8" w:rsidRPr="006C411A" w:rsidRDefault="00CD6CE5" w:rsidP="006C411A">
      <w:pPr>
        <w:pStyle w:val="afffc"/>
        <w:numPr>
          <w:ilvl w:val="0"/>
          <w:numId w:val="23"/>
        </w:numPr>
        <w:ind w:left="0" w:firstLine="709"/>
        <w:jc w:val="both"/>
        <w:rPr>
          <w:sz w:val="24"/>
          <w:szCs w:val="24"/>
        </w:rPr>
      </w:pPr>
      <w:r w:rsidRPr="006C411A">
        <w:rPr>
          <w:sz w:val="24"/>
          <w:szCs w:val="24"/>
        </w:rPr>
        <w:t>Число нарушений правил дорожного движения в 2022 г. – 11 668 ед. снижение 2022/2012 гг. – на 39,6%.</w:t>
      </w:r>
    </w:p>
    <w:p w:rsidR="005C15E8" w:rsidRPr="006C411A" w:rsidRDefault="00CD6CE5" w:rsidP="006C411A">
      <w:pPr>
        <w:spacing w:after="0"/>
        <w:ind w:firstLine="720"/>
        <w:rPr>
          <w:szCs w:val="24"/>
        </w:rPr>
      </w:pPr>
      <w:r w:rsidRPr="006C411A">
        <w:rPr>
          <w:szCs w:val="24"/>
        </w:rPr>
        <w:t xml:space="preserve">За период 2012–2022 гг. количество зарегистрированных преступлений в Октябрьском районе сократилось на 26,4% и в 2022 г. составило 360 ед., </w:t>
      </w:r>
      <w:r w:rsidRPr="006C411A">
        <w:rPr>
          <w:color w:val="000000" w:themeColor="text1"/>
          <w:szCs w:val="24"/>
        </w:rPr>
        <w:t>уровень раскрываемости преступлений составил 76,9% (2012 г. – 53,4%).</w:t>
      </w:r>
    </w:p>
    <w:p w:rsidR="005C15E8" w:rsidRPr="006C411A" w:rsidRDefault="00CD6CE5" w:rsidP="006C411A">
      <w:pPr>
        <w:spacing w:after="0"/>
        <w:ind w:firstLine="720"/>
        <w:rPr>
          <w:szCs w:val="24"/>
        </w:rPr>
      </w:pPr>
      <w:r w:rsidRPr="006C411A">
        <w:rPr>
          <w:szCs w:val="24"/>
        </w:rPr>
        <w:t xml:space="preserve">В 2022 г. основную долю в зарегистрированных преступлениях в Октябрьском районе составляют имущественные преступления (42,8%). Доля совершенных тяжких и особо тяжких преступлений составляет 19,2%. За период 2012 – 2022 гг. количество совершенных тяжких и особо тяжких преступлений снизилось на 11,5% (в 2022 г. – 69 ед., в 2012 г. – 78 ед.), имущественных преступлений сократилось на 39,6% (в 2022 г. – 154 ед., в 2012 г. – 255 ед.).  </w:t>
      </w:r>
    </w:p>
    <w:p w:rsidR="005C15E8" w:rsidRPr="006C411A" w:rsidRDefault="00CD6CE5" w:rsidP="006C411A">
      <w:pPr>
        <w:spacing w:after="0"/>
        <w:ind w:firstLine="720"/>
        <w:rPr>
          <w:szCs w:val="24"/>
        </w:rPr>
      </w:pPr>
      <w:r w:rsidRPr="006C411A">
        <w:rPr>
          <w:szCs w:val="24"/>
        </w:rPr>
        <w:t>Количество выявленных преступлений, связанных с незаконным оборотом наркотиков, по сравнению с 2012 г., уменьшилось на 43,8%. Также, уменьшилось число выявленных экономических преступлений на 27,8%.</w:t>
      </w:r>
    </w:p>
    <w:p w:rsidR="005C15E8" w:rsidRPr="006C411A" w:rsidRDefault="00CD6CE5" w:rsidP="006C411A">
      <w:pPr>
        <w:spacing w:after="0"/>
        <w:ind w:firstLine="720"/>
        <w:rPr>
          <w:szCs w:val="24"/>
        </w:rPr>
      </w:pPr>
      <w:r w:rsidRPr="006C411A">
        <w:rPr>
          <w:szCs w:val="24"/>
        </w:rPr>
        <w:t xml:space="preserve">В 2022 г. в Октябрьском районе зарегистрировано 33 дорожно-транспортных происшествий, что на 32,7% меньше фактического уровня 2012 г. (53 чел. получили травмы </w:t>
      </w:r>
      <w:r w:rsidRPr="006C411A">
        <w:rPr>
          <w:szCs w:val="24"/>
        </w:rPr>
        <w:lastRenderedPageBreak/>
        <w:t xml:space="preserve">различной степени тяжести). В 2022 г.  выявлено 11,7 тыс. нарушений правил дорожного движения, что на 39,6% ниже уровня 2012 г. </w:t>
      </w:r>
    </w:p>
    <w:p w:rsidR="005C15E8" w:rsidRPr="006C411A" w:rsidRDefault="00CD6CE5" w:rsidP="006C411A">
      <w:pPr>
        <w:tabs>
          <w:tab w:val="left" w:pos="0"/>
          <w:tab w:val="left" w:pos="3053"/>
        </w:tabs>
        <w:spacing w:after="0"/>
        <w:rPr>
          <w:szCs w:val="24"/>
        </w:rPr>
      </w:pPr>
      <w:r w:rsidRPr="006C411A">
        <w:rPr>
          <w:b/>
          <w:szCs w:val="24"/>
        </w:rPr>
        <w:t>Выводы</w:t>
      </w:r>
    </w:p>
    <w:p w:rsidR="005C15E8" w:rsidRPr="006C411A" w:rsidRDefault="00CD6CE5" w:rsidP="006C411A">
      <w:pPr>
        <w:pStyle w:val="afffc"/>
        <w:numPr>
          <w:ilvl w:val="0"/>
          <w:numId w:val="51"/>
        </w:numPr>
        <w:ind w:left="0" w:firstLine="709"/>
        <w:jc w:val="both"/>
        <w:rPr>
          <w:color w:val="000000" w:themeColor="text1"/>
          <w:sz w:val="24"/>
          <w:szCs w:val="24"/>
        </w:rPr>
      </w:pPr>
      <w:r w:rsidRPr="006C411A">
        <w:rPr>
          <w:color w:val="000000" w:themeColor="text1"/>
          <w:sz w:val="24"/>
          <w:szCs w:val="24"/>
        </w:rPr>
        <w:t>Недостаточно высокий уровень раскрываемости преступлений (в 2022 г. – 76,9%).</w:t>
      </w:r>
    </w:p>
    <w:p w:rsidR="005C15E8" w:rsidRPr="006C411A" w:rsidRDefault="00CD6CE5" w:rsidP="006C411A">
      <w:pPr>
        <w:pStyle w:val="afffc"/>
        <w:numPr>
          <w:ilvl w:val="0"/>
          <w:numId w:val="51"/>
        </w:numPr>
        <w:ind w:left="0" w:firstLine="709"/>
        <w:jc w:val="both"/>
        <w:rPr>
          <w:sz w:val="24"/>
          <w:szCs w:val="24"/>
        </w:rPr>
      </w:pPr>
      <w:r w:rsidRPr="006C411A">
        <w:rPr>
          <w:sz w:val="24"/>
          <w:szCs w:val="24"/>
        </w:rPr>
        <w:t>Высокий уровень травматизма дорожно-транспортных происшествий.</w:t>
      </w:r>
    </w:p>
    <w:p w:rsidR="006C411A" w:rsidRDefault="00CD6CE5" w:rsidP="006C411A">
      <w:pPr>
        <w:spacing w:after="0"/>
        <w:rPr>
          <w:b/>
          <w:szCs w:val="24"/>
        </w:rPr>
      </w:pPr>
      <w:r w:rsidRPr="006C411A">
        <w:rPr>
          <w:b/>
          <w:szCs w:val="24"/>
        </w:rPr>
        <w:t>Основная задача Октябрьского района заключается в совершенствовании системы социальной профилактики правонарушений, правовой грамотности и правосознания граждан, а также по повышению уровня организации дорожного движения и его безопасности.</w:t>
      </w:r>
      <w:bookmarkStart w:id="5" w:name="__RefHeading___6"/>
      <w:bookmarkEnd w:id="5"/>
    </w:p>
    <w:p w:rsidR="006C411A" w:rsidRDefault="006C411A" w:rsidP="006C411A">
      <w:pPr>
        <w:spacing w:after="0"/>
        <w:rPr>
          <w:b/>
          <w:szCs w:val="24"/>
        </w:rPr>
      </w:pPr>
    </w:p>
    <w:p w:rsidR="005C15E8" w:rsidRPr="006C411A" w:rsidRDefault="00CD6CE5" w:rsidP="006C411A">
      <w:pPr>
        <w:spacing w:after="0"/>
        <w:jc w:val="center"/>
        <w:rPr>
          <w:b/>
          <w:szCs w:val="24"/>
        </w:rPr>
      </w:pPr>
      <w:r w:rsidRPr="006C411A">
        <w:rPr>
          <w:b/>
          <w:szCs w:val="24"/>
        </w:rPr>
        <w:t>Анализ ключевых внешних и внутренних факторов, ограничений и преимуществ развития</w:t>
      </w:r>
    </w:p>
    <w:p w:rsidR="005C15E8" w:rsidRPr="006C411A" w:rsidRDefault="005C15E8" w:rsidP="006C411A">
      <w:pPr>
        <w:spacing w:after="0"/>
        <w:ind w:firstLine="0"/>
        <w:jc w:val="left"/>
        <w:rPr>
          <w:szCs w:val="24"/>
        </w:rPr>
      </w:pPr>
    </w:p>
    <w:p w:rsidR="005C15E8" w:rsidRPr="006C411A" w:rsidRDefault="00CD6CE5" w:rsidP="006C411A">
      <w:pPr>
        <w:spacing w:after="0"/>
        <w:rPr>
          <w:szCs w:val="24"/>
        </w:rPr>
      </w:pPr>
      <w:r w:rsidRPr="006C411A">
        <w:rPr>
          <w:szCs w:val="24"/>
        </w:rPr>
        <w:t>Анализ ключевых внешних и внутренних факторов, ограничений и преимуществ развития Октябрьского района выполнен по методу SWOT-анализа, когда рассматриваемые процессы и тенденции социально-экономического развития распределяются по следующим качественным характеристикам:</w:t>
      </w:r>
    </w:p>
    <w:p w:rsidR="005C15E8" w:rsidRPr="006C411A" w:rsidRDefault="00CD6CE5" w:rsidP="006C411A">
      <w:pPr>
        <w:numPr>
          <w:ilvl w:val="0"/>
          <w:numId w:val="52"/>
        </w:numPr>
        <w:tabs>
          <w:tab w:val="left" w:pos="993"/>
        </w:tabs>
        <w:spacing w:after="0"/>
        <w:ind w:left="0" w:firstLine="709"/>
        <w:rPr>
          <w:szCs w:val="24"/>
        </w:rPr>
      </w:pPr>
      <w:r w:rsidRPr="006C411A">
        <w:rPr>
          <w:szCs w:val="24"/>
        </w:rPr>
        <w:t>сильные стороны муниципального образования – его конкурентные преимущества, естественные и созданные факторы и превосходства;</w:t>
      </w:r>
    </w:p>
    <w:p w:rsidR="005C15E8" w:rsidRPr="006C411A" w:rsidRDefault="00CD6CE5" w:rsidP="006C411A">
      <w:pPr>
        <w:numPr>
          <w:ilvl w:val="0"/>
          <w:numId w:val="52"/>
        </w:numPr>
        <w:tabs>
          <w:tab w:val="left" w:pos="993"/>
        </w:tabs>
        <w:spacing w:after="0"/>
        <w:ind w:left="0" w:firstLine="709"/>
        <w:rPr>
          <w:szCs w:val="24"/>
        </w:rPr>
      </w:pPr>
      <w:r w:rsidRPr="006C411A">
        <w:rPr>
          <w:szCs w:val="24"/>
        </w:rPr>
        <w:t>слабые стороны – отсутствующие или слаборазвитые конкурентные факторы муниципального образования;</w:t>
      </w:r>
    </w:p>
    <w:p w:rsidR="005C15E8" w:rsidRPr="006C411A" w:rsidRDefault="00CD6CE5" w:rsidP="006C411A">
      <w:pPr>
        <w:numPr>
          <w:ilvl w:val="0"/>
          <w:numId w:val="52"/>
        </w:numPr>
        <w:tabs>
          <w:tab w:val="left" w:pos="993"/>
        </w:tabs>
        <w:spacing w:after="0"/>
        <w:ind w:left="0" w:firstLine="709"/>
        <w:rPr>
          <w:szCs w:val="24"/>
        </w:rPr>
      </w:pPr>
      <w:r w:rsidRPr="006C411A">
        <w:rPr>
          <w:szCs w:val="24"/>
        </w:rPr>
        <w:t>возможности – благоприятные тенденции и внешние потенциалы развития муниципального образования;</w:t>
      </w:r>
    </w:p>
    <w:p w:rsidR="005C15E8" w:rsidRPr="006C411A" w:rsidRDefault="00CD6CE5" w:rsidP="006C411A">
      <w:pPr>
        <w:numPr>
          <w:ilvl w:val="0"/>
          <w:numId w:val="52"/>
        </w:numPr>
        <w:tabs>
          <w:tab w:val="left" w:pos="993"/>
        </w:tabs>
        <w:spacing w:after="0"/>
        <w:ind w:left="0" w:firstLine="709"/>
        <w:rPr>
          <w:szCs w:val="24"/>
        </w:rPr>
      </w:pPr>
      <w:r w:rsidRPr="006C411A">
        <w:rPr>
          <w:szCs w:val="24"/>
        </w:rPr>
        <w:t xml:space="preserve">угрозы – неблагоприятные тенденции и внешние риски для качественного развития муниципального образования. </w:t>
      </w:r>
    </w:p>
    <w:p w:rsidR="005C15E8" w:rsidRPr="006C411A" w:rsidRDefault="00CD6CE5" w:rsidP="006C411A">
      <w:pPr>
        <w:spacing w:after="0"/>
        <w:rPr>
          <w:b/>
          <w:szCs w:val="24"/>
        </w:rPr>
      </w:pPr>
      <w:r w:rsidRPr="006C411A">
        <w:rPr>
          <w:b/>
          <w:szCs w:val="24"/>
        </w:rPr>
        <w:t>Сильные стороны социально-экономического развития Октябрьского района:</w:t>
      </w:r>
    </w:p>
    <w:p w:rsidR="005C15E8" w:rsidRPr="006C411A" w:rsidRDefault="00CD6CE5" w:rsidP="006C411A">
      <w:pPr>
        <w:numPr>
          <w:ilvl w:val="0"/>
          <w:numId w:val="53"/>
        </w:numPr>
        <w:tabs>
          <w:tab w:val="left" w:pos="993"/>
        </w:tabs>
        <w:spacing w:after="0"/>
        <w:ind w:left="0" w:firstLine="709"/>
        <w:rPr>
          <w:szCs w:val="24"/>
        </w:rPr>
      </w:pPr>
      <w:r w:rsidRPr="006C411A">
        <w:rPr>
          <w:szCs w:val="24"/>
        </w:rPr>
        <w:t>наличие результатов реализуемого взаимоувязанного комплекса государственных и муниципальных программ, направленных на развитие социальной сферы, инфраструктуры и экономики муниципального образования, улучшение уровня и качества жизни населения;</w:t>
      </w:r>
    </w:p>
    <w:p w:rsidR="005C15E8" w:rsidRPr="006C411A" w:rsidRDefault="00CD6CE5" w:rsidP="006C411A">
      <w:pPr>
        <w:numPr>
          <w:ilvl w:val="0"/>
          <w:numId w:val="53"/>
        </w:numPr>
        <w:tabs>
          <w:tab w:val="left" w:pos="993"/>
        </w:tabs>
        <w:spacing w:after="0"/>
        <w:ind w:left="0" w:firstLine="709"/>
        <w:rPr>
          <w:szCs w:val="24"/>
        </w:rPr>
      </w:pPr>
      <w:r w:rsidRPr="006C411A">
        <w:rPr>
          <w:szCs w:val="24"/>
        </w:rPr>
        <w:t>высокий уровень развития социальной сферы, характеризующийся высокими как качественными, так и количественными показателями;</w:t>
      </w:r>
    </w:p>
    <w:p w:rsidR="005C15E8" w:rsidRPr="006C411A" w:rsidRDefault="00CD6CE5" w:rsidP="006C411A">
      <w:pPr>
        <w:numPr>
          <w:ilvl w:val="0"/>
          <w:numId w:val="53"/>
        </w:numPr>
        <w:tabs>
          <w:tab w:val="left" w:pos="993"/>
        </w:tabs>
        <w:spacing w:after="0"/>
        <w:ind w:left="0" w:firstLine="709"/>
        <w:rPr>
          <w:szCs w:val="24"/>
        </w:rPr>
      </w:pPr>
      <w:r w:rsidRPr="006C411A">
        <w:rPr>
          <w:szCs w:val="24"/>
        </w:rPr>
        <w:t xml:space="preserve">присутствие крупных хозяйственных структур (добыча полезных ископаемых), а также малых и средних предприятий обрабатывающей промышленности (производства пищевых продуктов) на территории района, обеспечивающих стабильную занятость, высокий уровень оплаты труда и стабильный приток инвестиций; </w:t>
      </w:r>
    </w:p>
    <w:p w:rsidR="005C15E8" w:rsidRPr="006C411A" w:rsidRDefault="00CD6CE5" w:rsidP="006C411A">
      <w:pPr>
        <w:numPr>
          <w:ilvl w:val="0"/>
          <w:numId w:val="53"/>
        </w:numPr>
        <w:tabs>
          <w:tab w:val="left" w:pos="993"/>
        </w:tabs>
        <w:spacing w:after="0"/>
        <w:ind w:left="0" w:firstLine="709"/>
        <w:rPr>
          <w:szCs w:val="24"/>
        </w:rPr>
      </w:pPr>
      <w:r w:rsidRPr="006C411A">
        <w:rPr>
          <w:szCs w:val="24"/>
        </w:rPr>
        <w:t>рост объема отгруженных товаров собственного производства;</w:t>
      </w:r>
    </w:p>
    <w:p w:rsidR="005C15E8" w:rsidRPr="006C411A" w:rsidRDefault="00CD6CE5" w:rsidP="006C411A">
      <w:pPr>
        <w:numPr>
          <w:ilvl w:val="0"/>
          <w:numId w:val="53"/>
        </w:numPr>
        <w:tabs>
          <w:tab w:val="left" w:pos="993"/>
        </w:tabs>
        <w:spacing w:after="0"/>
        <w:ind w:left="0" w:firstLine="709"/>
        <w:rPr>
          <w:szCs w:val="24"/>
        </w:rPr>
      </w:pPr>
      <w:r w:rsidRPr="006C411A">
        <w:rPr>
          <w:szCs w:val="24"/>
        </w:rPr>
        <w:t>рост объема инвестиций в основной капитал;</w:t>
      </w:r>
    </w:p>
    <w:p w:rsidR="005C15E8" w:rsidRPr="006C411A" w:rsidRDefault="00CD6CE5" w:rsidP="006C411A">
      <w:pPr>
        <w:numPr>
          <w:ilvl w:val="0"/>
          <w:numId w:val="53"/>
        </w:numPr>
        <w:tabs>
          <w:tab w:val="left" w:pos="993"/>
        </w:tabs>
        <w:spacing w:after="0"/>
        <w:ind w:left="0" w:firstLine="709"/>
        <w:rPr>
          <w:szCs w:val="24"/>
        </w:rPr>
      </w:pPr>
      <w:r w:rsidRPr="006C411A">
        <w:rPr>
          <w:szCs w:val="24"/>
        </w:rPr>
        <w:t>отлаженный механизм работы с потенциальными инвесторами и реализация комплекса мер по повышению инвестиционной привлекательности района.</w:t>
      </w:r>
    </w:p>
    <w:p w:rsidR="005C15E8" w:rsidRPr="006C411A" w:rsidRDefault="00CD6CE5" w:rsidP="006C411A">
      <w:pPr>
        <w:spacing w:after="0"/>
        <w:rPr>
          <w:b/>
          <w:szCs w:val="24"/>
        </w:rPr>
      </w:pPr>
      <w:r w:rsidRPr="006C411A">
        <w:rPr>
          <w:b/>
          <w:szCs w:val="24"/>
        </w:rPr>
        <w:t>Слабые стороны социально-экономического развития Октябрьского района:</w:t>
      </w:r>
    </w:p>
    <w:p w:rsidR="005C15E8" w:rsidRPr="006C411A" w:rsidRDefault="00CD6CE5" w:rsidP="006C411A">
      <w:pPr>
        <w:numPr>
          <w:ilvl w:val="0"/>
          <w:numId w:val="54"/>
        </w:numPr>
        <w:tabs>
          <w:tab w:val="left" w:pos="993"/>
        </w:tabs>
        <w:spacing w:after="0"/>
        <w:ind w:left="0" w:firstLine="709"/>
        <w:rPr>
          <w:szCs w:val="24"/>
        </w:rPr>
      </w:pPr>
      <w:r w:rsidRPr="006C411A">
        <w:rPr>
          <w:szCs w:val="24"/>
        </w:rPr>
        <w:t>низкая степень диверсификации экономики, зависимость экономики района от текущего состояния и результатов деятельности одной отрасли;</w:t>
      </w:r>
    </w:p>
    <w:p w:rsidR="005C15E8" w:rsidRPr="006C411A" w:rsidRDefault="00CD6CE5" w:rsidP="006C411A">
      <w:pPr>
        <w:numPr>
          <w:ilvl w:val="0"/>
          <w:numId w:val="54"/>
        </w:numPr>
        <w:tabs>
          <w:tab w:val="left" w:pos="993"/>
        </w:tabs>
        <w:spacing w:after="0"/>
        <w:ind w:left="0" w:firstLine="709"/>
        <w:rPr>
          <w:szCs w:val="24"/>
        </w:rPr>
      </w:pPr>
      <w:r w:rsidRPr="006C411A">
        <w:rPr>
          <w:szCs w:val="24"/>
        </w:rPr>
        <w:t>высокая зависимость от вышестоящего бюджета;</w:t>
      </w:r>
    </w:p>
    <w:p w:rsidR="005C15E8" w:rsidRPr="006C411A" w:rsidRDefault="00CD6CE5" w:rsidP="006C411A">
      <w:pPr>
        <w:numPr>
          <w:ilvl w:val="0"/>
          <w:numId w:val="54"/>
        </w:numPr>
        <w:tabs>
          <w:tab w:val="left" w:pos="993"/>
        </w:tabs>
        <w:spacing w:after="0"/>
        <w:ind w:left="0" w:firstLine="709"/>
        <w:rPr>
          <w:szCs w:val="24"/>
        </w:rPr>
      </w:pPr>
      <w:r w:rsidRPr="006C411A">
        <w:rPr>
          <w:szCs w:val="24"/>
        </w:rPr>
        <w:t>неразвитость транспортной инфраструктуры при наличии всех видов транспорта на территории и наличии транзитного потенциала;</w:t>
      </w:r>
    </w:p>
    <w:p w:rsidR="005C15E8" w:rsidRPr="006C411A" w:rsidRDefault="00CD6CE5" w:rsidP="006C411A">
      <w:pPr>
        <w:numPr>
          <w:ilvl w:val="0"/>
          <w:numId w:val="54"/>
        </w:numPr>
        <w:tabs>
          <w:tab w:val="left" w:pos="993"/>
        </w:tabs>
        <w:spacing w:after="0"/>
        <w:ind w:left="0" w:firstLine="709"/>
        <w:rPr>
          <w:szCs w:val="24"/>
        </w:rPr>
      </w:pPr>
      <w:r w:rsidRPr="006C411A">
        <w:rPr>
          <w:szCs w:val="24"/>
        </w:rPr>
        <w:t>недостаточный уровень развития инфраструктуры связи;</w:t>
      </w:r>
    </w:p>
    <w:p w:rsidR="005C15E8" w:rsidRPr="006C411A" w:rsidRDefault="00CD6CE5" w:rsidP="006C411A">
      <w:pPr>
        <w:numPr>
          <w:ilvl w:val="0"/>
          <w:numId w:val="54"/>
        </w:numPr>
        <w:tabs>
          <w:tab w:val="left" w:pos="993"/>
        </w:tabs>
        <w:spacing w:after="0"/>
        <w:ind w:left="0" w:firstLine="709"/>
        <w:rPr>
          <w:szCs w:val="24"/>
        </w:rPr>
      </w:pPr>
      <w:r w:rsidRPr="006C411A">
        <w:rPr>
          <w:szCs w:val="24"/>
        </w:rPr>
        <w:t>недостаточный уровень благоустройства и наличие ветхого жилищного фонда;</w:t>
      </w:r>
    </w:p>
    <w:p w:rsidR="005C15E8" w:rsidRPr="006C411A" w:rsidRDefault="00CD6CE5" w:rsidP="006C411A">
      <w:pPr>
        <w:numPr>
          <w:ilvl w:val="0"/>
          <w:numId w:val="54"/>
        </w:numPr>
        <w:tabs>
          <w:tab w:val="left" w:pos="993"/>
        </w:tabs>
        <w:spacing w:after="0"/>
        <w:ind w:left="0" w:firstLine="709"/>
        <w:rPr>
          <w:szCs w:val="24"/>
        </w:rPr>
      </w:pPr>
      <w:r w:rsidRPr="006C411A">
        <w:rPr>
          <w:szCs w:val="24"/>
        </w:rPr>
        <w:t>наличие неблагоприятных тенденций в естественном и механическом движении населения (неблагоприятная тенденция динамики коэффициента рождаемости и коэффициента смертности, что обеспечивает снижение численности постоянного населения, снижение доли населения трудоспособного возраста, миграционная убыль);</w:t>
      </w:r>
    </w:p>
    <w:p w:rsidR="005C15E8" w:rsidRPr="006C411A" w:rsidRDefault="00CD6CE5" w:rsidP="006C411A">
      <w:pPr>
        <w:numPr>
          <w:ilvl w:val="0"/>
          <w:numId w:val="54"/>
        </w:numPr>
        <w:tabs>
          <w:tab w:val="left" w:pos="993"/>
        </w:tabs>
        <w:spacing w:after="0"/>
        <w:ind w:left="0" w:firstLine="709"/>
        <w:rPr>
          <w:szCs w:val="24"/>
        </w:rPr>
      </w:pPr>
      <w:r w:rsidRPr="006C411A">
        <w:rPr>
          <w:szCs w:val="24"/>
        </w:rPr>
        <w:t>недостаток квалифицированных кадров (здравоохранение, образование, культура, физкультура и спорт и др.).</w:t>
      </w:r>
    </w:p>
    <w:p w:rsidR="005C15E8" w:rsidRPr="006C411A" w:rsidRDefault="00CD6CE5" w:rsidP="006C411A">
      <w:pPr>
        <w:spacing w:after="0"/>
        <w:rPr>
          <w:b/>
          <w:szCs w:val="24"/>
        </w:rPr>
      </w:pPr>
      <w:r w:rsidRPr="006C411A">
        <w:rPr>
          <w:b/>
          <w:szCs w:val="24"/>
        </w:rPr>
        <w:lastRenderedPageBreak/>
        <w:t>Стратегические возможности развития Октябрьского района:</w:t>
      </w:r>
    </w:p>
    <w:p w:rsidR="005C15E8" w:rsidRPr="006C411A" w:rsidRDefault="00CD6CE5" w:rsidP="006C411A">
      <w:pPr>
        <w:numPr>
          <w:ilvl w:val="0"/>
          <w:numId w:val="55"/>
        </w:numPr>
        <w:tabs>
          <w:tab w:val="left" w:pos="993"/>
        </w:tabs>
        <w:spacing w:after="0"/>
        <w:ind w:left="0" w:firstLine="709"/>
        <w:rPr>
          <w:szCs w:val="24"/>
        </w:rPr>
      </w:pPr>
      <w:r w:rsidRPr="006C411A">
        <w:rPr>
          <w:szCs w:val="24"/>
        </w:rPr>
        <w:t>разработка нефтегазоконденсатных месторождений Красноленинской группы;</w:t>
      </w:r>
    </w:p>
    <w:p w:rsidR="005C15E8" w:rsidRPr="006C411A" w:rsidRDefault="00CD6CE5" w:rsidP="006C411A">
      <w:pPr>
        <w:numPr>
          <w:ilvl w:val="0"/>
          <w:numId w:val="55"/>
        </w:numPr>
        <w:tabs>
          <w:tab w:val="left" w:pos="993"/>
        </w:tabs>
        <w:spacing w:after="0"/>
        <w:ind w:left="0" w:firstLine="709"/>
        <w:rPr>
          <w:szCs w:val="24"/>
        </w:rPr>
      </w:pPr>
      <w:r w:rsidRPr="006C411A">
        <w:rPr>
          <w:szCs w:val="24"/>
        </w:rPr>
        <w:t>разработка месторождений общераспространенных полезных ископаемых:</w:t>
      </w:r>
      <w:r w:rsidRPr="006C411A">
        <w:rPr>
          <w:szCs w:val="24"/>
          <w:vertAlign w:val="superscript"/>
        </w:rPr>
        <w:t xml:space="preserve"> </w:t>
      </w:r>
    </w:p>
    <w:p w:rsidR="005C15E8" w:rsidRPr="006C411A" w:rsidRDefault="00CD6CE5" w:rsidP="006C411A">
      <w:pPr>
        <w:spacing w:after="0"/>
        <w:rPr>
          <w:szCs w:val="24"/>
        </w:rPr>
      </w:pPr>
      <w:r w:rsidRPr="006C411A">
        <w:rPr>
          <w:szCs w:val="24"/>
        </w:rPr>
        <w:t>- месторождения песков (Смолокуринское, Хуготское, Заречное, Кольсоимское, пригодные для использования в качестве заполнителей для строительных растворов);</w:t>
      </w:r>
      <w:r w:rsidRPr="006C411A">
        <w:rPr>
          <w:szCs w:val="24"/>
          <w:vertAlign w:val="superscript"/>
        </w:rPr>
        <w:t xml:space="preserve"> </w:t>
      </w:r>
    </w:p>
    <w:p w:rsidR="005C15E8" w:rsidRPr="006C411A" w:rsidRDefault="00CD6CE5" w:rsidP="006C411A">
      <w:pPr>
        <w:spacing w:after="0"/>
        <w:rPr>
          <w:szCs w:val="24"/>
        </w:rPr>
      </w:pPr>
      <w:r w:rsidRPr="006C411A">
        <w:rPr>
          <w:szCs w:val="24"/>
        </w:rPr>
        <w:t>- песок и гравий Няганьюганского и Чебурского месторождений для использования в бетонах марки «300»;</w:t>
      </w:r>
    </w:p>
    <w:p w:rsidR="005C15E8" w:rsidRPr="006C411A" w:rsidRDefault="00CD6CE5" w:rsidP="006C411A">
      <w:pPr>
        <w:numPr>
          <w:ilvl w:val="0"/>
          <w:numId w:val="55"/>
        </w:numPr>
        <w:tabs>
          <w:tab w:val="left" w:pos="993"/>
        </w:tabs>
        <w:spacing w:after="0"/>
        <w:ind w:left="0" w:firstLine="709"/>
        <w:rPr>
          <w:szCs w:val="24"/>
        </w:rPr>
      </w:pPr>
      <w:r w:rsidRPr="006C411A">
        <w:rPr>
          <w:szCs w:val="24"/>
        </w:rPr>
        <w:t>реализация проектов в рамках развития агропромышленного и лесопромышленного кластера района и округа;</w:t>
      </w:r>
    </w:p>
    <w:p w:rsidR="005C15E8" w:rsidRPr="006C411A" w:rsidRDefault="00CD6CE5" w:rsidP="006C411A">
      <w:pPr>
        <w:numPr>
          <w:ilvl w:val="0"/>
          <w:numId w:val="55"/>
        </w:numPr>
        <w:tabs>
          <w:tab w:val="left" w:pos="993"/>
        </w:tabs>
        <w:spacing w:after="0"/>
        <w:ind w:left="0" w:firstLine="709"/>
        <w:rPr>
          <w:szCs w:val="24"/>
        </w:rPr>
      </w:pPr>
      <w:r w:rsidRPr="006C411A">
        <w:rPr>
          <w:szCs w:val="24"/>
        </w:rPr>
        <w:t>развитие малых форм хозяйствования – фермерских хозяйств, с собственными брендами, специализацией и каналами сбыта, экологических ферм;</w:t>
      </w:r>
    </w:p>
    <w:p w:rsidR="005C15E8" w:rsidRPr="006C411A" w:rsidRDefault="00CD6CE5" w:rsidP="006C411A">
      <w:pPr>
        <w:numPr>
          <w:ilvl w:val="0"/>
          <w:numId w:val="55"/>
        </w:numPr>
        <w:tabs>
          <w:tab w:val="left" w:pos="993"/>
        </w:tabs>
        <w:spacing w:after="0"/>
        <w:ind w:left="0" w:firstLine="709"/>
        <w:rPr>
          <w:szCs w:val="24"/>
        </w:rPr>
      </w:pPr>
      <w:r w:rsidRPr="006C411A">
        <w:rPr>
          <w:szCs w:val="24"/>
        </w:rPr>
        <w:t>развитие малых предприятий пищевой промышленности по переработке продукции сельского хозяйства, заморозке и упаковке продукции и др.;</w:t>
      </w:r>
    </w:p>
    <w:p w:rsidR="005C15E8" w:rsidRPr="006C411A" w:rsidRDefault="00CD6CE5" w:rsidP="006C411A">
      <w:pPr>
        <w:numPr>
          <w:ilvl w:val="0"/>
          <w:numId w:val="55"/>
        </w:numPr>
        <w:tabs>
          <w:tab w:val="left" w:pos="993"/>
        </w:tabs>
        <w:spacing w:after="0"/>
        <w:ind w:left="0" w:firstLine="709"/>
        <w:rPr>
          <w:szCs w:val="24"/>
        </w:rPr>
      </w:pPr>
      <w:r w:rsidRPr="006C411A">
        <w:rPr>
          <w:szCs w:val="24"/>
        </w:rPr>
        <w:t>развитие туризма;</w:t>
      </w:r>
    </w:p>
    <w:p w:rsidR="005C15E8" w:rsidRPr="006C411A" w:rsidRDefault="00CD6CE5" w:rsidP="006C411A">
      <w:pPr>
        <w:numPr>
          <w:ilvl w:val="0"/>
          <w:numId w:val="55"/>
        </w:numPr>
        <w:tabs>
          <w:tab w:val="left" w:pos="993"/>
        </w:tabs>
        <w:spacing w:after="0"/>
        <w:ind w:left="0" w:firstLine="709"/>
        <w:rPr>
          <w:szCs w:val="24"/>
        </w:rPr>
      </w:pPr>
      <w:r w:rsidRPr="006C411A">
        <w:rPr>
          <w:szCs w:val="24"/>
        </w:rPr>
        <w:t xml:space="preserve">реализация масштабных проектов по развитию транспортной инфраструктуры и инфраструктуры связи с использованием инструментов федеральной и региональной поддержки; </w:t>
      </w:r>
    </w:p>
    <w:p w:rsidR="005C15E8" w:rsidRPr="006C411A" w:rsidRDefault="00CD6CE5" w:rsidP="006C411A">
      <w:pPr>
        <w:numPr>
          <w:ilvl w:val="0"/>
          <w:numId w:val="55"/>
        </w:numPr>
        <w:tabs>
          <w:tab w:val="left" w:pos="993"/>
        </w:tabs>
        <w:spacing w:after="0"/>
        <w:ind w:left="0" w:firstLine="709"/>
        <w:rPr>
          <w:szCs w:val="24"/>
        </w:rPr>
      </w:pPr>
      <w:r w:rsidRPr="006C411A">
        <w:rPr>
          <w:szCs w:val="24"/>
        </w:rPr>
        <w:t>активизация благоустройства территории населенных пунктов;</w:t>
      </w:r>
    </w:p>
    <w:p w:rsidR="005C15E8" w:rsidRPr="006C411A" w:rsidRDefault="00CD6CE5" w:rsidP="006C411A">
      <w:pPr>
        <w:numPr>
          <w:ilvl w:val="0"/>
          <w:numId w:val="55"/>
        </w:numPr>
        <w:tabs>
          <w:tab w:val="left" w:pos="993"/>
        </w:tabs>
        <w:spacing w:after="0"/>
        <w:ind w:left="0" w:firstLine="709"/>
        <w:rPr>
          <w:szCs w:val="24"/>
        </w:rPr>
      </w:pPr>
      <w:r w:rsidRPr="006C411A">
        <w:rPr>
          <w:szCs w:val="24"/>
        </w:rPr>
        <w:t>модернизация материально-технической базы учреждений социальной сферы.</w:t>
      </w:r>
    </w:p>
    <w:p w:rsidR="005C15E8" w:rsidRPr="006C411A" w:rsidRDefault="00CD6CE5" w:rsidP="006C411A">
      <w:pPr>
        <w:spacing w:after="0"/>
        <w:rPr>
          <w:szCs w:val="24"/>
        </w:rPr>
      </w:pPr>
      <w:r w:rsidRPr="006C411A">
        <w:rPr>
          <w:szCs w:val="24"/>
        </w:rPr>
        <w:t>Результаты комплексного стратегического анализа структурированы по методу SWOT–анализа и представлены по отраслям и направлениям развития Октябрьского района (табл. 1).</w:t>
      </w:r>
    </w:p>
    <w:p w:rsidR="005C15E8" w:rsidRDefault="005C15E8">
      <w:pPr>
        <w:tabs>
          <w:tab w:val="left" w:pos="283"/>
        </w:tabs>
        <w:spacing w:after="0" w:line="360" w:lineRule="auto"/>
        <w:ind w:firstLine="0"/>
        <w:rPr>
          <w:sz w:val="28"/>
        </w:rPr>
      </w:pPr>
    </w:p>
    <w:p w:rsidR="005C15E8" w:rsidRDefault="005C15E8">
      <w:pPr>
        <w:sectPr w:rsidR="005C15E8" w:rsidSect="00CD6CE5">
          <w:footerReference w:type="default" r:id="rId24"/>
          <w:footerReference w:type="first" r:id="rId25"/>
          <w:pgSz w:w="11906" w:h="16838"/>
          <w:pgMar w:top="567" w:right="567" w:bottom="1134" w:left="1701" w:header="709" w:footer="709" w:gutter="0"/>
          <w:cols w:space="720"/>
          <w:titlePg/>
        </w:sectPr>
      </w:pPr>
    </w:p>
    <w:p w:rsidR="005C15E8" w:rsidRDefault="00CD6CE5">
      <w:pPr>
        <w:spacing w:after="0"/>
        <w:ind w:firstLine="0"/>
        <w:rPr>
          <w:szCs w:val="24"/>
        </w:rPr>
      </w:pPr>
      <w:r w:rsidRPr="007B7398">
        <w:rPr>
          <w:szCs w:val="24"/>
        </w:rPr>
        <w:lastRenderedPageBreak/>
        <w:t>Таблица 1 – Результаты комплексного стратегического анализа социально-экономического развития Октябрьского района</w:t>
      </w:r>
    </w:p>
    <w:p w:rsidR="004355D7" w:rsidRPr="007B7398" w:rsidRDefault="004355D7">
      <w:pPr>
        <w:spacing w:after="0"/>
        <w:ind w:firstLine="0"/>
        <w:rPr>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06"/>
        <w:gridCol w:w="6083"/>
        <w:gridCol w:w="6080"/>
      </w:tblGrid>
      <w:tr w:rsidR="005C15E8" w:rsidRPr="004355D7">
        <w:trPr>
          <w:tblHeader/>
        </w:trPr>
        <w:tc>
          <w:tcPr>
            <w:tcW w:w="2406" w:type="dxa"/>
            <w:tcBorders>
              <w:top w:val="single" w:sz="4" w:space="0" w:color="000000"/>
              <w:left w:val="single" w:sz="4" w:space="0" w:color="000000"/>
              <w:bottom w:val="single" w:sz="4" w:space="0" w:color="000000"/>
              <w:right w:val="single" w:sz="4" w:space="0" w:color="000000"/>
            </w:tcBorders>
            <w:shd w:val="clear" w:color="auto" w:fill="auto"/>
          </w:tcPr>
          <w:p w:rsidR="005C15E8" w:rsidRPr="004355D7" w:rsidRDefault="00CD6CE5" w:rsidP="004355D7">
            <w:pPr>
              <w:spacing w:after="0"/>
              <w:ind w:firstLine="0"/>
              <w:jc w:val="center"/>
              <w:rPr>
                <w:b/>
                <w:szCs w:val="24"/>
              </w:rPr>
            </w:pPr>
            <w:r w:rsidRPr="004355D7">
              <w:rPr>
                <w:b/>
                <w:szCs w:val="24"/>
              </w:rPr>
              <w:t>Направления</w:t>
            </w:r>
            <w:r w:rsidR="004355D7" w:rsidRPr="004355D7">
              <w:rPr>
                <w:b/>
                <w:szCs w:val="24"/>
              </w:rPr>
              <w:t xml:space="preserve"> </w:t>
            </w:r>
            <w:r w:rsidRPr="004355D7">
              <w:rPr>
                <w:b/>
                <w:szCs w:val="24"/>
              </w:rPr>
              <w:t>/</w:t>
            </w:r>
            <w:r w:rsidR="004355D7" w:rsidRPr="004355D7">
              <w:rPr>
                <w:b/>
                <w:szCs w:val="24"/>
              </w:rPr>
              <w:t xml:space="preserve"> </w:t>
            </w:r>
            <w:r w:rsidRPr="004355D7">
              <w:rPr>
                <w:b/>
                <w:szCs w:val="24"/>
              </w:rPr>
              <w:t>сферы</w:t>
            </w:r>
          </w:p>
        </w:tc>
        <w:tc>
          <w:tcPr>
            <w:tcW w:w="6083" w:type="dxa"/>
            <w:tcBorders>
              <w:top w:val="single" w:sz="4" w:space="0" w:color="000000"/>
              <w:left w:val="single" w:sz="4" w:space="0" w:color="000000"/>
              <w:bottom w:val="single" w:sz="4" w:space="0" w:color="000000"/>
              <w:right w:val="single" w:sz="4" w:space="0" w:color="000000"/>
            </w:tcBorders>
            <w:shd w:val="clear" w:color="auto" w:fill="auto"/>
          </w:tcPr>
          <w:p w:rsidR="005C15E8" w:rsidRPr="004355D7" w:rsidRDefault="00CD6CE5" w:rsidP="004355D7">
            <w:pPr>
              <w:spacing w:after="0"/>
              <w:ind w:firstLine="0"/>
              <w:jc w:val="center"/>
              <w:rPr>
                <w:b/>
                <w:szCs w:val="24"/>
              </w:rPr>
            </w:pPr>
            <w:r w:rsidRPr="004355D7">
              <w:rPr>
                <w:b/>
                <w:szCs w:val="24"/>
              </w:rPr>
              <w:t>Сильные стороны</w:t>
            </w:r>
          </w:p>
        </w:tc>
        <w:tc>
          <w:tcPr>
            <w:tcW w:w="6080" w:type="dxa"/>
            <w:tcBorders>
              <w:top w:val="single" w:sz="4" w:space="0" w:color="000000"/>
              <w:left w:val="single" w:sz="4" w:space="0" w:color="000000"/>
              <w:bottom w:val="single" w:sz="4" w:space="0" w:color="000000"/>
              <w:right w:val="single" w:sz="4" w:space="0" w:color="000000"/>
            </w:tcBorders>
            <w:shd w:val="clear" w:color="auto" w:fill="auto"/>
          </w:tcPr>
          <w:p w:rsidR="005C15E8" w:rsidRPr="004355D7" w:rsidRDefault="00CD6CE5" w:rsidP="004355D7">
            <w:pPr>
              <w:spacing w:after="0"/>
              <w:ind w:firstLine="0"/>
              <w:jc w:val="center"/>
              <w:rPr>
                <w:b/>
                <w:szCs w:val="24"/>
              </w:rPr>
            </w:pPr>
            <w:r w:rsidRPr="004355D7">
              <w:rPr>
                <w:b/>
                <w:szCs w:val="24"/>
              </w:rPr>
              <w:t>Слабые стороны</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color w:val="1F4E79"/>
                <w:szCs w:val="24"/>
              </w:rPr>
            </w:pPr>
            <w:r w:rsidRPr="004355D7">
              <w:rPr>
                <w:b/>
                <w:szCs w:val="24"/>
              </w:rPr>
              <w:t>Оценка демографического потенциала и возрастной структуры местного населения</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56"/>
              </w:numPr>
              <w:tabs>
                <w:tab w:val="left" w:pos="390"/>
              </w:tabs>
              <w:spacing w:after="0"/>
              <w:ind w:left="0" w:firstLine="0"/>
              <w:rPr>
                <w:szCs w:val="24"/>
              </w:rPr>
            </w:pPr>
            <w:r w:rsidRPr="004355D7">
              <w:rPr>
                <w:szCs w:val="24"/>
              </w:rPr>
              <w:t>Рост средней продолжительности жизни (женщины – на 9%, мужчины – на 10%)</w:t>
            </w:r>
          </w:p>
          <w:p w:rsidR="005C15E8" w:rsidRPr="004355D7" w:rsidRDefault="00CD6CE5" w:rsidP="004355D7">
            <w:pPr>
              <w:numPr>
                <w:ilvl w:val="0"/>
                <w:numId w:val="56"/>
              </w:numPr>
              <w:tabs>
                <w:tab w:val="left" w:pos="390"/>
              </w:tabs>
              <w:spacing w:after="0"/>
              <w:ind w:left="0" w:firstLine="0"/>
              <w:rPr>
                <w:szCs w:val="24"/>
              </w:rPr>
            </w:pPr>
            <w:r w:rsidRPr="004355D7">
              <w:rPr>
                <w:szCs w:val="24"/>
              </w:rPr>
              <w:t>Прирост численности постоянного населения по результатам переписи 2021 г. (118% по сравнению с предшествующей переписью) до 32850 жителей</w:t>
            </w:r>
          </w:p>
          <w:p w:rsidR="005C15E8" w:rsidRPr="004355D7" w:rsidRDefault="00CD6CE5" w:rsidP="004355D7">
            <w:pPr>
              <w:numPr>
                <w:ilvl w:val="0"/>
                <w:numId w:val="56"/>
              </w:numPr>
              <w:tabs>
                <w:tab w:val="left" w:pos="390"/>
              </w:tabs>
              <w:spacing w:after="0"/>
              <w:ind w:left="0" w:firstLine="0"/>
              <w:rPr>
                <w:szCs w:val="24"/>
              </w:rPr>
            </w:pPr>
            <w:r w:rsidRPr="004355D7">
              <w:rPr>
                <w:szCs w:val="24"/>
              </w:rPr>
              <w:t>Длительный период устойчивой положительной динамики естественного прироста</w:t>
            </w:r>
          </w:p>
          <w:p w:rsidR="005C15E8" w:rsidRPr="004355D7" w:rsidRDefault="00CD6CE5" w:rsidP="004355D7">
            <w:pPr>
              <w:numPr>
                <w:ilvl w:val="0"/>
                <w:numId w:val="56"/>
              </w:numPr>
              <w:tabs>
                <w:tab w:val="left" w:pos="390"/>
              </w:tabs>
              <w:spacing w:after="0"/>
              <w:ind w:left="0" w:firstLine="0"/>
              <w:rPr>
                <w:szCs w:val="24"/>
              </w:rPr>
            </w:pPr>
            <w:r w:rsidRPr="004355D7">
              <w:rPr>
                <w:szCs w:val="24"/>
              </w:rPr>
              <w:t>Реализация мероприятий на федеральном и окружном уровне в рамках финансовой поддержки семей с детьми, снижения риска возникновения бедности при рождении ребенка, усовершенствования подходов к действующим мерам поддержки семей с детьми</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56"/>
              </w:numPr>
              <w:tabs>
                <w:tab w:val="left" w:pos="390"/>
                <w:tab w:val="left" w:pos="720"/>
              </w:tabs>
              <w:spacing w:after="0"/>
              <w:ind w:left="0" w:firstLine="0"/>
              <w:rPr>
                <w:szCs w:val="24"/>
              </w:rPr>
            </w:pPr>
            <w:r w:rsidRPr="004355D7">
              <w:rPr>
                <w:szCs w:val="24"/>
              </w:rPr>
              <w:t>Отрицательное значение естественного прироста населения (в 2022 г. минус 19 человек)</w:t>
            </w:r>
          </w:p>
          <w:p w:rsidR="005C15E8" w:rsidRPr="004355D7" w:rsidRDefault="00CD6CE5" w:rsidP="004355D7">
            <w:pPr>
              <w:numPr>
                <w:ilvl w:val="0"/>
                <w:numId w:val="56"/>
              </w:numPr>
              <w:tabs>
                <w:tab w:val="left" w:pos="390"/>
                <w:tab w:val="left" w:pos="720"/>
              </w:tabs>
              <w:spacing w:after="0"/>
              <w:ind w:left="0" w:firstLine="0"/>
              <w:rPr>
                <w:szCs w:val="24"/>
              </w:rPr>
            </w:pPr>
            <w:r w:rsidRPr="004355D7">
              <w:rPr>
                <w:szCs w:val="24"/>
              </w:rPr>
              <w:t>Снижение среднегодовой численности населения Октябрьского района</w:t>
            </w:r>
          </w:p>
          <w:p w:rsidR="005C15E8" w:rsidRPr="004355D7" w:rsidRDefault="00CD6CE5" w:rsidP="004355D7">
            <w:pPr>
              <w:numPr>
                <w:ilvl w:val="0"/>
                <w:numId w:val="56"/>
              </w:numPr>
              <w:tabs>
                <w:tab w:val="left" w:pos="390"/>
                <w:tab w:val="left" w:pos="720"/>
              </w:tabs>
              <w:spacing w:after="0"/>
              <w:ind w:left="0" w:firstLine="0"/>
              <w:rPr>
                <w:szCs w:val="24"/>
              </w:rPr>
            </w:pPr>
            <w:r w:rsidRPr="004355D7">
              <w:rPr>
                <w:szCs w:val="24"/>
              </w:rPr>
              <w:t>Снижение рождаемости с 18,2 промилле в 2012 г. до 7,9 промилле в 2022 г. Коэффициент рождаемости в Октябрьском районе ниже среднего значения по округу на 3,2 промилле</w:t>
            </w:r>
          </w:p>
          <w:p w:rsidR="005C15E8" w:rsidRPr="004355D7" w:rsidRDefault="00CD6CE5" w:rsidP="004355D7">
            <w:pPr>
              <w:numPr>
                <w:ilvl w:val="0"/>
                <w:numId w:val="56"/>
              </w:numPr>
              <w:tabs>
                <w:tab w:val="left" w:pos="390"/>
                <w:tab w:val="left" w:pos="720"/>
              </w:tabs>
              <w:spacing w:after="0"/>
              <w:ind w:left="0" w:firstLine="0"/>
              <w:rPr>
                <w:szCs w:val="24"/>
              </w:rPr>
            </w:pPr>
            <w:r w:rsidRPr="004355D7">
              <w:rPr>
                <w:szCs w:val="24"/>
              </w:rPr>
              <w:t>Естественная убыль населения приобрела долговременный характер</w:t>
            </w:r>
          </w:p>
          <w:p w:rsidR="005C15E8" w:rsidRPr="004355D7" w:rsidRDefault="00CD6CE5" w:rsidP="004355D7">
            <w:pPr>
              <w:numPr>
                <w:ilvl w:val="0"/>
                <w:numId w:val="56"/>
              </w:numPr>
              <w:tabs>
                <w:tab w:val="left" w:pos="390"/>
                <w:tab w:val="left" w:pos="720"/>
              </w:tabs>
              <w:spacing w:after="0"/>
              <w:ind w:left="0" w:firstLine="0"/>
              <w:rPr>
                <w:szCs w:val="24"/>
              </w:rPr>
            </w:pPr>
            <w:r w:rsidRPr="004355D7">
              <w:rPr>
                <w:szCs w:val="24"/>
              </w:rPr>
              <w:t>Снижение рождаемости в 2021 г. и значительное увеличение уровня смертности в период распространения короновирусной инфекции</w:t>
            </w:r>
          </w:p>
          <w:p w:rsidR="005C15E8" w:rsidRPr="004355D7" w:rsidRDefault="00CD6CE5" w:rsidP="004355D7">
            <w:pPr>
              <w:numPr>
                <w:ilvl w:val="0"/>
                <w:numId w:val="56"/>
              </w:numPr>
              <w:tabs>
                <w:tab w:val="left" w:pos="390"/>
                <w:tab w:val="left" w:pos="720"/>
              </w:tabs>
              <w:spacing w:after="0"/>
              <w:ind w:left="0" w:firstLine="0"/>
              <w:rPr>
                <w:szCs w:val="24"/>
              </w:rPr>
            </w:pPr>
            <w:r w:rsidRPr="004355D7">
              <w:rPr>
                <w:szCs w:val="24"/>
              </w:rPr>
              <w:t>Недостаток населения в трудоспособном возрасте (в 2022 г. – 59%, в 2021 г. – 58,9%), оптимальное значение – не менее 65%</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color w:val="1F4E79"/>
                <w:szCs w:val="24"/>
              </w:rPr>
            </w:pPr>
            <w:r w:rsidRPr="004355D7">
              <w:rPr>
                <w:b/>
                <w:szCs w:val="24"/>
              </w:rPr>
              <w:t>Анализ миграционной активности</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57"/>
              </w:numPr>
              <w:tabs>
                <w:tab w:val="left" w:pos="390"/>
              </w:tabs>
              <w:spacing w:after="0"/>
              <w:ind w:left="0" w:firstLine="0"/>
              <w:rPr>
                <w:szCs w:val="24"/>
              </w:rPr>
            </w:pPr>
            <w:r w:rsidRPr="004355D7">
              <w:rPr>
                <w:szCs w:val="24"/>
              </w:rPr>
              <w:t xml:space="preserve">Увеличение числа лиц, прибывших на жительство в район с 840 чел. в 2012 г. до 954 чел. в 2022 г., при этом, в сравнении с положительной динамикой 2012 – 2022 гг. наблюдается снижение числа лиц, прибывших на жительство в район (снижение 2022/2021 гг. на 4,0 %) </w:t>
            </w:r>
          </w:p>
          <w:p w:rsidR="005C15E8" w:rsidRPr="004355D7" w:rsidRDefault="00CD6CE5" w:rsidP="004355D7">
            <w:pPr>
              <w:numPr>
                <w:ilvl w:val="0"/>
                <w:numId w:val="57"/>
              </w:numPr>
              <w:tabs>
                <w:tab w:val="left" w:pos="390"/>
              </w:tabs>
              <w:spacing w:after="0"/>
              <w:ind w:left="0" w:firstLine="0"/>
              <w:rPr>
                <w:szCs w:val="24"/>
              </w:rPr>
            </w:pPr>
            <w:r w:rsidRPr="004355D7">
              <w:rPr>
                <w:szCs w:val="24"/>
              </w:rPr>
              <w:t>Сокращение отрицательного миграционного сальдо с 1024 чел. в 2012 г. до 235 чел. в 2022 году</w:t>
            </w:r>
          </w:p>
          <w:p w:rsidR="005C15E8" w:rsidRPr="004355D7" w:rsidRDefault="00CD6CE5" w:rsidP="004355D7">
            <w:pPr>
              <w:numPr>
                <w:ilvl w:val="0"/>
                <w:numId w:val="57"/>
              </w:numPr>
              <w:tabs>
                <w:tab w:val="left" w:pos="390"/>
              </w:tabs>
              <w:spacing w:after="0"/>
              <w:ind w:left="0" w:firstLine="0"/>
              <w:rPr>
                <w:szCs w:val="24"/>
              </w:rPr>
            </w:pPr>
            <w:r w:rsidRPr="004355D7">
              <w:rPr>
                <w:szCs w:val="24"/>
              </w:rPr>
              <w:t>Осуществление контрольно-надзорных мероприятий сотрудниками ОМВД России по Октябрьскому району в сфере миграционных отношений, выявления и пресечения нарушений миграционного законодательства</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57"/>
              </w:numPr>
              <w:tabs>
                <w:tab w:val="left" w:pos="390"/>
                <w:tab w:val="left" w:pos="720"/>
              </w:tabs>
              <w:spacing w:after="0"/>
              <w:ind w:left="0" w:firstLine="0"/>
              <w:rPr>
                <w:szCs w:val="24"/>
              </w:rPr>
            </w:pPr>
            <w:r w:rsidRPr="004355D7">
              <w:rPr>
                <w:szCs w:val="24"/>
              </w:rPr>
              <w:t>Нестабильность миграционных процессов: существенные колебания числа прибывших и выбывших с территории района в течение 2012–2022 гг.</w:t>
            </w:r>
          </w:p>
          <w:p w:rsidR="005C15E8" w:rsidRPr="004355D7" w:rsidRDefault="00CD6CE5" w:rsidP="004355D7">
            <w:pPr>
              <w:numPr>
                <w:ilvl w:val="0"/>
                <w:numId w:val="57"/>
              </w:numPr>
              <w:tabs>
                <w:tab w:val="left" w:pos="390"/>
                <w:tab w:val="left" w:pos="720"/>
              </w:tabs>
              <w:spacing w:after="0"/>
              <w:ind w:left="0" w:firstLine="0"/>
              <w:rPr>
                <w:szCs w:val="24"/>
              </w:rPr>
            </w:pPr>
            <w:r w:rsidRPr="004355D7">
              <w:rPr>
                <w:szCs w:val="24"/>
              </w:rPr>
              <w:t>Отрицательное миграционное сальдо, обуславливающее снижение численности населения района</w:t>
            </w:r>
          </w:p>
          <w:p w:rsidR="005C15E8" w:rsidRPr="004355D7" w:rsidRDefault="005C15E8" w:rsidP="004355D7">
            <w:pPr>
              <w:tabs>
                <w:tab w:val="left" w:pos="993"/>
              </w:tabs>
              <w:spacing w:after="0"/>
              <w:ind w:firstLine="0"/>
              <w:rPr>
                <w:color w:val="1F4E79"/>
                <w:szCs w:val="24"/>
              </w:rPr>
            </w:pP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 xml:space="preserve">Образование </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58"/>
              </w:numPr>
              <w:tabs>
                <w:tab w:val="left" w:pos="390"/>
              </w:tabs>
              <w:spacing w:after="0"/>
              <w:ind w:left="0" w:firstLine="0"/>
              <w:rPr>
                <w:szCs w:val="24"/>
              </w:rPr>
            </w:pPr>
            <w:r w:rsidRPr="004355D7">
              <w:rPr>
                <w:szCs w:val="24"/>
              </w:rPr>
              <w:t xml:space="preserve">Высокая доля образовательных учреждений, </w:t>
            </w:r>
            <w:r w:rsidRPr="004355D7">
              <w:rPr>
                <w:szCs w:val="24"/>
              </w:rPr>
              <w:lastRenderedPageBreak/>
              <w:t>соответствующих современным требованиям образования (96,3%)</w:t>
            </w:r>
          </w:p>
          <w:p w:rsidR="005C15E8" w:rsidRPr="004355D7" w:rsidRDefault="00CD6CE5" w:rsidP="004355D7">
            <w:pPr>
              <w:numPr>
                <w:ilvl w:val="0"/>
                <w:numId w:val="58"/>
              </w:numPr>
              <w:tabs>
                <w:tab w:val="left" w:pos="390"/>
              </w:tabs>
              <w:spacing w:after="0"/>
              <w:ind w:left="0" w:firstLine="0"/>
              <w:rPr>
                <w:szCs w:val="24"/>
              </w:rPr>
            </w:pPr>
            <w:r w:rsidRPr="004355D7">
              <w:rPr>
                <w:szCs w:val="24"/>
              </w:rPr>
              <w:t>Реализация федерального проекта «Современная школа» национального проекта «Образование» (на территории Октябрьского района): открытие Центров образования цифрового и гуманитарного профилей «Точка роста»</w:t>
            </w:r>
          </w:p>
          <w:p w:rsidR="005C15E8" w:rsidRPr="004355D7" w:rsidRDefault="00CD6CE5" w:rsidP="004355D7">
            <w:pPr>
              <w:numPr>
                <w:ilvl w:val="0"/>
                <w:numId w:val="58"/>
              </w:numPr>
              <w:tabs>
                <w:tab w:val="left" w:pos="390"/>
              </w:tabs>
              <w:spacing w:after="0"/>
              <w:ind w:left="0" w:firstLine="0"/>
              <w:rPr>
                <w:szCs w:val="24"/>
              </w:rPr>
            </w:pPr>
            <w:r w:rsidRPr="004355D7">
              <w:rPr>
                <w:szCs w:val="24"/>
              </w:rPr>
              <w:t>Поэтапное обеспечение федеральных государственных образовательных стандартов в школах Октябрьского района: введение модели взаимодействия с организациями дополнительного образования по 6 направлениям</w:t>
            </w:r>
          </w:p>
          <w:p w:rsidR="005C15E8" w:rsidRPr="004355D7" w:rsidRDefault="00CD6CE5" w:rsidP="004355D7">
            <w:pPr>
              <w:numPr>
                <w:ilvl w:val="0"/>
                <w:numId w:val="58"/>
              </w:numPr>
              <w:tabs>
                <w:tab w:val="left" w:pos="390"/>
              </w:tabs>
              <w:spacing w:after="0"/>
              <w:ind w:left="0" w:firstLine="0"/>
              <w:rPr>
                <w:szCs w:val="24"/>
              </w:rPr>
            </w:pPr>
            <w:r w:rsidRPr="004355D7">
              <w:rPr>
                <w:szCs w:val="24"/>
              </w:rPr>
              <w:t>Рост количества мероприятий на различных уровнях для воспитанников и педагогов в формате конкурсов и фестивалей</w:t>
            </w:r>
          </w:p>
          <w:p w:rsidR="005C15E8" w:rsidRPr="004355D7" w:rsidRDefault="00CD6CE5" w:rsidP="004355D7">
            <w:pPr>
              <w:numPr>
                <w:ilvl w:val="0"/>
                <w:numId w:val="58"/>
              </w:numPr>
              <w:tabs>
                <w:tab w:val="left" w:pos="390"/>
              </w:tabs>
              <w:spacing w:after="0"/>
              <w:ind w:left="0" w:firstLine="0"/>
              <w:rPr>
                <w:szCs w:val="24"/>
              </w:rPr>
            </w:pPr>
            <w:r w:rsidRPr="004355D7">
              <w:rPr>
                <w:szCs w:val="24"/>
              </w:rPr>
              <w:t>Создана и функционирует Территориальная психолого-медико-педагогическая комиссия Октябрьского района в целях обеспечения оптимальных педагогических условий для детей с ограниченными возможностями здоровья</w:t>
            </w:r>
          </w:p>
          <w:p w:rsidR="005C15E8" w:rsidRPr="004355D7" w:rsidRDefault="00CD6CE5" w:rsidP="004355D7">
            <w:pPr>
              <w:numPr>
                <w:ilvl w:val="0"/>
                <w:numId w:val="58"/>
              </w:numPr>
              <w:tabs>
                <w:tab w:val="left" w:pos="390"/>
              </w:tabs>
              <w:spacing w:after="0"/>
              <w:ind w:left="0" w:firstLine="0"/>
              <w:rPr>
                <w:szCs w:val="24"/>
              </w:rPr>
            </w:pPr>
            <w:r w:rsidRPr="004355D7">
              <w:rPr>
                <w:szCs w:val="24"/>
              </w:rPr>
              <w:t>Организован Центр психолого-педагогической, медицинской и социальной помощи обучающимся, испытывающим трудности в освоении основных общеобразовательных программ, развитии и социальной помощи</w:t>
            </w:r>
          </w:p>
          <w:p w:rsidR="005C15E8" w:rsidRPr="004355D7" w:rsidRDefault="00CD6CE5" w:rsidP="004355D7">
            <w:pPr>
              <w:numPr>
                <w:ilvl w:val="0"/>
                <w:numId w:val="58"/>
              </w:numPr>
              <w:tabs>
                <w:tab w:val="left" w:pos="390"/>
              </w:tabs>
              <w:spacing w:after="0"/>
              <w:ind w:left="0" w:firstLine="0"/>
              <w:rPr>
                <w:szCs w:val="24"/>
              </w:rPr>
            </w:pPr>
            <w:r w:rsidRPr="004355D7">
              <w:rPr>
                <w:szCs w:val="24"/>
              </w:rPr>
              <w:t>Участие в инновационной и экспериментальной деятельности</w:t>
            </w:r>
          </w:p>
          <w:p w:rsidR="005C15E8" w:rsidRPr="004355D7" w:rsidRDefault="00CD6CE5" w:rsidP="004355D7">
            <w:pPr>
              <w:numPr>
                <w:ilvl w:val="0"/>
                <w:numId w:val="58"/>
              </w:numPr>
              <w:tabs>
                <w:tab w:val="left" w:pos="390"/>
              </w:tabs>
              <w:spacing w:after="0"/>
              <w:ind w:left="0" w:firstLine="0"/>
              <w:rPr>
                <w:szCs w:val="24"/>
              </w:rPr>
            </w:pPr>
            <w:r w:rsidRPr="004355D7">
              <w:rPr>
                <w:szCs w:val="24"/>
              </w:rPr>
              <w:t>Внедрение инновационных образовательных технологий в дошкольных образовательных учреждениях (далее – ДОУ)</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58"/>
              </w:numPr>
              <w:tabs>
                <w:tab w:val="left" w:pos="390"/>
              </w:tabs>
              <w:spacing w:after="0"/>
              <w:ind w:left="0" w:firstLine="0"/>
              <w:rPr>
                <w:szCs w:val="24"/>
              </w:rPr>
            </w:pPr>
            <w:r w:rsidRPr="004355D7">
              <w:rPr>
                <w:szCs w:val="24"/>
              </w:rPr>
              <w:lastRenderedPageBreak/>
              <w:t>Дефицит молодых, квалифицированных кадров</w:t>
            </w:r>
          </w:p>
          <w:p w:rsidR="005C15E8" w:rsidRPr="004355D7" w:rsidRDefault="00CD6CE5" w:rsidP="004355D7">
            <w:pPr>
              <w:numPr>
                <w:ilvl w:val="0"/>
                <w:numId w:val="58"/>
              </w:numPr>
              <w:tabs>
                <w:tab w:val="left" w:pos="390"/>
              </w:tabs>
              <w:spacing w:after="0"/>
              <w:ind w:left="0" w:firstLine="0"/>
              <w:rPr>
                <w:szCs w:val="24"/>
              </w:rPr>
            </w:pPr>
            <w:r w:rsidRPr="004355D7">
              <w:rPr>
                <w:szCs w:val="24"/>
              </w:rPr>
              <w:lastRenderedPageBreak/>
              <w:t xml:space="preserve">Низкий уровень материально-технической базы учреждений системы образования </w:t>
            </w:r>
          </w:p>
          <w:p w:rsidR="005C15E8" w:rsidRPr="004355D7" w:rsidRDefault="00CD6CE5" w:rsidP="004355D7">
            <w:pPr>
              <w:numPr>
                <w:ilvl w:val="0"/>
                <w:numId w:val="58"/>
              </w:numPr>
              <w:tabs>
                <w:tab w:val="left" w:pos="390"/>
              </w:tabs>
              <w:spacing w:after="0"/>
              <w:ind w:left="0" w:firstLine="0"/>
              <w:rPr>
                <w:szCs w:val="24"/>
              </w:rPr>
            </w:pPr>
            <w:r w:rsidRPr="004355D7">
              <w:rPr>
                <w:szCs w:val="24"/>
              </w:rPr>
              <w:t>Неполная доступность объектов системы образования для людей с ограниченными физическими возможностями</w:t>
            </w:r>
          </w:p>
          <w:p w:rsidR="005C15E8" w:rsidRPr="004355D7" w:rsidRDefault="00CD6CE5" w:rsidP="004355D7">
            <w:pPr>
              <w:numPr>
                <w:ilvl w:val="0"/>
                <w:numId w:val="58"/>
              </w:numPr>
              <w:tabs>
                <w:tab w:val="left" w:pos="390"/>
              </w:tabs>
              <w:spacing w:after="0"/>
              <w:ind w:left="0" w:firstLine="0"/>
              <w:rPr>
                <w:szCs w:val="24"/>
              </w:rPr>
            </w:pPr>
            <w:r w:rsidRPr="004355D7">
              <w:rPr>
                <w:szCs w:val="24"/>
              </w:rPr>
              <w:t>Износ зданий 2 организаций образования составляет более 50%</w:t>
            </w:r>
          </w:p>
          <w:p w:rsidR="005C15E8" w:rsidRPr="004355D7" w:rsidRDefault="005C15E8" w:rsidP="004355D7">
            <w:pPr>
              <w:tabs>
                <w:tab w:val="left" w:pos="3053"/>
              </w:tabs>
              <w:spacing w:after="0"/>
              <w:ind w:firstLine="0"/>
              <w:rPr>
                <w:szCs w:val="24"/>
              </w:rPr>
            </w:pP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Дошкольное образование</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59"/>
              </w:numPr>
              <w:tabs>
                <w:tab w:val="left" w:pos="390"/>
              </w:tabs>
              <w:spacing w:after="0"/>
              <w:ind w:left="0" w:firstLine="0"/>
              <w:rPr>
                <w:szCs w:val="24"/>
              </w:rPr>
            </w:pPr>
            <w:r w:rsidRPr="004355D7">
              <w:rPr>
                <w:szCs w:val="24"/>
              </w:rPr>
              <w:t>В Октябрьском районе обеспечена 100% доступность дошкольного образования</w:t>
            </w:r>
          </w:p>
          <w:p w:rsidR="005C15E8" w:rsidRPr="004355D7" w:rsidRDefault="00CD6CE5" w:rsidP="004355D7">
            <w:pPr>
              <w:numPr>
                <w:ilvl w:val="0"/>
                <w:numId w:val="59"/>
              </w:numPr>
              <w:tabs>
                <w:tab w:val="left" w:pos="390"/>
              </w:tabs>
              <w:spacing w:after="0"/>
              <w:ind w:left="0" w:firstLine="0"/>
              <w:rPr>
                <w:szCs w:val="24"/>
              </w:rPr>
            </w:pPr>
            <w:r w:rsidRPr="004355D7">
              <w:rPr>
                <w:szCs w:val="24"/>
              </w:rPr>
              <w:t>Очередность детей в возрасте от 3-х до 7 лет для определения в дошкольные образовательные организации Октябрьского района отсутствует</w:t>
            </w:r>
          </w:p>
          <w:p w:rsidR="005C15E8" w:rsidRPr="004355D7" w:rsidRDefault="00CD6CE5" w:rsidP="004355D7">
            <w:pPr>
              <w:numPr>
                <w:ilvl w:val="0"/>
                <w:numId w:val="59"/>
              </w:numPr>
              <w:tabs>
                <w:tab w:val="left" w:pos="390"/>
              </w:tabs>
              <w:spacing w:after="0"/>
              <w:ind w:left="0" w:firstLine="0"/>
              <w:rPr>
                <w:szCs w:val="24"/>
              </w:rPr>
            </w:pPr>
            <w:r w:rsidRPr="004355D7">
              <w:rPr>
                <w:szCs w:val="24"/>
              </w:rPr>
              <w:t>Созданы условия по посещению ДОУ для детей с ограниченными возможностями здоровья (частично)</w:t>
            </w:r>
          </w:p>
          <w:p w:rsidR="005C15E8" w:rsidRPr="004355D7" w:rsidRDefault="00CD6CE5" w:rsidP="004355D7">
            <w:pPr>
              <w:numPr>
                <w:ilvl w:val="0"/>
                <w:numId w:val="59"/>
              </w:numPr>
              <w:tabs>
                <w:tab w:val="left" w:pos="390"/>
              </w:tabs>
              <w:spacing w:after="0"/>
              <w:ind w:left="0" w:firstLine="0"/>
              <w:rPr>
                <w:szCs w:val="24"/>
              </w:rPr>
            </w:pPr>
            <w:r w:rsidRPr="004355D7">
              <w:rPr>
                <w:szCs w:val="24"/>
              </w:rPr>
              <w:t>Предоставление дополнительных платных образовательных и оздоровительных услуг на базе муниципальных дошкольных учреждений района</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59"/>
              </w:numPr>
              <w:tabs>
                <w:tab w:val="left" w:pos="390"/>
              </w:tabs>
              <w:spacing w:after="0"/>
              <w:ind w:left="0" w:firstLine="0"/>
              <w:rPr>
                <w:szCs w:val="24"/>
              </w:rPr>
            </w:pPr>
            <w:r w:rsidRPr="004355D7">
              <w:rPr>
                <w:szCs w:val="24"/>
              </w:rPr>
              <w:t>Кадровый дефицит</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Общее образование</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0"/>
              </w:numPr>
              <w:tabs>
                <w:tab w:val="left" w:pos="390"/>
              </w:tabs>
              <w:spacing w:after="0"/>
              <w:ind w:left="0" w:firstLine="0"/>
              <w:rPr>
                <w:szCs w:val="24"/>
              </w:rPr>
            </w:pPr>
            <w:r w:rsidRPr="004355D7">
              <w:rPr>
                <w:szCs w:val="24"/>
              </w:rPr>
              <w:t>Постепенное снижение удельного веса обучающихся во вторую смену (с 8,9% в 2015 г. до 4,5% в 2022 г.)</w:t>
            </w:r>
          </w:p>
          <w:p w:rsidR="005C15E8" w:rsidRPr="004355D7" w:rsidRDefault="00CD6CE5" w:rsidP="004355D7">
            <w:pPr>
              <w:numPr>
                <w:ilvl w:val="0"/>
                <w:numId w:val="60"/>
              </w:numPr>
              <w:tabs>
                <w:tab w:val="left" w:pos="390"/>
              </w:tabs>
              <w:spacing w:after="0"/>
              <w:ind w:left="0" w:firstLine="0"/>
              <w:rPr>
                <w:szCs w:val="24"/>
              </w:rPr>
            </w:pPr>
            <w:r w:rsidRPr="004355D7">
              <w:rPr>
                <w:szCs w:val="24"/>
              </w:rPr>
              <w:t>Наличие учреждений, имеющих статус региональной инновационной площадки (МКОУ «Нижне-Нарыкарская СОШ», МБОУ «Талинская СОШ»)</w:t>
            </w:r>
          </w:p>
          <w:p w:rsidR="005C15E8" w:rsidRPr="004355D7" w:rsidRDefault="00CD6CE5" w:rsidP="004355D7">
            <w:pPr>
              <w:numPr>
                <w:ilvl w:val="0"/>
                <w:numId w:val="60"/>
              </w:numPr>
              <w:tabs>
                <w:tab w:val="left" w:pos="390"/>
              </w:tabs>
              <w:spacing w:after="0"/>
              <w:ind w:left="0" w:firstLine="0"/>
              <w:rPr>
                <w:szCs w:val="24"/>
              </w:rPr>
            </w:pPr>
            <w:r w:rsidRPr="004355D7">
              <w:rPr>
                <w:szCs w:val="24"/>
              </w:rPr>
              <w:t xml:space="preserve">Высокий уровень качества подготовки в общеобразовательных учреждениях </w:t>
            </w:r>
          </w:p>
          <w:p w:rsidR="005C15E8" w:rsidRPr="004355D7" w:rsidRDefault="00CD6CE5" w:rsidP="004355D7">
            <w:pPr>
              <w:numPr>
                <w:ilvl w:val="0"/>
                <w:numId w:val="60"/>
              </w:numPr>
              <w:tabs>
                <w:tab w:val="left" w:pos="390"/>
              </w:tabs>
              <w:spacing w:after="0"/>
              <w:ind w:left="0" w:firstLine="0"/>
              <w:rPr>
                <w:szCs w:val="24"/>
              </w:rPr>
            </w:pPr>
            <w:r w:rsidRPr="004355D7">
              <w:rPr>
                <w:szCs w:val="24"/>
              </w:rPr>
              <w:t>Профильное обучение старшеклассников</w:t>
            </w:r>
          </w:p>
          <w:p w:rsidR="005C15E8" w:rsidRPr="004355D7" w:rsidRDefault="00CD6CE5" w:rsidP="004355D7">
            <w:pPr>
              <w:numPr>
                <w:ilvl w:val="0"/>
                <w:numId w:val="60"/>
              </w:numPr>
              <w:tabs>
                <w:tab w:val="left" w:pos="390"/>
              </w:tabs>
              <w:spacing w:after="0"/>
              <w:ind w:left="0" w:firstLine="0"/>
              <w:rPr>
                <w:szCs w:val="24"/>
              </w:rPr>
            </w:pPr>
            <w:r w:rsidRPr="004355D7">
              <w:rPr>
                <w:szCs w:val="24"/>
              </w:rPr>
              <w:t>Проект ранней профессиональной ориентации школьников 9-10 классов в формате онлайн-проб</w:t>
            </w:r>
          </w:p>
          <w:p w:rsidR="005C15E8" w:rsidRPr="004355D7" w:rsidRDefault="00CD6CE5" w:rsidP="004355D7">
            <w:pPr>
              <w:numPr>
                <w:ilvl w:val="0"/>
                <w:numId w:val="60"/>
              </w:numPr>
              <w:tabs>
                <w:tab w:val="left" w:pos="390"/>
              </w:tabs>
              <w:spacing w:after="0"/>
              <w:ind w:left="0" w:firstLine="0"/>
              <w:rPr>
                <w:szCs w:val="24"/>
              </w:rPr>
            </w:pPr>
            <w:r w:rsidRPr="004355D7">
              <w:rPr>
                <w:szCs w:val="24"/>
              </w:rPr>
              <w:t>Функционирование профильных групп в общеобразовательных организациях, а также проведение профориентированных курсов по основам предпринимательской деятельности «Азбука бизнеса»</w:t>
            </w:r>
          </w:p>
          <w:p w:rsidR="005C15E8" w:rsidRPr="004355D7" w:rsidRDefault="00CD6CE5" w:rsidP="004355D7">
            <w:pPr>
              <w:numPr>
                <w:ilvl w:val="0"/>
                <w:numId w:val="60"/>
              </w:numPr>
              <w:tabs>
                <w:tab w:val="left" w:pos="390"/>
              </w:tabs>
              <w:spacing w:after="0"/>
              <w:ind w:left="0" w:firstLine="0"/>
              <w:rPr>
                <w:szCs w:val="24"/>
              </w:rPr>
            </w:pPr>
            <w:r w:rsidRPr="004355D7">
              <w:rPr>
                <w:szCs w:val="24"/>
              </w:rPr>
              <w:t>Первый муниципальный чемпионат «ПрофиДети – 2022» для воспитанников дошкольных образовательных организаций и обучающихся общеобразовательных организаций района</w:t>
            </w:r>
          </w:p>
          <w:p w:rsidR="005C15E8" w:rsidRPr="004355D7" w:rsidRDefault="00CD6CE5" w:rsidP="004355D7">
            <w:pPr>
              <w:numPr>
                <w:ilvl w:val="0"/>
                <w:numId w:val="60"/>
              </w:numPr>
              <w:tabs>
                <w:tab w:val="left" w:pos="390"/>
              </w:tabs>
              <w:spacing w:after="0"/>
              <w:ind w:left="0" w:firstLine="0"/>
              <w:rPr>
                <w:szCs w:val="24"/>
              </w:rPr>
            </w:pPr>
            <w:r w:rsidRPr="004355D7">
              <w:rPr>
                <w:szCs w:val="24"/>
              </w:rPr>
              <w:t xml:space="preserve">Конкурс для обучающихся 5-11 классов «Моя </w:t>
            </w:r>
            <w:r w:rsidRPr="004355D7">
              <w:rPr>
                <w:szCs w:val="24"/>
              </w:rPr>
              <w:lastRenderedPageBreak/>
              <w:t>профессия – мой выбор», целью которого является повышение среди детей и молодежи Октябрьского района престижа социально значимых рабочих профессий, востребованных на современном рынке труда</w:t>
            </w:r>
          </w:p>
          <w:p w:rsidR="005C15E8" w:rsidRPr="004355D7" w:rsidRDefault="00CD6CE5" w:rsidP="004355D7">
            <w:pPr>
              <w:numPr>
                <w:ilvl w:val="0"/>
                <w:numId w:val="60"/>
              </w:numPr>
              <w:tabs>
                <w:tab w:val="left" w:pos="390"/>
              </w:tabs>
              <w:spacing w:after="0"/>
              <w:ind w:left="0" w:firstLine="0"/>
              <w:rPr>
                <w:szCs w:val="24"/>
              </w:rPr>
            </w:pPr>
            <w:r w:rsidRPr="004355D7">
              <w:rPr>
                <w:szCs w:val="24"/>
              </w:rPr>
              <w:t>Создается безбарьерная среда для детей с ограниченными возможностями здоровья, организовано дистанционное обучение</w:t>
            </w:r>
          </w:p>
          <w:p w:rsidR="005C15E8" w:rsidRPr="004355D7" w:rsidRDefault="00CD6CE5" w:rsidP="004355D7">
            <w:pPr>
              <w:numPr>
                <w:ilvl w:val="0"/>
                <w:numId w:val="60"/>
              </w:numPr>
              <w:tabs>
                <w:tab w:val="left" w:pos="390"/>
              </w:tabs>
              <w:spacing w:after="0"/>
              <w:ind w:left="0" w:firstLine="0"/>
              <w:rPr>
                <w:szCs w:val="24"/>
              </w:rPr>
            </w:pPr>
            <w:r w:rsidRPr="004355D7">
              <w:rPr>
                <w:szCs w:val="24"/>
              </w:rPr>
              <w:t>Реализуются программы профессиональной подготовки обучающихся 9-11 классов</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0"/>
              </w:numPr>
              <w:tabs>
                <w:tab w:val="left" w:pos="390"/>
                <w:tab w:val="left" w:pos="884"/>
              </w:tabs>
              <w:spacing w:after="0"/>
              <w:ind w:left="0" w:firstLine="0"/>
              <w:rPr>
                <w:szCs w:val="24"/>
              </w:rPr>
            </w:pPr>
            <w:r w:rsidRPr="004355D7">
              <w:rPr>
                <w:szCs w:val="24"/>
              </w:rPr>
              <w:lastRenderedPageBreak/>
              <w:t>Наличие малокомплектных школ</w:t>
            </w:r>
          </w:p>
          <w:p w:rsidR="005C15E8" w:rsidRPr="004355D7" w:rsidRDefault="00CD6CE5" w:rsidP="004355D7">
            <w:pPr>
              <w:numPr>
                <w:ilvl w:val="0"/>
                <w:numId w:val="60"/>
              </w:numPr>
              <w:tabs>
                <w:tab w:val="left" w:pos="390"/>
                <w:tab w:val="left" w:pos="884"/>
              </w:tabs>
              <w:spacing w:after="0"/>
              <w:ind w:left="0" w:firstLine="0"/>
              <w:rPr>
                <w:szCs w:val="24"/>
              </w:rPr>
            </w:pPr>
            <w:r w:rsidRPr="004355D7">
              <w:rPr>
                <w:szCs w:val="24"/>
              </w:rPr>
              <w:t>Кадровый дефицит</w:t>
            </w:r>
          </w:p>
          <w:p w:rsidR="005C15E8" w:rsidRPr="004355D7" w:rsidRDefault="00CD6CE5" w:rsidP="004355D7">
            <w:pPr>
              <w:numPr>
                <w:ilvl w:val="0"/>
                <w:numId w:val="60"/>
              </w:numPr>
              <w:tabs>
                <w:tab w:val="left" w:pos="390"/>
                <w:tab w:val="left" w:pos="884"/>
              </w:tabs>
              <w:spacing w:after="0"/>
              <w:ind w:left="0" w:firstLine="0"/>
              <w:rPr>
                <w:szCs w:val="24"/>
              </w:rPr>
            </w:pPr>
            <w:r w:rsidRPr="004355D7">
              <w:rPr>
                <w:szCs w:val="24"/>
              </w:rPr>
              <w:t>Наличие второй смены в общеобразовательных организациях (4,5% учащихся в 2022 г.)</w:t>
            </w:r>
          </w:p>
        </w:tc>
      </w:tr>
      <w:tr w:rsidR="005C15E8" w:rsidRPr="004355D7">
        <w:trPr>
          <w:trHeight w:val="654"/>
        </w:trPr>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Дополнительное образование</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1"/>
              </w:numPr>
              <w:tabs>
                <w:tab w:val="left" w:pos="390"/>
              </w:tabs>
              <w:spacing w:after="0"/>
              <w:ind w:left="0" w:firstLine="0"/>
              <w:rPr>
                <w:szCs w:val="24"/>
              </w:rPr>
            </w:pPr>
            <w:r w:rsidRPr="004355D7">
              <w:rPr>
                <w:szCs w:val="24"/>
              </w:rPr>
              <w:t>Численность детей, получающих услуги по дополнительному образованию, в 2022 г. составила 4 825 чел., темп роста 2022/2012 гг.  173,6%</w:t>
            </w:r>
          </w:p>
          <w:p w:rsidR="005C15E8" w:rsidRPr="004355D7" w:rsidRDefault="00CD6CE5" w:rsidP="004355D7">
            <w:pPr>
              <w:numPr>
                <w:ilvl w:val="0"/>
                <w:numId w:val="61"/>
              </w:numPr>
              <w:tabs>
                <w:tab w:val="left" w:pos="390"/>
              </w:tabs>
              <w:spacing w:after="0"/>
              <w:ind w:left="0" w:firstLine="0"/>
              <w:rPr>
                <w:szCs w:val="24"/>
              </w:rPr>
            </w:pPr>
            <w:r w:rsidRPr="004355D7">
              <w:rPr>
                <w:szCs w:val="24"/>
              </w:rPr>
              <w:t>Дополнительным образованием в образовательных учреждениях Октябрьского района охвачено 4 825 человек (87,0%)</w:t>
            </w:r>
          </w:p>
          <w:p w:rsidR="005C15E8" w:rsidRPr="004355D7" w:rsidRDefault="00CD6CE5" w:rsidP="004355D7">
            <w:pPr>
              <w:numPr>
                <w:ilvl w:val="0"/>
                <w:numId w:val="61"/>
              </w:numPr>
              <w:tabs>
                <w:tab w:val="left" w:pos="390"/>
              </w:tabs>
              <w:spacing w:after="0"/>
              <w:ind w:left="0" w:firstLine="0"/>
              <w:rPr>
                <w:szCs w:val="24"/>
              </w:rPr>
            </w:pPr>
            <w:r w:rsidRPr="004355D7">
              <w:rPr>
                <w:szCs w:val="24"/>
              </w:rPr>
              <w:t>Рост количества людей, посещающих Центр непрерывного образования (в рамках реализации регионального проекта “Творческие люди”)– темп прироста 2022/2020 составил 71%</w:t>
            </w:r>
          </w:p>
          <w:p w:rsidR="005C15E8" w:rsidRPr="004355D7" w:rsidRDefault="00CD6CE5" w:rsidP="004355D7">
            <w:pPr>
              <w:numPr>
                <w:ilvl w:val="0"/>
                <w:numId w:val="61"/>
              </w:numPr>
              <w:tabs>
                <w:tab w:val="left" w:pos="360"/>
                <w:tab w:val="left" w:pos="390"/>
              </w:tabs>
              <w:spacing w:after="0"/>
              <w:ind w:left="0" w:firstLine="0"/>
              <w:rPr>
                <w:szCs w:val="24"/>
              </w:rPr>
            </w:pPr>
            <w:r w:rsidRPr="004355D7">
              <w:rPr>
                <w:szCs w:val="24"/>
              </w:rPr>
              <w:t>Реализация мероприятий по дополнительному обучению и профессиональной подготовки граждан предпенсионного возраста в Центрах образования цифрового и гуманитарного профилей «Точка роста» на базе 7 общеобразовательных организаций</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1"/>
              </w:numPr>
              <w:tabs>
                <w:tab w:val="left" w:pos="390"/>
              </w:tabs>
              <w:spacing w:after="0"/>
              <w:ind w:left="0" w:firstLine="0"/>
              <w:rPr>
                <w:szCs w:val="24"/>
              </w:rPr>
            </w:pPr>
            <w:r w:rsidRPr="004355D7">
              <w:rPr>
                <w:szCs w:val="24"/>
              </w:rPr>
              <w:t>Недостаточно развитая сеть учреждений дополнительного образования</w:t>
            </w:r>
          </w:p>
          <w:p w:rsidR="005C15E8" w:rsidRPr="004355D7" w:rsidRDefault="005C15E8" w:rsidP="004355D7">
            <w:pPr>
              <w:tabs>
                <w:tab w:val="left" w:pos="6030"/>
              </w:tabs>
              <w:spacing w:after="0"/>
              <w:ind w:firstLine="0"/>
              <w:rPr>
                <w:szCs w:val="24"/>
              </w:rPr>
            </w:pP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 xml:space="preserve">Здравоохранение </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2"/>
              </w:numPr>
              <w:tabs>
                <w:tab w:val="left" w:pos="390"/>
              </w:tabs>
              <w:spacing w:after="0"/>
              <w:ind w:left="0" w:firstLine="0"/>
              <w:rPr>
                <w:szCs w:val="24"/>
              </w:rPr>
            </w:pPr>
            <w:r w:rsidRPr="004355D7">
              <w:rPr>
                <w:szCs w:val="24"/>
              </w:rPr>
              <w:t>Мощность амбулаторно-поликлинических организаций в 2022 г. выше окружного норматива на 52,3%</w:t>
            </w:r>
          </w:p>
          <w:p w:rsidR="005C15E8" w:rsidRPr="004355D7" w:rsidRDefault="00CD6CE5" w:rsidP="004355D7">
            <w:pPr>
              <w:numPr>
                <w:ilvl w:val="0"/>
                <w:numId w:val="62"/>
              </w:numPr>
              <w:tabs>
                <w:tab w:val="left" w:pos="390"/>
              </w:tabs>
              <w:spacing w:after="0"/>
              <w:ind w:left="0" w:firstLine="0"/>
              <w:rPr>
                <w:szCs w:val="24"/>
              </w:rPr>
            </w:pPr>
            <w:r w:rsidRPr="004355D7">
              <w:rPr>
                <w:szCs w:val="24"/>
              </w:rPr>
              <w:t xml:space="preserve">Высокий уровень обеспеченности населения больничными койками в 2022 г. (на 8,9% выше </w:t>
            </w:r>
            <w:r w:rsidRPr="004355D7">
              <w:rPr>
                <w:szCs w:val="24"/>
              </w:rPr>
              <w:lastRenderedPageBreak/>
              <w:t>окружного норматива)</w:t>
            </w:r>
          </w:p>
          <w:p w:rsidR="005C15E8" w:rsidRPr="004355D7" w:rsidRDefault="00CD6CE5" w:rsidP="004355D7">
            <w:pPr>
              <w:numPr>
                <w:ilvl w:val="0"/>
                <w:numId w:val="62"/>
              </w:numPr>
              <w:tabs>
                <w:tab w:val="left" w:pos="390"/>
              </w:tabs>
              <w:spacing w:after="0"/>
              <w:ind w:left="0" w:firstLine="0"/>
              <w:rPr>
                <w:szCs w:val="24"/>
              </w:rPr>
            </w:pPr>
            <w:r w:rsidRPr="004355D7">
              <w:rPr>
                <w:szCs w:val="24"/>
              </w:rPr>
              <w:t xml:space="preserve">Использование передвижных форм оказания медицинской помощи в труднодоступных населенных пунктах </w:t>
            </w:r>
          </w:p>
          <w:p w:rsidR="005C15E8" w:rsidRPr="004355D7" w:rsidRDefault="00CD6CE5" w:rsidP="004355D7">
            <w:pPr>
              <w:numPr>
                <w:ilvl w:val="0"/>
                <w:numId w:val="62"/>
              </w:numPr>
              <w:tabs>
                <w:tab w:val="left" w:pos="390"/>
              </w:tabs>
              <w:spacing w:after="0"/>
              <w:ind w:left="0" w:firstLine="0"/>
              <w:rPr>
                <w:szCs w:val="24"/>
              </w:rPr>
            </w:pPr>
            <w:r w:rsidRPr="004355D7">
              <w:rPr>
                <w:szCs w:val="24"/>
              </w:rPr>
              <w:t>Проведение мероприятий капитального ремонта, строительства в населенных пунктах Октябрьского района (новой амбулатории в сельском поселении Сергино, капитально отремонтированы здания больниц в сельских поселениях Шеркалы и Карымкары по региональному проекту «Модернизация первичного звена здравоохранения»)</w:t>
            </w:r>
          </w:p>
          <w:p w:rsidR="005C15E8" w:rsidRPr="004355D7" w:rsidRDefault="00CD6CE5" w:rsidP="004355D7">
            <w:pPr>
              <w:numPr>
                <w:ilvl w:val="0"/>
                <w:numId w:val="62"/>
              </w:numPr>
              <w:tabs>
                <w:tab w:val="left" w:pos="390"/>
              </w:tabs>
              <w:spacing w:after="0"/>
              <w:ind w:left="0" w:firstLine="0"/>
              <w:rPr>
                <w:szCs w:val="24"/>
              </w:rPr>
            </w:pPr>
            <w:r w:rsidRPr="004355D7">
              <w:rPr>
                <w:szCs w:val="24"/>
              </w:rPr>
              <w:t>Проведение мероприятий капитального ремонта и строительства в населенных пунктах Октябрьского района -  амбулатории в сельском поселении Сергино, здания больниц в сельских поселениях Малый Атлым и Карымкары</w:t>
            </w:r>
          </w:p>
          <w:p w:rsidR="005C15E8" w:rsidRPr="004355D7" w:rsidRDefault="00CD6CE5" w:rsidP="004355D7">
            <w:pPr>
              <w:numPr>
                <w:ilvl w:val="0"/>
                <w:numId w:val="62"/>
              </w:numPr>
              <w:tabs>
                <w:tab w:val="left" w:pos="390"/>
              </w:tabs>
              <w:spacing w:after="0"/>
              <w:ind w:left="0" w:firstLine="0"/>
              <w:rPr>
                <w:szCs w:val="24"/>
              </w:rPr>
            </w:pPr>
            <w:r w:rsidRPr="004355D7">
              <w:rPr>
                <w:szCs w:val="24"/>
              </w:rPr>
              <w:t>Повышение материальной обеспеченности объектов здравоохранения (приобретение современного медицинского оборудования)</w:t>
            </w:r>
          </w:p>
          <w:p w:rsidR="005C15E8" w:rsidRPr="004355D7" w:rsidRDefault="00CD6CE5" w:rsidP="004355D7">
            <w:pPr>
              <w:numPr>
                <w:ilvl w:val="0"/>
                <w:numId w:val="62"/>
              </w:numPr>
              <w:tabs>
                <w:tab w:val="left" w:pos="390"/>
              </w:tabs>
              <w:spacing w:after="0"/>
              <w:ind w:left="0" w:firstLine="0"/>
              <w:rPr>
                <w:szCs w:val="24"/>
              </w:rPr>
            </w:pPr>
            <w:r w:rsidRPr="004355D7">
              <w:rPr>
                <w:szCs w:val="24"/>
              </w:rPr>
              <w:t>Высокий уровень охвата профилактическими мероприятиями по отдельным нозологическим группам</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2"/>
              </w:numPr>
              <w:tabs>
                <w:tab w:val="left" w:pos="390"/>
              </w:tabs>
              <w:spacing w:after="0"/>
              <w:ind w:left="0" w:firstLine="0"/>
              <w:rPr>
                <w:szCs w:val="24"/>
              </w:rPr>
            </w:pPr>
            <w:bookmarkStart w:id="6" w:name="_Hlk501456896"/>
            <w:r w:rsidRPr="004355D7">
              <w:rPr>
                <w:szCs w:val="24"/>
              </w:rPr>
              <w:lastRenderedPageBreak/>
              <w:t>Низкий уровень обеспеченности врачами в лечебных учреждениях (на 40,3% ниже окружного норматива)</w:t>
            </w:r>
          </w:p>
          <w:p w:rsidR="005C15E8" w:rsidRPr="004355D7" w:rsidRDefault="00CD6CE5" w:rsidP="004355D7">
            <w:pPr>
              <w:numPr>
                <w:ilvl w:val="0"/>
                <w:numId w:val="62"/>
              </w:numPr>
              <w:tabs>
                <w:tab w:val="left" w:pos="390"/>
              </w:tabs>
              <w:spacing w:after="0"/>
              <w:ind w:left="0" w:firstLine="0"/>
              <w:rPr>
                <w:szCs w:val="24"/>
              </w:rPr>
            </w:pPr>
            <w:r w:rsidRPr="004355D7">
              <w:rPr>
                <w:szCs w:val="24"/>
              </w:rPr>
              <w:t>Дефицит молодых высококвалифицированных медицинских кадров</w:t>
            </w:r>
            <w:bookmarkEnd w:id="6"/>
          </w:p>
          <w:p w:rsidR="005C15E8" w:rsidRPr="004355D7" w:rsidRDefault="00CD6CE5" w:rsidP="004355D7">
            <w:pPr>
              <w:numPr>
                <w:ilvl w:val="0"/>
                <w:numId w:val="62"/>
              </w:numPr>
              <w:tabs>
                <w:tab w:val="left" w:pos="390"/>
              </w:tabs>
              <w:spacing w:after="0"/>
              <w:ind w:left="0" w:firstLine="0"/>
              <w:rPr>
                <w:szCs w:val="24"/>
              </w:rPr>
            </w:pPr>
            <w:r w:rsidRPr="004355D7">
              <w:rPr>
                <w:szCs w:val="24"/>
              </w:rPr>
              <w:t xml:space="preserve">Обеспеченность населения средним медицинским </w:t>
            </w:r>
            <w:r w:rsidRPr="004355D7">
              <w:rPr>
                <w:szCs w:val="24"/>
              </w:rPr>
              <w:lastRenderedPageBreak/>
              <w:t>персоналом в 2022 г. на 5,8% ниже окружного норматива</w:t>
            </w:r>
          </w:p>
          <w:p w:rsidR="005C15E8" w:rsidRPr="004355D7" w:rsidRDefault="00CD6CE5" w:rsidP="004355D7">
            <w:pPr>
              <w:numPr>
                <w:ilvl w:val="0"/>
                <w:numId w:val="62"/>
              </w:numPr>
              <w:spacing w:after="0"/>
              <w:ind w:left="0" w:firstLine="0"/>
              <w:rPr>
                <w:szCs w:val="24"/>
              </w:rPr>
            </w:pPr>
            <w:r w:rsidRPr="004355D7">
              <w:rPr>
                <w:szCs w:val="24"/>
              </w:rPr>
              <w:t>Дефицит высококвалифицированных медицинских кадров, узких специалистов, а также наличие врачебного совместительства (в 2022 г. – 1,16)</w:t>
            </w:r>
          </w:p>
          <w:p w:rsidR="005C15E8" w:rsidRPr="004355D7" w:rsidRDefault="00CD6CE5" w:rsidP="004355D7">
            <w:pPr>
              <w:numPr>
                <w:ilvl w:val="0"/>
                <w:numId w:val="62"/>
              </w:numPr>
              <w:spacing w:after="0"/>
              <w:ind w:left="0" w:firstLine="0"/>
              <w:rPr>
                <w:szCs w:val="24"/>
              </w:rPr>
            </w:pPr>
            <w:r w:rsidRPr="004355D7">
              <w:rPr>
                <w:szCs w:val="24"/>
              </w:rPr>
              <w:t>Низкое качество и дефицит медицинских услуг</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 xml:space="preserve">Культура </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3"/>
              </w:numPr>
              <w:tabs>
                <w:tab w:val="left" w:pos="390"/>
              </w:tabs>
              <w:spacing w:after="0"/>
              <w:ind w:left="0" w:firstLine="0"/>
              <w:rPr>
                <w:szCs w:val="24"/>
              </w:rPr>
            </w:pPr>
            <w:r w:rsidRPr="004355D7">
              <w:rPr>
                <w:szCs w:val="24"/>
              </w:rPr>
              <w:t>Развитая сеть учреждений культуры</w:t>
            </w:r>
          </w:p>
          <w:p w:rsidR="005C15E8" w:rsidRPr="004355D7" w:rsidRDefault="00CD6CE5" w:rsidP="004355D7">
            <w:pPr>
              <w:numPr>
                <w:ilvl w:val="0"/>
                <w:numId w:val="63"/>
              </w:numPr>
              <w:tabs>
                <w:tab w:val="left" w:pos="390"/>
              </w:tabs>
              <w:spacing w:after="0"/>
              <w:ind w:left="0" w:firstLine="0"/>
              <w:rPr>
                <w:szCs w:val="24"/>
              </w:rPr>
            </w:pPr>
            <w:r w:rsidRPr="004355D7">
              <w:rPr>
                <w:szCs w:val="24"/>
              </w:rPr>
              <w:t>Участие творческих коллективов в мероприятиях различного уровня на территории Октябрьского района в 2022 году:</w:t>
            </w:r>
          </w:p>
          <w:p w:rsidR="005C15E8" w:rsidRPr="004355D7" w:rsidRDefault="00CD6CE5" w:rsidP="005A6570">
            <w:pPr>
              <w:numPr>
                <w:ilvl w:val="0"/>
                <w:numId w:val="64"/>
              </w:numPr>
              <w:tabs>
                <w:tab w:val="left" w:pos="429"/>
              </w:tabs>
              <w:spacing w:after="0"/>
              <w:ind w:left="0" w:firstLine="0"/>
              <w:rPr>
                <w:color w:val="333333"/>
                <w:szCs w:val="24"/>
              </w:rPr>
            </w:pPr>
            <w:r w:rsidRPr="004355D7">
              <w:rPr>
                <w:color w:val="333333"/>
                <w:szCs w:val="24"/>
              </w:rPr>
              <w:t xml:space="preserve">международный – 182 мероприятия; </w:t>
            </w:r>
          </w:p>
          <w:p w:rsidR="005C15E8" w:rsidRPr="004355D7" w:rsidRDefault="00CD6CE5" w:rsidP="005A6570">
            <w:pPr>
              <w:numPr>
                <w:ilvl w:val="0"/>
                <w:numId w:val="64"/>
              </w:numPr>
              <w:tabs>
                <w:tab w:val="left" w:pos="429"/>
              </w:tabs>
              <w:spacing w:after="0"/>
              <w:ind w:left="0" w:firstLine="0"/>
              <w:rPr>
                <w:color w:val="333333"/>
                <w:szCs w:val="24"/>
              </w:rPr>
            </w:pPr>
            <w:r w:rsidRPr="004355D7">
              <w:rPr>
                <w:color w:val="333333"/>
                <w:szCs w:val="24"/>
              </w:rPr>
              <w:t>всероссийский – 84 мероприятия;</w:t>
            </w:r>
          </w:p>
          <w:p w:rsidR="005C15E8" w:rsidRPr="004355D7" w:rsidRDefault="00CD6CE5" w:rsidP="005A6570">
            <w:pPr>
              <w:numPr>
                <w:ilvl w:val="0"/>
                <w:numId w:val="64"/>
              </w:numPr>
              <w:tabs>
                <w:tab w:val="left" w:pos="429"/>
              </w:tabs>
              <w:spacing w:after="0"/>
              <w:ind w:left="0" w:firstLine="0"/>
              <w:rPr>
                <w:color w:val="333333"/>
                <w:szCs w:val="24"/>
              </w:rPr>
            </w:pPr>
            <w:r w:rsidRPr="004355D7">
              <w:rPr>
                <w:color w:val="333333"/>
                <w:szCs w:val="24"/>
              </w:rPr>
              <w:t>региональный – 62 мероприятия;</w:t>
            </w:r>
          </w:p>
          <w:p w:rsidR="005C15E8" w:rsidRPr="004355D7" w:rsidRDefault="00CD6CE5" w:rsidP="005A6570">
            <w:pPr>
              <w:numPr>
                <w:ilvl w:val="0"/>
                <w:numId w:val="64"/>
              </w:numPr>
              <w:tabs>
                <w:tab w:val="left" w:pos="429"/>
              </w:tabs>
              <w:spacing w:after="0"/>
              <w:ind w:left="0" w:firstLine="0"/>
              <w:rPr>
                <w:color w:val="333333"/>
                <w:szCs w:val="24"/>
              </w:rPr>
            </w:pPr>
            <w:r w:rsidRPr="004355D7">
              <w:rPr>
                <w:color w:val="333333"/>
                <w:szCs w:val="24"/>
              </w:rPr>
              <w:t>районный – 63 мероприятия</w:t>
            </w:r>
          </w:p>
          <w:p w:rsidR="005C15E8" w:rsidRPr="004355D7" w:rsidRDefault="00CD6CE5" w:rsidP="004355D7">
            <w:pPr>
              <w:numPr>
                <w:ilvl w:val="0"/>
                <w:numId w:val="65"/>
              </w:numPr>
              <w:tabs>
                <w:tab w:val="left" w:pos="390"/>
              </w:tabs>
              <w:spacing w:after="0"/>
              <w:ind w:left="0" w:firstLine="0"/>
              <w:rPr>
                <w:szCs w:val="24"/>
              </w:rPr>
            </w:pPr>
            <w:r w:rsidRPr="004355D7">
              <w:rPr>
                <w:color w:val="333333"/>
                <w:szCs w:val="24"/>
              </w:rPr>
              <w:t xml:space="preserve">Рост количества клубных - темп роста 2022/2012 </w:t>
            </w:r>
            <w:r w:rsidRPr="004355D7">
              <w:rPr>
                <w:color w:val="333333"/>
                <w:szCs w:val="24"/>
              </w:rPr>
              <w:lastRenderedPageBreak/>
              <w:t>составил 121%</w:t>
            </w:r>
          </w:p>
          <w:p w:rsidR="005C15E8" w:rsidRPr="004355D7" w:rsidRDefault="00CD6CE5" w:rsidP="004355D7">
            <w:pPr>
              <w:numPr>
                <w:ilvl w:val="0"/>
                <w:numId w:val="65"/>
              </w:numPr>
              <w:tabs>
                <w:tab w:val="left" w:pos="390"/>
              </w:tabs>
              <w:spacing w:after="0"/>
              <w:ind w:left="0" w:firstLine="0"/>
              <w:rPr>
                <w:szCs w:val="24"/>
              </w:rPr>
            </w:pPr>
            <w:r w:rsidRPr="004355D7">
              <w:rPr>
                <w:color w:val="333333"/>
                <w:szCs w:val="24"/>
              </w:rPr>
              <w:t>Рост посещаемости музеев Октябрьского района</w:t>
            </w:r>
            <w:r w:rsidRPr="004355D7">
              <w:rPr>
                <w:szCs w:val="24"/>
              </w:rPr>
              <w:t xml:space="preserve"> </w:t>
            </w:r>
            <w:r w:rsidRPr="004355D7">
              <w:rPr>
                <w:color w:val="333333"/>
                <w:szCs w:val="24"/>
              </w:rPr>
              <w:t>в период с 2012 по 2022 г. на 102,2%</w:t>
            </w:r>
          </w:p>
          <w:p w:rsidR="005C15E8" w:rsidRPr="004355D7" w:rsidRDefault="00CD6CE5" w:rsidP="004355D7">
            <w:pPr>
              <w:numPr>
                <w:ilvl w:val="0"/>
                <w:numId w:val="65"/>
              </w:numPr>
              <w:tabs>
                <w:tab w:val="left" w:pos="390"/>
              </w:tabs>
              <w:spacing w:after="0"/>
              <w:ind w:left="0" w:firstLine="0"/>
              <w:rPr>
                <w:szCs w:val="24"/>
              </w:rPr>
            </w:pPr>
            <w:r w:rsidRPr="004355D7">
              <w:rPr>
                <w:szCs w:val="24"/>
              </w:rPr>
              <w:t>Рост количества мероприятий, проводимых в музеях</w:t>
            </w:r>
          </w:p>
          <w:p w:rsidR="005C15E8" w:rsidRPr="004355D7" w:rsidRDefault="00CD6CE5" w:rsidP="004355D7">
            <w:pPr>
              <w:numPr>
                <w:ilvl w:val="0"/>
                <w:numId w:val="65"/>
              </w:numPr>
              <w:tabs>
                <w:tab w:val="left" w:pos="390"/>
              </w:tabs>
              <w:spacing w:after="0"/>
              <w:ind w:left="0" w:firstLine="0"/>
              <w:rPr>
                <w:szCs w:val="24"/>
              </w:rPr>
            </w:pPr>
            <w:r w:rsidRPr="004355D7">
              <w:rPr>
                <w:szCs w:val="24"/>
              </w:rPr>
              <w:t>Реализация программы «Пушкинская карта»</w:t>
            </w:r>
          </w:p>
          <w:p w:rsidR="005C15E8" w:rsidRPr="004355D7" w:rsidRDefault="00CD6CE5" w:rsidP="004355D7">
            <w:pPr>
              <w:numPr>
                <w:ilvl w:val="0"/>
                <w:numId w:val="65"/>
              </w:numPr>
              <w:tabs>
                <w:tab w:val="left" w:pos="390"/>
              </w:tabs>
              <w:spacing w:after="0"/>
              <w:ind w:left="0" w:firstLine="0"/>
              <w:rPr>
                <w:szCs w:val="24"/>
              </w:rPr>
            </w:pPr>
            <w:r w:rsidRPr="004355D7">
              <w:rPr>
                <w:szCs w:val="24"/>
              </w:rPr>
              <w:t>Увеличение количества мероприятий, проводимых библиотеками на международном, всероссийском, окружном и районном уровнях</w:t>
            </w:r>
          </w:p>
          <w:p w:rsidR="005C15E8" w:rsidRPr="004355D7" w:rsidRDefault="00CD6CE5" w:rsidP="004355D7">
            <w:pPr>
              <w:numPr>
                <w:ilvl w:val="0"/>
                <w:numId w:val="65"/>
              </w:numPr>
              <w:tabs>
                <w:tab w:val="left" w:pos="390"/>
              </w:tabs>
              <w:spacing w:after="0"/>
              <w:ind w:left="0" w:firstLine="0"/>
              <w:rPr>
                <w:szCs w:val="24"/>
              </w:rPr>
            </w:pPr>
            <w:r w:rsidRPr="004355D7">
              <w:rPr>
                <w:szCs w:val="24"/>
              </w:rPr>
              <w:t>Популяризация волонтерского движения на территории Октябрьского района</w:t>
            </w:r>
          </w:p>
          <w:p w:rsidR="005C15E8" w:rsidRPr="004355D7" w:rsidRDefault="00CD6CE5" w:rsidP="004355D7">
            <w:pPr>
              <w:numPr>
                <w:ilvl w:val="0"/>
                <w:numId w:val="65"/>
              </w:numPr>
              <w:tabs>
                <w:tab w:val="left" w:pos="390"/>
              </w:tabs>
              <w:spacing w:after="0"/>
              <w:ind w:left="0" w:firstLine="0"/>
              <w:rPr>
                <w:szCs w:val="24"/>
              </w:rPr>
            </w:pPr>
            <w:r w:rsidRPr="004355D7">
              <w:rPr>
                <w:szCs w:val="24"/>
              </w:rPr>
              <w:t>Внедрена информатизация библиотек (электронный каталог, электронный читательский билет и т.д.), появилась возможность доступа к информационным ресурсам Президентской библиотеки (открыто 5 удаленных залов)</w:t>
            </w:r>
          </w:p>
          <w:p w:rsidR="005C15E8" w:rsidRPr="004355D7" w:rsidRDefault="00CD6CE5" w:rsidP="004355D7">
            <w:pPr>
              <w:numPr>
                <w:ilvl w:val="0"/>
                <w:numId w:val="65"/>
              </w:numPr>
              <w:tabs>
                <w:tab w:val="left" w:pos="390"/>
              </w:tabs>
              <w:spacing w:after="0"/>
              <w:ind w:left="0" w:firstLine="0"/>
              <w:rPr>
                <w:szCs w:val="24"/>
              </w:rPr>
            </w:pPr>
            <w:r w:rsidRPr="004355D7">
              <w:rPr>
                <w:szCs w:val="24"/>
              </w:rPr>
              <w:t>Развитие инновационных библиотечных форматов (Унъюганская модельная библиотека семейного чтения им. Е. Д. Айпина)</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5"/>
              </w:numPr>
              <w:tabs>
                <w:tab w:val="left" w:pos="390"/>
              </w:tabs>
              <w:spacing w:after="0"/>
              <w:ind w:left="0" w:firstLine="0"/>
              <w:rPr>
                <w:szCs w:val="24"/>
              </w:rPr>
            </w:pPr>
            <w:r w:rsidRPr="004355D7">
              <w:rPr>
                <w:szCs w:val="24"/>
              </w:rPr>
              <w:lastRenderedPageBreak/>
              <w:t>Большая часть учреждений культуры и искусства (более 34%) находятся в ветхих и аварийных зданиях</w:t>
            </w:r>
          </w:p>
          <w:p w:rsidR="005C15E8" w:rsidRPr="004355D7" w:rsidRDefault="00CD6CE5" w:rsidP="004355D7">
            <w:pPr>
              <w:numPr>
                <w:ilvl w:val="0"/>
                <w:numId w:val="65"/>
              </w:numPr>
              <w:tabs>
                <w:tab w:val="left" w:pos="390"/>
              </w:tabs>
              <w:spacing w:after="0"/>
              <w:ind w:left="0" w:firstLine="0"/>
              <w:rPr>
                <w:szCs w:val="24"/>
              </w:rPr>
            </w:pPr>
            <w:r w:rsidRPr="004355D7">
              <w:rPr>
                <w:szCs w:val="24"/>
              </w:rPr>
              <w:t xml:space="preserve">Низкий уровень материально-технической базы учреждений культуры, </w:t>
            </w:r>
          </w:p>
          <w:p w:rsidR="005C15E8" w:rsidRPr="004355D7" w:rsidRDefault="00CD6CE5" w:rsidP="004355D7">
            <w:pPr>
              <w:numPr>
                <w:ilvl w:val="0"/>
                <w:numId w:val="65"/>
              </w:numPr>
              <w:tabs>
                <w:tab w:val="left" w:pos="390"/>
              </w:tabs>
              <w:spacing w:after="0"/>
              <w:ind w:left="0" w:firstLine="0"/>
              <w:rPr>
                <w:szCs w:val="24"/>
              </w:rPr>
            </w:pPr>
            <w:r w:rsidRPr="004355D7">
              <w:rPr>
                <w:szCs w:val="24"/>
              </w:rPr>
              <w:t>Дефицит реставрационных работ на объектах культурного наследия</w:t>
            </w:r>
          </w:p>
          <w:p w:rsidR="005C15E8" w:rsidRPr="004355D7" w:rsidRDefault="00CD6CE5" w:rsidP="004355D7">
            <w:pPr>
              <w:numPr>
                <w:ilvl w:val="0"/>
                <w:numId w:val="65"/>
              </w:numPr>
              <w:tabs>
                <w:tab w:val="left" w:pos="390"/>
              </w:tabs>
              <w:spacing w:after="0"/>
              <w:ind w:left="0" w:firstLine="0"/>
              <w:rPr>
                <w:szCs w:val="24"/>
              </w:rPr>
            </w:pPr>
            <w:r w:rsidRPr="004355D7">
              <w:rPr>
                <w:szCs w:val="24"/>
              </w:rPr>
              <w:t xml:space="preserve">Дефицит экспозиционных и фондовых площадей музеев (Недостаточность материально-технических возможностей, в т.ч. площадок соответствующего </w:t>
            </w:r>
            <w:r w:rsidRPr="004355D7">
              <w:rPr>
                <w:szCs w:val="24"/>
              </w:rPr>
              <w:lastRenderedPageBreak/>
              <w:t>уровня, для проведения показов-выставок и хранения невыставляемых экспонатов)</w:t>
            </w:r>
          </w:p>
          <w:p w:rsidR="005C15E8" w:rsidRPr="004355D7" w:rsidRDefault="00CD6CE5" w:rsidP="004355D7">
            <w:pPr>
              <w:numPr>
                <w:ilvl w:val="0"/>
                <w:numId w:val="65"/>
              </w:numPr>
              <w:tabs>
                <w:tab w:val="left" w:pos="390"/>
              </w:tabs>
              <w:spacing w:after="0"/>
              <w:ind w:left="0" w:firstLine="0"/>
              <w:rPr>
                <w:szCs w:val="24"/>
              </w:rPr>
            </w:pPr>
            <w:r w:rsidRPr="004355D7">
              <w:rPr>
                <w:szCs w:val="24"/>
              </w:rPr>
              <w:t>Дефицит квалифицированных кадров в учреждениях культуры</w:t>
            </w:r>
          </w:p>
          <w:p w:rsidR="005C15E8" w:rsidRPr="004355D7" w:rsidRDefault="00CD6CE5" w:rsidP="004355D7">
            <w:pPr>
              <w:numPr>
                <w:ilvl w:val="0"/>
                <w:numId w:val="65"/>
              </w:numPr>
              <w:tabs>
                <w:tab w:val="left" w:pos="390"/>
              </w:tabs>
              <w:spacing w:after="0"/>
              <w:ind w:left="0" w:firstLine="0"/>
              <w:rPr>
                <w:szCs w:val="24"/>
              </w:rPr>
            </w:pPr>
            <w:r w:rsidRPr="004355D7">
              <w:rPr>
                <w:szCs w:val="24"/>
              </w:rPr>
              <w:t>Старение кадрового состава учреждений культуры</w:t>
            </w:r>
          </w:p>
          <w:p w:rsidR="005C15E8" w:rsidRPr="004355D7" w:rsidRDefault="00CD6CE5" w:rsidP="004355D7">
            <w:pPr>
              <w:numPr>
                <w:ilvl w:val="0"/>
                <w:numId w:val="65"/>
              </w:numPr>
              <w:tabs>
                <w:tab w:val="left" w:pos="390"/>
              </w:tabs>
              <w:spacing w:after="0"/>
              <w:ind w:left="0" w:firstLine="0"/>
              <w:rPr>
                <w:szCs w:val="24"/>
              </w:rPr>
            </w:pPr>
            <w:r w:rsidRPr="004355D7">
              <w:rPr>
                <w:szCs w:val="24"/>
              </w:rPr>
              <w:t>Снижение количества клубных формирований на платной основе</w:t>
            </w:r>
          </w:p>
          <w:p w:rsidR="005C15E8" w:rsidRPr="004355D7" w:rsidRDefault="00CD6CE5" w:rsidP="004355D7">
            <w:pPr>
              <w:numPr>
                <w:ilvl w:val="0"/>
                <w:numId w:val="65"/>
              </w:numPr>
              <w:tabs>
                <w:tab w:val="left" w:pos="390"/>
              </w:tabs>
              <w:spacing w:after="0"/>
              <w:ind w:left="0" w:firstLine="0"/>
              <w:rPr>
                <w:szCs w:val="24"/>
              </w:rPr>
            </w:pPr>
            <w:r w:rsidRPr="004355D7">
              <w:rPr>
                <w:szCs w:val="24"/>
              </w:rPr>
              <w:t>Низкая пропускная способность библиотечного комплекса</w:t>
            </w:r>
          </w:p>
          <w:p w:rsidR="005C15E8" w:rsidRPr="004355D7" w:rsidRDefault="005C15E8" w:rsidP="004355D7">
            <w:pPr>
              <w:spacing w:after="0"/>
              <w:ind w:firstLine="0"/>
              <w:rPr>
                <w:szCs w:val="24"/>
              </w:rPr>
            </w:pPr>
          </w:p>
          <w:p w:rsidR="005C15E8" w:rsidRPr="004355D7" w:rsidRDefault="005C15E8" w:rsidP="004355D7">
            <w:pPr>
              <w:tabs>
                <w:tab w:val="left" w:pos="360"/>
                <w:tab w:val="left" w:pos="390"/>
              </w:tabs>
              <w:spacing w:after="0"/>
              <w:ind w:firstLine="0"/>
              <w:rPr>
                <w:szCs w:val="24"/>
              </w:rPr>
            </w:pP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 xml:space="preserve">Физическая культура и спорт </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6"/>
              </w:numPr>
              <w:tabs>
                <w:tab w:val="left" w:pos="390"/>
              </w:tabs>
              <w:spacing w:after="0"/>
              <w:ind w:left="0" w:firstLine="0"/>
              <w:rPr>
                <w:szCs w:val="24"/>
              </w:rPr>
            </w:pPr>
            <w:r w:rsidRPr="004355D7">
              <w:rPr>
                <w:szCs w:val="24"/>
              </w:rPr>
              <w:t>Развитая сеть сооружений физической культуры и спорта</w:t>
            </w:r>
          </w:p>
          <w:p w:rsidR="005C15E8" w:rsidRPr="004355D7" w:rsidRDefault="00CD6CE5" w:rsidP="004355D7">
            <w:pPr>
              <w:numPr>
                <w:ilvl w:val="0"/>
                <w:numId w:val="66"/>
              </w:numPr>
              <w:tabs>
                <w:tab w:val="left" w:pos="390"/>
              </w:tabs>
              <w:spacing w:after="0"/>
              <w:ind w:left="0" w:firstLine="0"/>
              <w:rPr>
                <w:szCs w:val="24"/>
              </w:rPr>
            </w:pPr>
            <w:r w:rsidRPr="004355D7">
              <w:rPr>
                <w:szCs w:val="24"/>
              </w:rPr>
              <w:t>Увеличение числа проведенных спортивных мероприятий</w:t>
            </w:r>
          </w:p>
          <w:p w:rsidR="005C15E8" w:rsidRPr="004355D7" w:rsidRDefault="00CD6CE5" w:rsidP="004355D7">
            <w:pPr>
              <w:numPr>
                <w:ilvl w:val="0"/>
                <w:numId w:val="66"/>
              </w:numPr>
              <w:tabs>
                <w:tab w:val="left" w:pos="390"/>
              </w:tabs>
              <w:spacing w:after="0"/>
              <w:ind w:left="0" w:firstLine="0"/>
              <w:rPr>
                <w:szCs w:val="24"/>
              </w:rPr>
            </w:pPr>
            <w:r w:rsidRPr="004355D7">
              <w:rPr>
                <w:szCs w:val="24"/>
              </w:rPr>
              <w:t>Доступность занятий физической культуры и спорта для лиц с ограниченными возможностями здоровья</w:t>
            </w:r>
          </w:p>
          <w:p w:rsidR="005C15E8" w:rsidRPr="004355D7" w:rsidRDefault="00CD6CE5" w:rsidP="004355D7">
            <w:pPr>
              <w:numPr>
                <w:ilvl w:val="0"/>
                <w:numId w:val="66"/>
              </w:numPr>
              <w:tabs>
                <w:tab w:val="left" w:pos="390"/>
              </w:tabs>
              <w:spacing w:after="0"/>
              <w:ind w:left="0" w:firstLine="0"/>
              <w:rPr>
                <w:szCs w:val="24"/>
              </w:rPr>
            </w:pPr>
            <w:r w:rsidRPr="004355D7">
              <w:rPr>
                <w:szCs w:val="24"/>
              </w:rPr>
              <w:t xml:space="preserve">Увеличение доли </w:t>
            </w:r>
            <w:bookmarkStart w:id="7" w:name="_Hlk501370511"/>
            <w:r w:rsidRPr="004355D7">
              <w:rPr>
                <w:szCs w:val="24"/>
              </w:rPr>
              <w:t>лиц с ограниченными возможностями здоровья, занимающихся адаптивной физической культурой и адаптивным спортом</w:t>
            </w:r>
            <w:bookmarkEnd w:id="7"/>
          </w:p>
          <w:p w:rsidR="005C15E8" w:rsidRPr="004355D7" w:rsidRDefault="00CD6CE5" w:rsidP="004355D7">
            <w:pPr>
              <w:numPr>
                <w:ilvl w:val="0"/>
                <w:numId w:val="66"/>
              </w:numPr>
              <w:tabs>
                <w:tab w:val="left" w:pos="390"/>
              </w:tabs>
              <w:spacing w:after="0"/>
              <w:ind w:left="0" w:firstLine="0"/>
              <w:rPr>
                <w:szCs w:val="24"/>
              </w:rPr>
            </w:pPr>
            <w:r w:rsidRPr="004355D7">
              <w:rPr>
                <w:szCs w:val="24"/>
              </w:rPr>
              <w:t xml:space="preserve">Специально разработанные программы </w:t>
            </w:r>
            <w:r w:rsidRPr="004355D7">
              <w:rPr>
                <w:szCs w:val="24"/>
              </w:rPr>
              <w:lastRenderedPageBreak/>
              <w:t>обеспечивают привлечение к систематическим занятиям физической культурой и спортом лиц с ограниченными физическими возможностями здоровья, детей-инвалидов и их родителей</w:t>
            </w:r>
          </w:p>
          <w:p w:rsidR="005C15E8" w:rsidRPr="004355D7" w:rsidRDefault="00CD6CE5" w:rsidP="004355D7">
            <w:pPr>
              <w:numPr>
                <w:ilvl w:val="0"/>
                <w:numId w:val="66"/>
              </w:numPr>
              <w:tabs>
                <w:tab w:val="left" w:pos="390"/>
              </w:tabs>
              <w:spacing w:after="0"/>
              <w:ind w:left="0" w:firstLine="0"/>
              <w:rPr>
                <w:szCs w:val="24"/>
              </w:rPr>
            </w:pPr>
            <w:r w:rsidRPr="004355D7">
              <w:rPr>
                <w:szCs w:val="24"/>
              </w:rPr>
              <w:t>Высокий уровень обеспеченности основными массовыми видами спортивных сооружений (выше среднего по Ханты-Мансийскому автономному округу – Югре):</w:t>
            </w:r>
          </w:p>
          <w:p w:rsidR="005C15E8" w:rsidRPr="004355D7" w:rsidRDefault="00CD6CE5" w:rsidP="005A6570">
            <w:pPr>
              <w:numPr>
                <w:ilvl w:val="0"/>
                <w:numId w:val="67"/>
              </w:numPr>
              <w:tabs>
                <w:tab w:val="left" w:pos="390"/>
              </w:tabs>
              <w:spacing w:after="0"/>
              <w:ind w:left="0" w:firstLine="0"/>
              <w:rPr>
                <w:szCs w:val="24"/>
              </w:rPr>
            </w:pPr>
            <w:r w:rsidRPr="004355D7">
              <w:rPr>
                <w:szCs w:val="24"/>
              </w:rPr>
              <w:t xml:space="preserve">спортивными залами (392,9% от норматива), </w:t>
            </w:r>
          </w:p>
          <w:p w:rsidR="005C15E8" w:rsidRPr="004355D7" w:rsidRDefault="00CD6CE5" w:rsidP="005A6570">
            <w:pPr>
              <w:numPr>
                <w:ilvl w:val="0"/>
                <w:numId w:val="67"/>
              </w:numPr>
              <w:tabs>
                <w:tab w:val="left" w:pos="390"/>
              </w:tabs>
              <w:spacing w:after="0"/>
              <w:ind w:left="0" w:firstLine="0"/>
              <w:rPr>
                <w:szCs w:val="24"/>
              </w:rPr>
            </w:pPr>
            <w:r w:rsidRPr="004355D7">
              <w:rPr>
                <w:szCs w:val="24"/>
              </w:rPr>
              <w:t>плоскостными сооружениями (184,4% от норматива).</w:t>
            </w:r>
            <w:r w:rsidRPr="004355D7">
              <w:rPr>
                <w:rStyle w:val="1ffa"/>
                <w:szCs w:val="24"/>
              </w:rPr>
              <w:footnoteReference w:id="10"/>
            </w:r>
            <w:r w:rsidRPr="004355D7">
              <w:rPr>
                <w:szCs w:val="24"/>
              </w:rPr>
              <w:t xml:space="preserve"> </w:t>
            </w:r>
          </w:p>
          <w:p w:rsidR="005C15E8" w:rsidRPr="004355D7" w:rsidRDefault="00CD6CE5" w:rsidP="004355D7">
            <w:pPr>
              <w:numPr>
                <w:ilvl w:val="0"/>
                <w:numId w:val="68"/>
              </w:numPr>
              <w:tabs>
                <w:tab w:val="left" w:pos="390"/>
              </w:tabs>
              <w:spacing w:after="0"/>
              <w:ind w:left="0" w:firstLine="0"/>
              <w:rPr>
                <w:color w:val="333333"/>
                <w:szCs w:val="24"/>
              </w:rPr>
            </w:pPr>
            <w:r w:rsidRPr="004355D7">
              <w:rPr>
                <w:color w:val="333333"/>
                <w:szCs w:val="24"/>
              </w:rPr>
              <w:t xml:space="preserve"> Реконструкция спортшколы олимпийского резерва, укрепление ее материально-технической базы в рамках реализации национального проекта “Спорт - норма жизни” (боксерский спортивный инвентарь)</w:t>
            </w:r>
          </w:p>
          <w:p w:rsidR="005C15E8" w:rsidRPr="004355D7" w:rsidRDefault="00CD6CE5" w:rsidP="004355D7">
            <w:pPr>
              <w:numPr>
                <w:ilvl w:val="0"/>
                <w:numId w:val="68"/>
              </w:numPr>
              <w:tabs>
                <w:tab w:val="left" w:pos="390"/>
              </w:tabs>
              <w:spacing w:after="0"/>
              <w:ind w:left="0" w:firstLine="0"/>
              <w:rPr>
                <w:szCs w:val="24"/>
              </w:rPr>
            </w:pPr>
            <w:r w:rsidRPr="004355D7">
              <w:rPr>
                <w:szCs w:val="24"/>
              </w:rPr>
              <w:t xml:space="preserve">Численность населения, занимающегося физической культурой и спортом, составила в 2022 г. более 14,5 тыс. человек или 107% к уровню 2021 года, прирост почти 1 тыс. чел. </w:t>
            </w:r>
          </w:p>
          <w:p w:rsidR="005C15E8" w:rsidRPr="004355D7" w:rsidRDefault="00CD6CE5" w:rsidP="004355D7">
            <w:pPr>
              <w:numPr>
                <w:ilvl w:val="0"/>
                <w:numId w:val="68"/>
              </w:numPr>
              <w:tabs>
                <w:tab w:val="left" w:pos="390"/>
              </w:tabs>
              <w:spacing w:after="0"/>
              <w:ind w:left="0" w:firstLine="0"/>
              <w:rPr>
                <w:szCs w:val="24"/>
              </w:rPr>
            </w:pPr>
            <w:r w:rsidRPr="004355D7">
              <w:rPr>
                <w:szCs w:val="24"/>
              </w:rPr>
              <w:t>Рост количества спортивных сооружений</w:t>
            </w:r>
          </w:p>
          <w:p w:rsidR="005C15E8" w:rsidRPr="004355D7" w:rsidRDefault="00CD6CE5" w:rsidP="004355D7">
            <w:pPr>
              <w:numPr>
                <w:ilvl w:val="0"/>
                <w:numId w:val="68"/>
              </w:numPr>
              <w:tabs>
                <w:tab w:val="left" w:pos="390"/>
              </w:tabs>
              <w:spacing w:after="0"/>
              <w:ind w:left="0" w:firstLine="0"/>
              <w:rPr>
                <w:szCs w:val="24"/>
              </w:rPr>
            </w:pPr>
            <w:r w:rsidRPr="004355D7">
              <w:rPr>
                <w:szCs w:val="24"/>
              </w:rPr>
              <w:t>Организованы секции «Группы здоровья» для занятия фитнесом женщин, спортивно-оздоровительные группы</w:t>
            </w:r>
          </w:p>
          <w:p w:rsidR="005C15E8" w:rsidRPr="004355D7" w:rsidRDefault="00CD6CE5" w:rsidP="004355D7">
            <w:pPr>
              <w:numPr>
                <w:ilvl w:val="0"/>
                <w:numId w:val="68"/>
              </w:numPr>
              <w:tabs>
                <w:tab w:val="left" w:pos="390"/>
              </w:tabs>
              <w:spacing w:after="0"/>
              <w:ind w:left="0" w:firstLine="0"/>
              <w:rPr>
                <w:szCs w:val="24"/>
              </w:rPr>
            </w:pPr>
            <w:r w:rsidRPr="004355D7">
              <w:rPr>
                <w:szCs w:val="24"/>
              </w:rPr>
              <w:t>Высшие награды спортсменов (145 золотых медалей) на региональных и всероссийских первенствах по боксу, биатлону, рукопашному бою, легкой атлетике</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numPr>
                <w:ilvl w:val="0"/>
                <w:numId w:val="68"/>
              </w:numPr>
              <w:tabs>
                <w:tab w:val="left" w:pos="390"/>
              </w:tabs>
              <w:spacing w:after="0"/>
              <w:ind w:left="0" w:firstLine="0"/>
              <w:rPr>
                <w:szCs w:val="24"/>
              </w:rPr>
            </w:pPr>
            <w:r w:rsidRPr="004355D7">
              <w:rPr>
                <w:szCs w:val="24"/>
              </w:rPr>
              <w:lastRenderedPageBreak/>
              <w:t>Текущий моральный и физический износ отдельных спортивных объектов, в частности из-за природно-климатических условий</w:t>
            </w:r>
            <w:r w:rsidRPr="004355D7">
              <w:rPr>
                <w:rStyle w:val="1ffa"/>
                <w:szCs w:val="24"/>
              </w:rPr>
              <w:t xml:space="preserve"> </w:t>
            </w:r>
            <w:r w:rsidRPr="004355D7">
              <w:rPr>
                <w:rStyle w:val="1ffa"/>
                <w:szCs w:val="24"/>
              </w:rPr>
              <w:footnoteReference w:id="11"/>
            </w:r>
          </w:p>
          <w:p w:rsidR="005C15E8" w:rsidRPr="004355D7" w:rsidRDefault="00CD6CE5" w:rsidP="004355D7">
            <w:pPr>
              <w:numPr>
                <w:ilvl w:val="0"/>
                <w:numId w:val="68"/>
              </w:numPr>
              <w:tabs>
                <w:tab w:val="left" w:pos="390"/>
              </w:tabs>
              <w:spacing w:after="0"/>
              <w:ind w:left="0" w:firstLine="0"/>
              <w:rPr>
                <w:szCs w:val="24"/>
              </w:rPr>
            </w:pPr>
            <w:r w:rsidRPr="004355D7">
              <w:rPr>
                <w:szCs w:val="24"/>
              </w:rPr>
              <w:t>Дефицит кадрового состава (в первую очередь спорт-организаторов, недостаточное количество профессиональных тренерских кадров)</w:t>
            </w:r>
          </w:p>
          <w:p w:rsidR="005C15E8" w:rsidRPr="004355D7" w:rsidRDefault="00CD6CE5" w:rsidP="004355D7">
            <w:pPr>
              <w:numPr>
                <w:ilvl w:val="0"/>
                <w:numId w:val="68"/>
              </w:numPr>
              <w:tabs>
                <w:tab w:val="left" w:pos="390"/>
              </w:tabs>
              <w:spacing w:after="0"/>
              <w:ind w:left="0" w:firstLine="0"/>
              <w:rPr>
                <w:szCs w:val="24"/>
              </w:rPr>
            </w:pPr>
            <w:r w:rsidRPr="004355D7">
              <w:rPr>
                <w:szCs w:val="24"/>
              </w:rPr>
              <w:t>Дефицит специалистов для обеспечения работы с населением по месту жительства</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 xml:space="preserve">Социальная </w:t>
            </w:r>
            <w:r w:rsidRPr="004355D7">
              <w:rPr>
                <w:b/>
                <w:szCs w:val="24"/>
              </w:rPr>
              <w:lastRenderedPageBreak/>
              <w:t>политика</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69"/>
              </w:numPr>
              <w:tabs>
                <w:tab w:val="left" w:pos="390"/>
              </w:tabs>
              <w:spacing w:after="0"/>
              <w:ind w:left="0" w:firstLine="0"/>
              <w:rPr>
                <w:szCs w:val="24"/>
              </w:rPr>
            </w:pPr>
            <w:r w:rsidRPr="004355D7">
              <w:rPr>
                <w:szCs w:val="24"/>
              </w:rPr>
              <w:lastRenderedPageBreak/>
              <w:t xml:space="preserve">На территории района ведет свою деятельность БУ </w:t>
            </w:r>
            <w:r w:rsidRPr="004355D7">
              <w:rPr>
                <w:szCs w:val="24"/>
              </w:rPr>
              <w:lastRenderedPageBreak/>
              <w:t>ХМАО-Югры АНО ЦСОН «Доброта»</w:t>
            </w:r>
          </w:p>
          <w:p w:rsidR="005C15E8" w:rsidRPr="004355D7" w:rsidRDefault="00CD6CE5" w:rsidP="005A6570">
            <w:pPr>
              <w:numPr>
                <w:ilvl w:val="0"/>
                <w:numId w:val="69"/>
              </w:numPr>
              <w:tabs>
                <w:tab w:val="left" w:pos="390"/>
              </w:tabs>
              <w:spacing w:after="0"/>
              <w:ind w:left="0" w:firstLine="0"/>
              <w:rPr>
                <w:szCs w:val="24"/>
              </w:rPr>
            </w:pPr>
            <w:r w:rsidRPr="004355D7">
              <w:rPr>
                <w:szCs w:val="24"/>
              </w:rPr>
              <w:t>Отсутствие задолженности по выплатам социальных пособий и компенсаций льготным категориям населения</w:t>
            </w:r>
          </w:p>
          <w:p w:rsidR="005C15E8" w:rsidRPr="004355D7" w:rsidRDefault="00CD6CE5" w:rsidP="005A6570">
            <w:pPr>
              <w:numPr>
                <w:ilvl w:val="0"/>
                <w:numId w:val="69"/>
              </w:numPr>
              <w:tabs>
                <w:tab w:val="left" w:pos="390"/>
              </w:tabs>
              <w:spacing w:after="0"/>
              <w:ind w:left="0" w:firstLine="0"/>
              <w:rPr>
                <w:szCs w:val="24"/>
              </w:rPr>
            </w:pPr>
            <w:r w:rsidRPr="004355D7">
              <w:rPr>
                <w:szCs w:val="24"/>
              </w:rPr>
              <w:t>Реализация мероприятий в рамках приобретения и предоставления жилых помещений для детей-сирот и детей, оставшихся без попечения родителей</w:t>
            </w:r>
          </w:p>
          <w:p w:rsidR="005C15E8" w:rsidRPr="004355D7" w:rsidRDefault="00CD6CE5" w:rsidP="005A6570">
            <w:pPr>
              <w:numPr>
                <w:ilvl w:val="0"/>
                <w:numId w:val="69"/>
              </w:numPr>
              <w:tabs>
                <w:tab w:val="left" w:pos="390"/>
              </w:tabs>
              <w:spacing w:after="0"/>
              <w:ind w:left="0" w:firstLine="0"/>
              <w:rPr>
                <w:szCs w:val="24"/>
              </w:rPr>
            </w:pPr>
            <w:r w:rsidRPr="004355D7">
              <w:rPr>
                <w:szCs w:val="24"/>
              </w:rPr>
              <w:t>Организация торгов по приобретению рекреационных путевок</w:t>
            </w:r>
          </w:p>
          <w:p w:rsidR="005C15E8" w:rsidRPr="004355D7" w:rsidRDefault="00CD6CE5" w:rsidP="005A6570">
            <w:pPr>
              <w:numPr>
                <w:ilvl w:val="0"/>
                <w:numId w:val="69"/>
              </w:numPr>
              <w:tabs>
                <w:tab w:val="left" w:pos="390"/>
              </w:tabs>
              <w:spacing w:after="0"/>
              <w:ind w:left="0" w:firstLine="0"/>
              <w:rPr>
                <w:szCs w:val="24"/>
              </w:rPr>
            </w:pPr>
            <w:r w:rsidRPr="004355D7">
              <w:rPr>
                <w:szCs w:val="24"/>
              </w:rPr>
              <w:t>Выплата вознаграждений приемным родителям</w:t>
            </w:r>
          </w:p>
          <w:p w:rsidR="005C15E8" w:rsidRPr="004355D7" w:rsidRDefault="00CD6CE5" w:rsidP="005A6570">
            <w:pPr>
              <w:numPr>
                <w:ilvl w:val="0"/>
                <w:numId w:val="69"/>
              </w:numPr>
              <w:tabs>
                <w:tab w:val="left" w:pos="390"/>
              </w:tabs>
              <w:spacing w:after="0"/>
              <w:ind w:left="0" w:firstLine="0"/>
              <w:rPr>
                <w:szCs w:val="24"/>
              </w:rPr>
            </w:pPr>
            <w:r w:rsidRPr="004355D7">
              <w:rPr>
                <w:szCs w:val="24"/>
              </w:rPr>
              <w:t>В школах района осуществляется переход детей с ограниченными возможностями здоровья на инклюзивное образование</w:t>
            </w:r>
          </w:p>
          <w:p w:rsidR="005C15E8" w:rsidRPr="004355D7" w:rsidRDefault="00CD6CE5" w:rsidP="005A6570">
            <w:pPr>
              <w:numPr>
                <w:ilvl w:val="0"/>
                <w:numId w:val="69"/>
              </w:numPr>
              <w:tabs>
                <w:tab w:val="left" w:pos="390"/>
              </w:tabs>
              <w:spacing w:after="0"/>
              <w:ind w:left="0" w:firstLine="0"/>
              <w:rPr>
                <w:szCs w:val="24"/>
              </w:rPr>
            </w:pPr>
            <w:r w:rsidRPr="004355D7">
              <w:rPr>
                <w:szCs w:val="24"/>
              </w:rPr>
              <w:t>обучение детей-инвалидов и детей с ограниченными возможностями здоровья с использованием дистанционных образовательных технологий</w:t>
            </w:r>
          </w:p>
          <w:p w:rsidR="005C15E8" w:rsidRPr="004355D7" w:rsidRDefault="00CD6CE5" w:rsidP="005A6570">
            <w:pPr>
              <w:numPr>
                <w:ilvl w:val="0"/>
                <w:numId w:val="69"/>
              </w:numPr>
              <w:tabs>
                <w:tab w:val="left" w:pos="390"/>
              </w:tabs>
              <w:spacing w:after="0"/>
              <w:ind w:left="0" w:firstLine="0"/>
              <w:rPr>
                <w:szCs w:val="24"/>
              </w:rPr>
            </w:pPr>
            <w:r w:rsidRPr="004355D7">
              <w:rPr>
                <w:szCs w:val="24"/>
              </w:rPr>
              <w:t>Грантовое содействие гражданским инициативам и добровольчеству (волонтерству) Октябрьского района (Ресурсный центр)</w:t>
            </w:r>
          </w:p>
          <w:p w:rsidR="005C15E8" w:rsidRPr="004355D7" w:rsidRDefault="00CD6CE5" w:rsidP="005A6570">
            <w:pPr>
              <w:numPr>
                <w:ilvl w:val="0"/>
                <w:numId w:val="69"/>
              </w:numPr>
              <w:spacing w:after="0"/>
              <w:ind w:left="0" w:firstLine="0"/>
              <w:rPr>
                <w:szCs w:val="24"/>
              </w:rPr>
            </w:pPr>
            <w:r w:rsidRPr="004355D7">
              <w:rPr>
                <w:szCs w:val="24"/>
              </w:rPr>
              <w:t>Финансовая поддержка социально-ориентированных некоммерческих организаций, реализующих социально значимые проекты, оказание услуг в сфере образования, физической культуры и спорта, культуры, социальной защиты населения (1 место в рейтинге среди муниципальных районов автономного округа в 2022 г.)</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ind w:firstLine="0"/>
            </w:pPr>
            <w:r w:rsidRPr="004355D7">
              <w:lastRenderedPageBreak/>
              <w:t xml:space="preserve">Необходимо сочетание цифровых инструментов </w:t>
            </w:r>
            <w:r w:rsidRPr="004355D7">
              <w:lastRenderedPageBreak/>
              <w:t>оказания услуг межведомственного характера с «нецифровыми» социальными инструментами поддержки населения.</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Молодежная политика</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72"/>
              </w:numPr>
              <w:tabs>
                <w:tab w:val="left" w:pos="390"/>
              </w:tabs>
              <w:spacing w:after="0"/>
              <w:ind w:left="0" w:firstLine="0"/>
              <w:rPr>
                <w:szCs w:val="24"/>
              </w:rPr>
            </w:pPr>
            <w:r w:rsidRPr="004355D7">
              <w:rPr>
                <w:szCs w:val="24"/>
              </w:rPr>
              <w:t>Активный рост числа проводимых мероприятий образовательного и развлекательного характера, сотрудничество с образовательными учреждениями, учреждениями культуры и спорта, общественными организациями и др.</w:t>
            </w:r>
          </w:p>
          <w:p w:rsidR="005C15E8" w:rsidRPr="004355D7" w:rsidRDefault="00CD6CE5" w:rsidP="005A6570">
            <w:pPr>
              <w:numPr>
                <w:ilvl w:val="0"/>
                <w:numId w:val="72"/>
              </w:numPr>
              <w:tabs>
                <w:tab w:val="left" w:pos="390"/>
              </w:tabs>
              <w:spacing w:after="0"/>
              <w:ind w:left="0" w:firstLine="0"/>
              <w:rPr>
                <w:szCs w:val="24"/>
              </w:rPr>
            </w:pPr>
            <w:r w:rsidRPr="004355D7">
              <w:rPr>
                <w:szCs w:val="24"/>
              </w:rPr>
              <w:lastRenderedPageBreak/>
              <w:t>Наличие успешных молодежных движений (волонтерское движение, РДДМ «Движение первых» и др.)</w:t>
            </w:r>
          </w:p>
          <w:p w:rsidR="005C15E8" w:rsidRPr="004355D7" w:rsidRDefault="00CD6CE5" w:rsidP="005A6570">
            <w:pPr>
              <w:numPr>
                <w:ilvl w:val="0"/>
                <w:numId w:val="72"/>
              </w:numPr>
              <w:tabs>
                <w:tab w:val="left" w:pos="390"/>
              </w:tabs>
              <w:spacing w:after="0"/>
              <w:ind w:left="0" w:firstLine="0"/>
              <w:rPr>
                <w:szCs w:val="24"/>
              </w:rPr>
            </w:pPr>
            <w:r w:rsidRPr="004355D7">
              <w:rPr>
                <w:szCs w:val="24"/>
              </w:rPr>
              <w:t>Первый  районный слет волонтеров Октябрьского района «Энергия добра», посвященный помощи жителям Донбасса и участникам специальной военной операции</w:t>
            </w:r>
          </w:p>
          <w:p w:rsidR="005C15E8" w:rsidRPr="004355D7" w:rsidRDefault="00CD6CE5" w:rsidP="005A6570">
            <w:pPr>
              <w:numPr>
                <w:ilvl w:val="0"/>
                <w:numId w:val="72"/>
              </w:numPr>
              <w:tabs>
                <w:tab w:val="left" w:pos="390"/>
              </w:tabs>
              <w:spacing w:after="0"/>
              <w:ind w:left="0" w:firstLine="0"/>
              <w:rPr>
                <w:szCs w:val="24"/>
              </w:rPr>
            </w:pPr>
            <w:r w:rsidRPr="004355D7">
              <w:rPr>
                <w:szCs w:val="24"/>
              </w:rPr>
              <w:t>Проведено более 85 мероприятий, направленных на создание системы выявления и продвижения инициативной и талантливой молодежи, с общим количеством участников 2350 человек</w:t>
            </w:r>
          </w:p>
          <w:p w:rsidR="005C15E8" w:rsidRPr="004355D7" w:rsidRDefault="00CD6CE5" w:rsidP="005A6570">
            <w:pPr>
              <w:numPr>
                <w:ilvl w:val="0"/>
                <w:numId w:val="72"/>
              </w:numPr>
              <w:tabs>
                <w:tab w:val="left" w:pos="390"/>
              </w:tabs>
              <w:spacing w:after="0"/>
              <w:ind w:left="0" w:firstLine="0"/>
              <w:rPr>
                <w:szCs w:val="24"/>
              </w:rPr>
            </w:pPr>
            <w:r w:rsidRPr="004355D7">
              <w:rPr>
                <w:szCs w:val="24"/>
              </w:rPr>
              <w:t>Организована трудовая занятость подростков старше 14 лет, состоящих на различных видах учета, дети «группы риска»</w:t>
            </w:r>
          </w:p>
          <w:p w:rsidR="005C15E8" w:rsidRPr="004355D7" w:rsidRDefault="00CD6CE5" w:rsidP="005A6570">
            <w:pPr>
              <w:numPr>
                <w:ilvl w:val="0"/>
                <w:numId w:val="72"/>
              </w:numPr>
              <w:tabs>
                <w:tab w:val="left" w:pos="390"/>
              </w:tabs>
              <w:spacing w:after="0"/>
              <w:ind w:left="0" w:firstLine="0"/>
              <w:rPr>
                <w:szCs w:val="24"/>
              </w:rPr>
            </w:pPr>
            <w:r w:rsidRPr="004355D7">
              <w:rPr>
                <w:szCs w:val="24"/>
              </w:rPr>
              <w:t>Рост общего охвата молодежи, вовлеченной в реализуемые проекты и программы в сфере поддержки талантливой молодежи</w:t>
            </w:r>
          </w:p>
          <w:p w:rsidR="005C15E8" w:rsidRPr="004355D7" w:rsidRDefault="00CD6CE5" w:rsidP="005A6570">
            <w:pPr>
              <w:numPr>
                <w:ilvl w:val="0"/>
                <w:numId w:val="72"/>
              </w:numPr>
              <w:tabs>
                <w:tab w:val="left" w:pos="390"/>
              </w:tabs>
              <w:spacing w:after="0"/>
              <w:ind w:left="0" w:firstLine="0"/>
              <w:rPr>
                <w:szCs w:val="24"/>
              </w:rPr>
            </w:pPr>
            <w:r w:rsidRPr="004355D7">
              <w:rPr>
                <w:szCs w:val="24"/>
              </w:rPr>
              <w:t>Развивается кадетское движение: на базе 7 общеобразовательных организаций функционируют 10 кадетских классов, с общим количеством обучающихся – 180</w:t>
            </w:r>
          </w:p>
          <w:p w:rsidR="005C15E8" w:rsidRPr="004355D7" w:rsidRDefault="00CD6CE5" w:rsidP="005A6570">
            <w:pPr>
              <w:numPr>
                <w:ilvl w:val="0"/>
                <w:numId w:val="72"/>
              </w:numPr>
              <w:tabs>
                <w:tab w:val="left" w:pos="390"/>
              </w:tabs>
              <w:spacing w:after="0"/>
              <w:ind w:left="0" w:firstLine="0"/>
              <w:rPr>
                <w:szCs w:val="24"/>
              </w:rPr>
            </w:pPr>
            <w:r w:rsidRPr="004355D7">
              <w:rPr>
                <w:szCs w:val="24"/>
              </w:rPr>
              <w:t>Сформировано юнармейского движения -10 отрядов юнармейцев общей численностью 342 человека (2022 г.)</w:t>
            </w:r>
          </w:p>
          <w:p w:rsidR="005C15E8" w:rsidRPr="004355D7" w:rsidRDefault="00CD6CE5" w:rsidP="005A6570">
            <w:pPr>
              <w:numPr>
                <w:ilvl w:val="0"/>
                <w:numId w:val="72"/>
              </w:numPr>
              <w:tabs>
                <w:tab w:val="left" w:pos="360"/>
                <w:tab w:val="left" w:pos="390"/>
              </w:tabs>
              <w:spacing w:after="0"/>
              <w:ind w:left="0" w:firstLine="0"/>
              <w:rPr>
                <w:szCs w:val="24"/>
              </w:rPr>
            </w:pPr>
            <w:r w:rsidRPr="004355D7">
              <w:rPr>
                <w:szCs w:val="24"/>
              </w:rPr>
              <w:t>Создание Молодежной палаты в Думе Октябрьского района, функционирование 6 молодежных советов при поселениях Октябрьского района</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72"/>
              </w:numPr>
              <w:tabs>
                <w:tab w:val="left" w:pos="390"/>
              </w:tabs>
              <w:spacing w:after="0"/>
              <w:ind w:left="0" w:firstLine="0"/>
              <w:rPr>
                <w:szCs w:val="24"/>
              </w:rPr>
            </w:pPr>
            <w:r w:rsidRPr="004355D7">
              <w:rPr>
                <w:szCs w:val="24"/>
              </w:rPr>
              <w:lastRenderedPageBreak/>
              <w:t>Недостаточный охват молодежи в мероприятиях, направленных на гражданско-патриотическое и духовно-нравственное воспитание</w:t>
            </w:r>
          </w:p>
          <w:p w:rsidR="005C15E8" w:rsidRPr="004355D7" w:rsidRDefault="00CD6CE5" w:rsidP="005A6570">
            <w:pPr>
              <w:numPr>
                <w:ilvl w:val="0"/>
                <w:numId w:val="72"/>
              </w:numPr>
              <w:tabs>
                <w:tab w:val="left" w:pos="390"/>
              </w:tabs>
              <w:spacing w:after="0"/>
              <w:ind w:left="0" w:firstLine="0"/>
              <w:rPr>
                <w:szCs w:val="24"/>
              </w:rPr>
            </w:pPr>
            <w:r w:rsidRPr="004355D7">
              <w:rPr>
                <w:szCs w:val="24"/>
              </w:rPr>
              <w:t xml:space="preserve">Снижение численности молодежи, проживающей в районе, особенно в наиболее продуктивном для </w:t>
            </w:r>
            <w:r w:rsidRPr="004355D7">
              <w:rPr>
                <w:szCs w:val="24"/>
              </w:rPr>
              <w:lastRenderedPageBreak/>
              <w:t xml:space="preserve">профессионального и социального становления человека возрасте (от 20 до 25 лет) </w:t>
            </w:r>
          </w:p>
          <w:p w:rsidR="005C15E8" w:rsidRPr="004355D7" w:rsidRDefault="00CD6CE5" w:rsidP="005A6570">
            <w:pPr>
              <w:numPr>
                <w:ilvl w:val="0"/>
                <w:numId w:val="72"/>
              </w:numPr>
              <w:tabs>
                <w:tab w:val="left" w:pos="390"/>
              </w:tabs>
              <w:spacing w:after="0"/>
              <w:ind w:left="0" w:firstLine="0"/>
              <w:rPr>
                <w:szCs w:val="24"/>
              </w:rPr>
            </w:pPr>
            <w:r w:rsidRPr="004355D7">
              <w:rPr>
                <w:szCs w:val="24"/>
              </w:rPr>
              <w:t xml:space="preserve">Низкий уровень вовлеченности молодежи в жизнь района </w:t>
            </w:r>
          </w:p>
          <w:p w:rsidR="005C15E8" w:rsidRPr="004355D7" w:rsidRDefault="00CD6CE5" w:rsidP="005A6570">
            <w:pPr>
              <w:numPr>
                <w:ilvl w:val="0"/>
                <w:numId w:val="72"/>
              </w:numPr>
              <w:tabs>
                <w:tab w:val="left" w:pos="390"/>
              </w:tabs>
              <w:spacing w:after="0"/>
              <w:ind w:left="0" w:firstLine="0"/>
              <w:rPr>
                <w:szCs w:val="24"/>
              </w:rPr>
            </w:pPr>
            <w:r w:rsidRPr="004355D7">
              <w:rPr>
                <w:szCs w:val="24"/>
              </w:rPr>
              <w:t>Отсутствие молодежного центра с командой специалистов по работе с молодежью на территории Октябрьского района</w:t>
            </w:r>
          </w:p>
          <w:p w:rsidR="005C15E8" w:rsidRPr="004355D7" w:rsidRDefault="00CD6CE5" w:rsidP="005A6570">
            <w:pPr>
              <w:numPr>
                <w:ilvl w:val="0"/>
                <w:numId w:val="72"/>
              </w:numPr>
              <w:tabs>
                <w:tab w:val="left" w:pos="390"/>
              </w:tabs>
              <w:spacing w:after="0"/>
              <w:ind w:left="0" w:firstLine="0"/>
            </w:pPr>
            <w:r w:rsidRPr="004355D7">
              <w:rPr>
                <w:szCs w:val="24"/>
              </w:rPr>
              <w:t xml:space="preserve">Недостаточность полномочий инфраструктуры по молодежной политике в системе </w:t>
            </w:r>
            <w:r w:rsidRPr="004355D7">
              <w:t>органов местного самоуправления Октябрьского района</w:t>
            </w:r>
          </w:p>
          <w:p w:rsidR="005C15E8" w:rsidRPr="004355D7" w:rsidRDefault="00CD6CE5" w:rsidP="005A6570">
            <w:pPr>
              <w:numPr>
                <w:ilvl w:val="0"/>
                <w:numId w:val="72"/>
              </w:numPr>
              <w:tabs>
                <w:tab w:val="left" w:pos="390"/>
              </w:tabs>
              <w:spacing w:after="0"/>
              <w:ind w:left="0" w:firstLine="0"/>
              <w:rPr>
                <w:szCs w:val="24"/>
              </w:rPr>
            </w:pPr>
            <w:r w:rsidRPr="004355D7">
              <w:rPr>
                <w:szCs w:val="24"/>
              </w:rPr>
              <w:t>Нехватка специалистов по молодежной политике</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Коренные малочисленные народы Севера</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73"/>
              </w:numPr>
              <w:tabs>
                <w:tab w:val="left" w:pos="390"/>
              </w:tabs>
              <w:spacing w:after="0"/>
              <w:ind w:left="0" w:firstLine="0"/>
              <w:rPr>
                <w:szCs w:val="24"/>
              </w:rPr>
            </w:pPr>
            <w:r w:rsidRPr="004355D7">
              <w:rPr>
                <w:szCs w:val="24"/>
              </w:rPr>
              <w:t>Реализация мер поддержки юридических и физических лиц из числа коренных малочисленных народов Севера (в 2022 г. – 1,9 млн</w:t>
            </w:r>
            <w:r w:rsidR="005A6570">
              <w:rPr>
                <w:szCs w:val="24"/>
              </w:rPr>
              <w:t>.</w:t>
            </w:r>
            <w:r w:rsidRPr="004355D7">
              <w:rPr>
                <w:szCs w:val="24"/>
              </w:rPr>
              <w:t xml:space="preserve"> руб.) </w:t>
            </w:r>
          </w:p>
          <w:p w:rsidR="005C15E8" w:rsidRPr="004355D7" w:rsidRDefault="00CD6CE5" w:rsidP="005A6570">
            <w:pPr>
              <w:numPr>
                <w:ilvl w:val="0"/>
                <w:numId w:val="73"/>
              </w:numPr>
              <w:tabs>
                <w:tab w:val="left" w:pos="390"/>
              </w:tabs>
              <w:spacing w:after="0"/>
              <w:ind w:left="0" w:firstLine="0"/>
              <w:rPr>
                <w:szCs w:val="24"/>
              </w:rPr>
            </w:pPr>
            <w:r w:rsidRPr="004355D7">
              <w:rPr>
                <w:szCs w:val="24"/>
              </w:rPr>
              <w:t xml:space="preserve">Стабильная численность коренных малочисленных </w:t>
            </w:r>
            <w:r w:rsidRPr="004355D7">
              <w:rPr>
                <w:szCs w:val="24"/>
              </w:rPr>
              <w:lastRenderedPageBreak/>
              <w:t>народов Севера, проживающих на территории района (в период с 2012 по 2022 гг. численность населения возросла на 151,3%; на 2022 г. коренные малочисленные народы Севера составляют 8,8% от общей численности населения);</w:t>
            </w:r>
          </w:p>
          <w:p w:rsidR="005C15E8" w:rsidRPr="004355D7" w:rsidRDefault="00CD6CE5" w:rsidP="005A6570">
            <w:pPr>
              <w:numPr>
                <w:ilvl w:val="0"/>
                <w:numId w:val="73"/>
              </w:numPr>
              <w:tabs>
                <w:tab w:val="left" w:pos="390"/>
              </w:tabs>
              <w:spacing w:after="0"/>
              <w:ind w:left="0" w:firstLine="0"/>
              <w:rPr>
                <w:szCs w:val="24"/>
              </w:rPr>
            </w:pPr>
            <w:r w:rsidRPr="004355D7">
              <w:rPr>
                <w:szCs w:val="24"/>
              </w:rPr>
              <w:t>Организация и проведение этнокультурных мероприятий, соревнований, фестивалей, конкурсов, круглых столов, в т.ч. мероприятий, направленных на распространение и укрепление межкультурного диалога (соревнования по национальным видам спорта «Северное Многоборье» - мероприятие вышло на межмуниципальный уровень)</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5C15E8" w:rsidP="005A6570">
            <w:pPr>
              <w:tabs>
                <w:tab w:val="left" w:pos="6030"/>
              </w:tabs>
              <w:spacing w:after="0"/>
              <w:ind w:firstLine="0"/>
              <w:rPr>
                <w:szCs w:val="24"/>
              </w:rPr>
            </w:pP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Трудовые ресурсы, занятость населения, заработная плата</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74"/>
              </w:numPr>
              <w:tabs>
                <w:tab w:val="left" w:pos="390"/>
              </w:tabs>
              <w:spacing w:after="0"/>
              <w:ind w:left="0" w:firstLine="0"/>
              <w:rPr>
                <w:szCs w:val="24"/>
              </w:rPr>
            </w:pPr>
            <w:r w:rsidRPr="004355D7">
              <w:rPr>
                <w:szCs w:val="24"/>
              </w:rPr>
              <w:t>Наличие высококвалифицированной рабочей силы, имеющей опыт работы в добыче полезных ископаемых (36,5% от общей численности занятых)</w:t>
            </w:r>
          </w:p>
          <w:p w:rsidR="005C15E8" w:rsidRPr="004355D7" w:rsidRDefault="00CD6CE5" w:rsidP="005A6570">
            <w:pPr>
              <w:numPr>
                <w:ilvl w:val="0"/>
                <w:numId w:val="74"/>
              </w:numPr>
              <w:tabs>
                <w:tab w:val="left" w:pos="390"/>
              </w:tabs>
              <w:spacing w:after="0"/>
              <w:ind w:left="0" w:firstLine="0"/>
              <w:rPr>
                <w:szCs w:val="24"/>
              </w:rPr>
            </w:pPr>
            <w:r w:rsidRPr="004355D7">
              <w:rPr>
                <w:szCs w:val="24"/>
              </w:rPr>
              <w:t>Относительно высокий уровень заработной платы (выше среднего по ХМАО – Югре, 4 место среди муниципальных районов в 2022 г.)</w:t>
            </w:r>
          </w:p>
          <w:p w:rsidR="005C15E8" w:rsidRPr="004355D7" w:rsidRDefault="00CD6CE5" w:rsidP="005A6570">
            <w:pPr>
              <w:numPr>
                <w:ilvl w:val="0"/>
                <w:numId w:val="74"/>
              </w:numPr>
              <w:tabs>
                <w:tab w:val="left" w:pos="390"/>
              </w:tabs>
              <w:spacing w:after="0"/>
              <w:ind w:left="0" w:firstLine="0"/>
              <w:rPr>
                <w:szCs w:val="24"/>
              </w:rPr>
            </w:pPr>
            <w:r w:rsidRPr="004355D7">
              <w:rPr>
                <w:szCs w:val="24"/>
              </w:rPr>
              <w:t xml:space="preserve">Реализация мероприятий по временному трудоустройству граждан с ограниченными возможностями здоровья </w:t>
            </w:r>
          </w:p>
          <w:p w:rsidR="005C15E8" w:rsidRPr="004355D7" w:rsidRDefault="00CD6CE5" w:rsidP="005A6570">
            <w:pPr>
              <w:numPr>
                <w:ilvl w:val="0"/>
                <w:numId w:val="74"/>
              </w:numPr>
              <w:tabs>
                <w:tab w:val="left" w:pos="390"/>
              </w:tabs>
              <w:spacing w:after="0"/>
              <w:ind w:left="0" w:firstLine="0"/>
              <w:rPr>
                <w:szCs w:val="24"/>
              </w:rPr>
            </w:pPr>
            <w:r w:rsidRPr="004355D7">
              <w:rPr>
                <w:szCs w:val="24"/>
              </w:rPr>
              <w:t>Снижение численности безработных на протяжении с 2012 по 2022 гг. на 46,3%</w:t>
            </w:r>
          </w:p>
          <w:p w:rsidR="005C15E8" w:rsidRPr="004355D7" w:rsidRDefault="00CD6CE5" w:rsidP="005A6570">
            <w:pPr>
              <w:numPr>
                <w:ilvl w:val="0"/>
                <w:numId w:val="74"/>
              </w:numPr>
              <w:tabs>
                <w:tab w:val="left" w:pos="390"/>
              </w:tabs>
              <w:spacing w:after="0"/>
              <w:ind w:left="0" w:firstLine="0"/>
              <w:rPr>
                <w:szCs w:val="24"/>
              </w:rPr>
            </w:pPr>
            <w:r w:rsidRPr="004355D7">
              <w:rPr>
                <w:szCs w:val="24"/>
              </w:rPr>
              <w:t xml:space="preserve">На предприятиях промышленности Октябрьского района не зафиксированы массовые высвобождения работников и задержка по выплате заработной платы </w:t>
            </w:r>
          </w:p>
          <w:p w:rsidR="005C15E8" w:rsidRPr="004355D7" w:rsidRDefault="00CD6CE5" w:rsidP="005A6570">
            <w:pPr>
              <w:numPr>
                <w:ilvl w:val="0"/>
                <w:numId w:val="74"/>
              </w:numPr>
              <w:tabs>
                <w:tab w:val="left" w:pos="390"/>
              </w:tabs>
              <w:spacing w:after="0"/>
              <w:ind w:left="0" w:firstLine="0"/>
              <w:rPr>
                <w:szCs w:val="24"/>
              </w:rPr>
            </w:pPr>
            <w:r w:rsidRPr="004355D7">
              <w:rPr>
                <w:szCs w:val="24"/>
              </w:rPr>
              <w:t xml:space="preserve">Содействие в поиске подходящей работы- Октябрьский центр занятости населения </w:t>
            </w:r>
          </w:p>
          <w:p w:rsidR="005C15E8" w:rsidRPr="004355D7" w:rsidRDefault="00CD6CE5" w:rsidP="005A6570">
            <w:pPr>
              <w:numPr>
                <w:ilvl w:val="0"/>
                <w:numId w:val="74"/>
              </w:numPr>
              <w:tabs>
                <w:tab w:val="left" w:pos="390"/>
              </w:tabs>
              <w:spacing w:after="0"/>
              <w:ind w:left="0" w:firstLine="0"/>
              <w:rPr>
                <w:szCs w:val="24"/>
              </w:rPr>
            </w:pPr>
            <w:r w:rsidRPr="004355D7">
              <w:rPr>
                <w:szCs w:val="24"/>
              </w:rPr>
              <w:t>Организация оплачиваемых общественных работ</w:t>
            </w:r>
          </w:p>
          <w:p w:rsidR="005C15E8" w:rsidRPr="004355D7" w:rsidRDefault="00CD6CE5" w:rsidP="005A6570">
            <w:pPr>
              <w:numPr>
                <w:ilvl w:val="0"/>
                <w:numId w:val="74"/>
              </w:numPr>
              <w:tabs>
                <w:tab w:val="left" w:pos="390"/>
              </w:tabs>
              <w:spacing w:after="0"/>
              <w:ind w:left="0" w:firstLine="0"/>
              <w:rPr>
                <w:szCs w:val="24"/>
              </w:rPr>
            </w:pPr>
            <w:r w:rsidRPr="004355D7">
              <w:rPr>
                <w:szCs w:val="24"/>
              </w:rPr>
              <w:t xml:space="preserve">Организация информационно-разъяснительной </w:t>
            </w:r>
            <w:r w:rsidRPr="004355D7">
              <w:rPr>
                <w:szCs w:val="24"/>
              </w:rPr>
              <w:lastRenderedPageBreak/>
              <w:t>работы о состоянии рынка труда с использованием Интернет-ресурсов, СМИ, многофункциональных центров, информационных залов, консультационных пунктов, социальных сетей</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74"/>
              </w:numPr>
              <w:tabs>
                <w:tab w:val="left" w:pos="390"/>
              </w:tabs>
              <w:spacing w:after="0"/>
              <w:ind w:left="0" w:firstLine="0"/>
              <w:rPr>
                <w:szCs w:val="24"/>
              </w:rPr>
            </w:pPr>
            <w:r w:rsidRPr="004355D7">
              <w:rPr>
                <w:szCs w:val="24"/>
              </w:rPr>
              <w:lastRenderedPageBreak/>
              <w:t>Рост уровня зарегистрированной безработицы (в 2022 г. – 1,5%)</w:t>
            </w:r>
          </w:p>
          <w:p w:rsidR="005C15E8" w:rsidRPr="004355D7" w:rsidRDefault="00CD6CE5" w:rsidP="005A6570">
            <w:pPr>
              <w:numPr>
                <w:ilvl w:val="0"/>
                <w:numId w:val="74"/>
              </w:numPr>
              <w:tabs>
                <w:tab w:val="left" w:pos="390"/>
              </w:tabs>
              <w:spacing w:after="0"/>
              <w:ind w:left="0" w:firstLine="0"/>
              <w:rPr>
                <w:szCs w:val="24"/>
              </w:rPr>
            </w:pPr>
            <w:r w:rsidRPr="004355D7">
              <w:rPr>
                <w:szCs w:val="24"/>
              </w:rPr>
              <w:t>Отток населения трудоспособного возраста, высокая доля населения старше трудоспособного возраста</w:t>
            </w:r>
          </w:p>
          <w:p w:rsidR="005C15E8" w:rsidRPr="004355D7" w:rsidRDefault="00CD6CE5" w:rsidP="005A6570">
            <w:pPr>
              <w:numPr>
                <w:ilvl w:val="0"/>
                <w:numId w:val="74"/>
              </w:numPr>
              <w:tabs>
                <w:tab w:val="left" w:pos="390"/>
              </w:tabs>
              <w:spacing w:after="0"/>
              <w:ind w:left="0" w:firstLine="0"/>
              <w:rPr>
                <w:szCs w:val="24"/>
              </w:rPr>
            </w:pPr>
            <w:r w:rsidRPr="004355D7">
              <w:rPr>
                <w:szCs w:val="24"/>
              </w:rPr>
              <w:t>Недостаток привлекательных для молодежи рабочих мест</w:t>
            </w:r>
          </w:p>
          <w:p w:rsidR="005C15E8" w:rsidRPr="004355D7" w:rsidRDefault="005C15E8" w:rsidP="005A6570">
            <w:pPr>
              <w:tabs>
                <w:tab w:val="left" w:pos="851"/>
              </w:tabs>
              <w:spacing w:after="0"/>
              <w:ind w:firstLine="0"/>
              <w:contextualSpacing/>
              <w:rPr>
                <w:szCs w:val="24"/>
              </w:rPr>
            </w:pP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Бюджет и межбюджетные отношения</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75"/>
              </w:numPr>
              <w:tabs>
                <w:tab w:val="left" w:pos="390"/>
              </w:tabs>
              <w:spacing w:after="0"/>
              <w:ind w:left="0" w:firstLine="0"/>
              <w:rPr>
                <w:szCs w:val="24"/>
              </w:rPr>
            </w:pPr>
            <w:r w:rsidRPr="004355D7">
              <w:rPr>
                <w:szCs w:val="24"/>
              </w:rPr>
              <w:t>Осуществление формирования бюджета района по программно-целевому принципу планирования (в 2022 г. 93,4% расходов бюджета района направлено на финансирование муниципальных программ)</w:t>
            </w:r>
          </w:p>
          <w:p w:rsidR="005C15E8" w:rsidRPr="004355D7" w:rsidRDefault="00CD6CE5" w:rsidP="005A6570">
            <w:pPr>
              <w:numPr>
                <w:ilvl w:val="0"/>
                <w:numId w:val="75"/>
              </w:numPr>
              <w:tabs>
                <w:tab w:val="left" w:pos="390"/>
              </w:tabs>
              <w:spacing w:after="0"/>
              <w:ind w:left="0" w:firstLine="0"/>
              <w:rPr>
                <w:szCs w:val="24"/>
              </w:rPr>
            </w:pPr>
            <w:r w:rsidRPr="004355D7">
              <w:rPr>
                <w:szCs w:val="24"/>
              </w:rPr>
              <w:t>Достигнут бюджетный эффект от реализации мероприятий по росту доходов бюджета муниципального образования: за 2022 год 120,0% от утвержденного плана, по оптимизации расходов - 112,4% от утвержденного плана.</w:t>
            </w:r>
          </w:p>
          <w:p w:rsidR="005C15E8" w:rsidRPr="004355D7" w:rsidRDefault="00CD6CE5" w:rsidP="005A6570">
            <w:pPr>
              <w:numPr>
                <w:ilvl w:val="0"/>
                <w:numId w:val="75"/>
              </w:numPr>
              <w:tabs>
                <w:tab w:val="left" w:pos="390"/>
              </w:tabs>
              <w:spacing w:after="0"/>
              <w:ind w:left="0" w:firstLine="0"/>
              <w:rPr>
                <w:szCs w:val="24"/>
              </w:rPr>
            </w:pPr>
            <w:r w:rsidRPr="004355D7">
              <w:rPr>
                <w:szCs w:val="24"/>
              </w:rPr>
              <w:t>Наличие договоров аренды земельных участков (540 ед. в 2022 г.)</w:t>
            </w:r>
          </w:p>
          <w:p w:rsidR="005C15E8" w:rsidRPr="004355D7" w:rsidRDefault="00CD6CE5" w:rsidP="005A6570">
            <w:pPr>
              <w:numPr>
                <w:ilvl w:val="0"/>
                <w:numId w:val="75"/>
              </w:numPr>
              <w:tabs>
                <w:tab w:val="left" w:pos="390"/>
              </w:tabs>
              <w:spacing w:after="0"/>
              <w:ind w:left="0" w:firstLine="0"/>
              <w:rPr>
                <w:szCs w:val="24"/>
              </w:rPr>
            </w:pPr>
            <w:r w:rsidRPr="004355D7">
              <w:rPr>
                <w:color w:val="000000" w:themeColor="text1"/>
                <w:szCs w:val="24"/>
              </w:rPr>
              <w:t>Высокая доля межбюджетных трансфертов (77%)</w:t>
            </w:r>
          </w:p>
          <w:p w:rsidR="005C15E8" w:rsidRPr="004355D7" w:rsidRDefault="00CD6CE5" w:rsidP="005A6570">
            <w:pPr>
              <w:numPr>
                <w:ilvl w:val="0"/>
                <w:numId w:val="75"/>
              </w:numPr>
              <w:tabs>
                <w:tab w:val="left" w:pos="390"/>
              </w:tabs>
              <w:spacing w:after="0"/>
              <w:ind w:left="0" w:firstLine="0"/>
              <w:rPr>
                <w:szCs w:val="24"/>
              </w:rPr>
            </w:pPr>
            <w:r w:rsidRPr="004355D7">
              <w:rPr>
                <w:szCs w:val="24"/>
              </w:rPr>
              <w:t xml:space="preserve">Перечисление дотаций на выравнивание уровня бюджетной обеспеченности бюджетов поселений выполняется в полном объеме в указанный срок </w:t>
            </w:r>
          </w:p>
          <w:p w:rsidR="005C15E8" w:rsidRPr="004355D7" w:rsidRDefault="00CD6CE5" w:rsidP="005A6570">
            <w:pPr>
              <w:numPr>
                <w:ilvl w:val="0"/>
                <w:numId w:val="75"/>
              </w:numPr>
              <w:tabs>
                <w:tab w:val="left" w:pos="390"/>
              </w:tabs>
              <w:spacing w:after="0"/>
              <w:ind w:left="0" w:firstLine="0"/>
              <w:rPr>
                <w:szCs w:val="24"/>
              </w:rPr>
            </w:pPr>
            <w:r w:rsidRPr="004355D7">
              <w:rPr>
                <w:szCs w:val="24"/>
              </w:rPr>
              <w:t>Выполняется в полном объеме в указанный срок перечисления дотаций городским и сельским поселением на обеспечение сбалансированности бюджетов поселений обеспечение городских и сельских поселений иными межбюджетными трансферами и субвенциями</w:t>
            </w:r>
          </w:p>
          <w:p w:rsidR="005C15E8" w:rsidRPr="004355D7" w:rsidRDefault="00CD6CE5" w:rsidP="005A6570">
            <w:pPr>
              <w:numPr>
                <w:ilvl w:val="0"/>
                <w:numId w:val="75"/>
              </w:numPr>
              <w:tabs>
                <w:tab w:val="left" w:pos="390"/>
              </w:tabs>
              <w:spacing w:after="0"/>
              <w:ind w:left="0" w:firstLine="0"/>
              <w:rPr>
                <w:szCs w:val="24"/>
              </w:rPr>
            </w:pPr>
            <w:r w:rsidRPr="004355D7">
              <w:rPr>
                <w:szCs w:val="24"/>
              </w:rPr>
              <w:t>Участие в реализации 8 государственных программ автономного округа с объемом финансирования 725,0 млн</w:t>
            </w:r>
            <w:r w:rsidR="005A6570">
              <w:rPr>
                <w:szCs w:val="24"/>
              </w:rPr>
              <w:t>.</w:t>
            </w:r>
            <w:r w:rsidRPr="004355D7">
              <w:rPr>
                <w:szCs w:val="24"/>
              </w:rPr>
              <w:t xml:space="preserve"> рублей</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75"/>
              </w:numPr>
              <w:tabs>
                <w:tab w:val="left" w:pos="390"/>
              </w:tabs>
              <w:spacing w:after="0"/>
              <w:ind w:left="0" w:firstLine="0"/>
              <w:rPr>
                <w:szCs w:val="24"/>
              </w:rPr>
            </w:pPr>
            <w:r w:rsidRPr="004355D7">
              <w:rPr>
                <w:szCs w:val="24"/>
              </w:rPr>
              <w:t>Высокая зависимость от вышестоящего бюджета и низкая степень обеспеченности собственными доходами бюджета</w:t>
            </w:r>
            <w:r w:rsidRPr="004355D7">
              <w:rPr>
                <w:color w:val="000000" w:themeColor="text1"/>
                <w:szCs w:val="24"/>
              </w:rPr>
              <w:t xml:space="preserve"> </w:t>
            </w:r>
          </w:p>
          <w:p w:rsidR="005C15E8" w:rsidRPr="004355D7" w:rsidRDefault="00CD6CE5" w:rsidP="005A6570">
            <w:pPr>
              <w:numPr>
                <w:ilvl w:val="0"/>
                <w:numId w:val="75"/>
              </w:numPr>
              <w:tabs>
                <w:tab w:val="left" w:pos="390"/>
              </w:tabs>
              <w:spacing w:after="0"/>
              <w:ind w:left="0" w:firstLine="0"/>
              <w:rPr>
                <w:szCs w:val="24"/>
              </w:rPr>
            </w:pPr>
            <w:r w:rsidRPr="004355D7">
              <w:rPr>
                <w:szCs w:val="24"/>
              </w:rPr>
              <w:t xml:space="preserve">Снижение расходов на </w:t>
            </w:r>
            <w:r w:rsidRPr="004355D7">
              <w:rPr>
                <w:color w:val="000000" w:themeColor="text1"/>
                <w:szCs w:val="24"/>
              </w:rPr>
              <w:t>жилищно-коммунальное хозяйство и здравоохранение</w:t>
            </w:r>
          </w:p>
          <w:p w:rsidR="005C15E8" w:rsidRPr="004355D7" w:rsidRDefault="00CD6CE5" w:rsidP="005A6570">
            <w:pPr>
              <w:numPr>
                <w:ilvl w:val="0"/>
                <w:numId w:val="75"/>
              </w:numPr>
              <w:tabs>
                <w:tab w:val="left" w:pos="390"/>
              </w:tabs>
              <w:spacing w:after="0"/>
              <w:ind w:left="0" w:firstLine="0"/>
              <w:rPr>
                <w:szCs w:val="24"/>
              </w:rPr>
            </w:pPr>
            <w:r w:rsidRPr="004355D7">
              <w:rPr>
                <w:color w:val="000000" w:themeColor="text1"/>
                <w:szCs w:val="24"/>
              </w:rPr>
              <w:t>Низкая доходная база по местным налогам (1%)</w:t>
            </w:r>
          </w:p>
          <w:p w:rsidR="005C15E8" w:rsidRPr="004355D7" w:rsidRDefault="005C15E8" w:rsidP="005A6570">
            <w:pPr>
              <w:tabs>
                <w:tab w:val="left" w:pos="3053"/>
              </w:tabs>
              <w:spacing w:after="0"/>
              <w:ind w:firstLine="0"/>
              <w:rPr>
                <w:szCs w:val="24"/>
              </w:rPr>
            </w:pPr>
          </w:p>
          <w:p w:rsidR="005C15E8" w:rsidRPr="004355D7" w:rsidRDefault="005C15E8" w:rsidP="005A6570">
            <w:pPr>
              <w:tabs>
                <w:tab w:val="left" w:pos="3053"/>
              </w:tabs>
              <w:spacing w:after="0"/>
              <w:ind w:firstLine="0"/>
              <w:rPr>
                <w:szCs w:val="24"/>
              </w:rPr>
            </w:pP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color w:val="1F4E79"/>
                <w:szCs w:val="24"/>
              </w:rPr>
            </w:pPr>
            <w:r w:rsidRPr="004355D7">
              <w:rPr>
                <w:b/>
                <w:szCs w:val="24"/>
              </w:rPr>
              <w:t>Промышленность</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76"/>
              </w:numPr>
              <w:tabs>
                <w:tab w:val="left" w:pos="390"/>
              </w:tabs>
              <w:spacing w:after="0"/>
              <w:ind w:left="0" w:firstLine="0"/>
              <w:rPr>
                <w:szCs w:val="24"/>
              </w:rPr>
            </w:pPr>
            <w:r w:rsidRPr="004355D7">
              <w:rPr>
                <w:szCs w:val="24"/>
              </w:rPr>
              <w:t xml:space="preserve">Наличие крупных </w:t>
            </w:r>
            <w:r w:rsidRPr="004355D7">
              <w:t>промышленных</w:t>
            </w:r>
            <w:r w:rsidR="004355D7" w:rsidRPr="004355D7">
              <w:t xml:space="preserve"> </w:t>
            </w:r>
            <w:r w:rsidRPr="004355D7">
              <w:t>организаций</w:t>
            </w:r>
            <w:r w:rsidRPr="004355D7">
              <w:rPr>
                <w:szCs w:val="24"/>
              </w:rPr>
              <w:t xml:space="preserve"> федерального значения:</w:t>
            </w:r>
          </w:p>
          <w:p w:rsidR="005C15E8" w:rsidRPr="004355D7" w:rsidRDefault="004355D7" w:rsidP="005A6570">
            <w:pPr>
              <w:tabs>
                <w:tab w:val="left" w:pos="1134"/>
              </w:tabs>
              <w:spacing w:after="0"/>
              <w:ind w:firstLine="0"/>
              <w:rPr>
                <w:szCs w:val="24"/>
              </w:rPr>
            </w:pPr>
            <w:r>
              <w:rPr>
                <w:szCs w:val="24"/>
              </w:rPr>
              <w:lastRenderedPageBreak/>
              <w:t xml:space="preserve">- </w:t>
            </w:r>
            <w:r w:rsidR="00CD6CE5" w:rsidRPr="004355D7">
              <w:rPr>
                <w:szCs w:val="24"/>
              </w:rPr>
              <w:t>ООО «ЛУКОЙЛ-Западная Сибирь»</w:t>
            </w:r>
          </w:p>
          <w:p w:rsidR="005C15E8" w:rsidRPr="004355D7" w:rsidRDefault="004355D7" w:rsidP="005A6570">
            <w:pPr>
              <w:tabs>
                <w:tab w:val="left" w:pos="1134"/>
              </w:tabs>
              <w:spacing w:after="0"/>
              <w:ind w:firstLine="0"/>
              <w:rPr>
                <w:szCs w:val="24"/>
              </w:rPr>
            </w:pPr>
            <w:r>
              <w:rPr>
                <w:szCs w:val="24"/>
              </w:rPr>
              <w:t xml:space="preserve">- </w:t>
            </w:r>
            <w:r w:rsidR="00CD6CE5" w:rsidRPr="004355D7">
              <w:rPr>
                <w:szCs w:val="24"/>
              </w:rPr>
              <w:t>АО «ИНГА»</w:t>
            </w:r>
          </w:p>
          <w:p w:rsidR="005C15E8" w:rsidRPr="004355D7" w:rsidRDefault="004355D7" w:rsidP="005A6570">
            <w:pPr>
              <w:tabs>
                <w:tab w:val="left" w:pos="1134"/>
              </w:tabs>
              <w:spacing w:after="0"/>
              <w:ind w:firstLine="0"/>
              <w:rPr>
                <w:szCs w:val="24"/>
              </w:rPr>
            </w:pPr>
            <w:r>
              <w:rPr>
                <w:szCs w:val="24"/>
              </w:rPr>
              <w:t xml:space="preserve">- </w:t>
            </w:r>
            <w:r w:rsidR="00CD6CE5" w:rsidRPr="004355D7">
              <w:rPr>
                <w:szCs w:val="24"/>
              </w:rPr>
              <w:t>АО «РН-Няганьнефтегаз»</w:t>
            </w:r>
          </w:p>
          <w:p w:rsidR="005C15E8" w:rsidRPr="004355D7" w:rsidRDefault="004355D7" w:rsidP="005A6570">
            <w:pPr>
              <w:tabs>
                <w:tab w:val="left" w:pos="1134"/>
              </w:tabs>
              <w:spacing w:after="0"/>
              <w:ind w:firstLine="0"/>
              <w:rPr>
                <w:szCs w:val="24"/>
              </w:rPr>
            </w:pPr>
            <w:r>
              <w:rPr>
                <w:szCs w:val="24"/>
              </w:rPr>
              <w:t xml:space="preserve">- </w:t>
            </w:r>
            <w:r w:rsidR="00CD6CE5" w:rsidRPr="004355D7">
              <w:rPr>
                <w:szCs w:val="24"/>
              </w:rPr>
              <w:t>ПАО «Сургутнефтегаз»</w:t>
            </w:r>
          </w:p>
          <w:p w:rsidR="005C15E8" w:rsidRPr="004355D7" w:rsidRDefault="004355D7" w:rsidP="005A6570">
            <w:pPr>
              <w:tabs>
                <w:tab w:val="left" w:pos="1134"/>
              </w:tabs>
              <w:spacing w:after="0"/>
              <w:ind w:firstLine="0"/>
              <w:rPr>
                <w:szCs w:val="24"/>
              </w:rPr>
            </w:pPr>
            <w:r>
              <w:rPr>
                <w:szCs w:val="24"/>
              </w:rPr>
              <w:t xml:space="preserve">- </w:t>
            </w:r>
            <w:r w:rsidR="00CD6CE5" w:rsidRPr="004355D7">
              <w:rPr>
                <w:szCs w:val="24"/>
              </w:rPr>
              <w:t>ООО «Газпромнефть-Пальян»</w:t>
            </w:r>
          </w:p>
          <w:p w:rsidR="005C15E8" w:rsidRPr="004355D7" w:rsidRDefault="004355D7" w:rsidP="005A6570">
            <w:pPr>
              <w:tabs>
                <w:tab w:val="left" w:pos="1134"/>
              </w:tabs>
              <w:spacing w:after="0"/>
              <w:ind w:firstLine="0"/>
              <w:rPr>
                <w:szCs w:val="24"/>
              </w:rPr>
            </w:pPr>
            <w:r>
              <w:rPr>
                <w:szCs w:val="24"/>
              </w:rPr>
              <w:t xml:space="preserve">- </w:t>
            </w:r>
            <w:r w:rsidR="00CD6CE5" w:rsidRPr="004355D7">
              <w:rPr>
                <w:szCs w:val="24"/>
              </w:rPr>
              <w:t>ПАО «НК «РуссНефть»</w:t>
            </w:r>
          </w:p>
          <w:p w:rsidR="005C15E8" w:rsidRPr="004355D7" w:rsidRDefault="004355D7" w:rsidP="005A6570">
            <w:pPr>
              <w:tabs>
                <w:tab w:val="left" w:pos="1134"/>
              </w:tabs>
              <w:spacing w:after="0"/>
              <w:ind w:firstLine="0"/>
              <w:rPr>
                <w:szCs w:val="24"/>
              </w:rPr>
            </w:pPr>
            <w:r>
              <w:rPr>
                <w:szCs w:val="24"/>
              </w:rPr>
              <w:t xml:space="preserve">- </w:t>
            </w:r>
            <w:r w:rsidR="00CD6CE5" w:rsidRPr="004355D7">
              <w:rPr>
                <w:szCs w:val="24"/>
              </w:rPr>
              <w:t>ООО «Няганьнефть»</w:t>
            </w:r>
          </w:p>
          <w:p w:rsidR="005C15E8" w:rsidRPr="004355D7" w:rsidRDefault="00CD6CE5" w:rsidP="005A6570">
            <w:pPr>
              <w:numPr>
                <w:ilvl w:val="0"/>
                <w:numId w:val="78"/>
              </w:numPr>
              <w:tabs>
                <w:tab w:val="left" w:pos="390"/>
              </w:tabs>
              <w:spacing w:after="0"/>
              <w:ind w:left="0" w:firstLine="0"/>
              <w:rPr>
                <w:szCs w:val="24"/>
              </w:rPr>
            </w:pPr>
            <w:r w:rsidRPr="004355D7">
              <w:rPr>
                <w:szCs w:val="24"/>
              </w:rPr>
              <w:t>Наличие на территории Октябрьского района сырьевой базы для обрабатывающего производства (лес, рыба, общестроительные полезные ископаемые, дикоросы и т.д.)</w:t>
            </w:r>
          </w:p>
          <w:p w:rsidR="005C15E8" w:rsidRPr="004355D7" w:rsidRDefault="00CD6CE5" w:rsidP="005A6570">
            <w:pPr>
              <w:numPr>
                <w:ilvl w:val="0"/>
                <w:numId w:val="78"/>
              </w:numPr>
              <w:tabs>
                <w:tab w:val="left" w:pos="390"/>
              </w:tabs>
              <w:spacing w:after="0"/>
              <w:ind w:left="0" w:firstLine="0"/>
              <w:rPr>
                <w:szCs w:val="24"/>
              </w:rPr>
            </w:pPr>
            <w:r w:rsidRPr="004355D7">
              <w:rPr>
                <w:szCs w:val="24"/>
              </w:rPr>
              <w:t>Рост промышленного производства - в 2022 г. индекс промышленного производства составил 110,3%</w:t>
            </w:r>
          </w:p>
          <w:p w:rsidR="005C15E8" w:rsidRPr="004355D7" w:rsidRDefault="00CD6CE5" w:rsidP="005A6570">
            <w:pPr>
              <w:numPr>
                <w:ilvl w:val="0"/>
                <w:numId w:val="78"/>
              </w:numPr>
              <w:tabs>
                <w:tab w:val="left" w:pos="390"/>
              </w:tabs>
              <w:spacing w:after="0"/>
              <w:ind w:left="0" w:firstLine="0"/>
              <w:rPr>
                <w:szCs w:val="24"/>
              </w:rPr>
            </w:pPr>
            <w:r w:rsidRPr="004355D7">
              <w:rPr>
                <w:szCs w:val="24"/>
              </w:rPr>
              <w:t xml:space="preserve">Продукция пищевой промышленности, лесопереработки покрывает потребности местного рынка </w:t>
            </w:r>
          </w:p>
          <w:p w:rsidR="005C15E8" w:rsidRPr="004355D7" w:rsidRDefault="00CD6CE5" w:rsidP="005A6570">
            <w:pPr>
              <w:numPr>
                <w:ilvl w:val="0"/>
                <w:numId w:val="78"/>
              </w:numPr>
              <w:tabs>
                <w:tab w:val="left" w:pos="390"/>
              </w:tabs>
              <w:spacing w:after="0"/>
              <w:ind w:left="0" w:firstLine="0"/>
              <w:rPr>
                <w:szCs w:val="24"/>
              </w:rPr>
            </w:pPr>
            <w:r w:rsidRPr="004355D7">
              <w:rPr>
                <w:szCs w:val="24"/>
              </w:rPr>
              <w:t>Рост среднедушевых денежных доходов населения  -   54 942,4 рублей в 2022 г.</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5A6570">
            <w:pPr>
              <w:numPr>
                <w:ilvl w:val="0"/>
                <w:numId w:val="76"/>
              </w:numPr>
              <w:tabs>
                <w:tab w:val="left" w:pos="390"/>
              </w:tabs>
              <w:spacing w:after="0"/>
              <w:ind w:left="0" w:firstLine="0"/>
              <w:rPr>
                <w:szCs w:val="24"/>
                <w:shd w:val="clear" w:color="auto" w:fill="92FF99"/>
              </w:rPr>
            </w:pPr>
            <w:r w:rsidRPr="004355D7">
              <w:rPr>
                <w:szCs w:val="24"/>
              </w:rPr>
              <w:lastRenderedPageBreak/>
              <w:t xml:space="preserve">Зависимость экономики района от текущего состояния и результатов деятельности </w:t>
            </w:r>
            <w:r w:rsidRPr="004355D7">
              <w:lastRenderedPageBreak/>
              <w:t>нефтедобывающих организаций</w:t>
            </w:r>
          </w:p>
          <w:p w:rsidR="005C15E8" w:rsidRPr="004355D7" w:rsidRDefault="00CD6CE5" w:rsidP="005A6570">
            <w:pPr>
              <w:numPr>
                <w:ilvl w:val="0"/>
                <w:numId w:val="76"/>
              </w:numPr>
              <w:tabs>
                <w:tab w:val="left" w:pos="390"/>
              </w:tabs>
              <w:spacing w:after="0"/>
              <w:ind w:left="0" w:firstLine="0"/>
              <w:rPr>
                <w:szCs w:val="24"/>
              </w:rPr>
            </w:pPr>
            <w:r w:rsidRPr="004355D7">
              <w:rPr>
                <w:szCs w:val="24"/>
              </w:rPr>
              <w:t>Низкая доля обрабатывающих производств в структуре экономики района (0,2% в объеме отгруженных товаров и услуг)</w:t>
            </w:r>
          </w:p>
          <w:p w:rsidR="005C15E8" w:rsidRPr="004355D7" w:rsidRDefault="00CD6CE5" w:rsidP="005A6570">
            <w:pPr>
              <w:numPr>
                <w:ilvl w:val="0"/>
                <w:numId w:val="76"/>
              </w:numPr>
              <w:tabs>
                <w:tab w:val="left" w:pos="390"/>
              </w:tabs>
              <w:spacing w:after="0"/>
              <w:ind w:left="0" w:firstLine="0"/>
              <w:rPr>
                <w:szCs w:val="24"/>
              </w:rPr>
            </w:pPr>
            <w:r w:rsidRPr="004355D7">
              <w:rPr>
                <w:szCs w:val="24"/>
              </w:rPr>
              <w:t>Сложная транспортная схема ввоза и вывоза продукции и сырья</w:t>
            </w:r>
          </w:p>
          <w:p w:rsidR="005C15E8" w:rsidRPr="004355D7" w:rsidRDefault="00CD6CE5" w:rsidP="005A6570">
            <w:pPr>
              <w:numPr>
                <w:ilvl w:val="0"/>
                <w:numId w:val="76"/>
              </w:numPr>
              <w:tabs>
                <w:tab w:val="left" w:pos="390"/>
              </w:tabs>
              <w:spacing w:after="0"/>
              <w:ind w:left="0" w:firstLine="0"/>
              <w:rPr>
                <w:szCs w:val="24"/>
              </w:rPr>
            </w:pPr>
            <w:r w:rsidRPr="004355D7">
              <w:rPr>
                <w:szCs w:val="24"/>
              </w:rPr>
              <w:t>Наличие нефтедобывающих производств, находящихся под санкционным давлением</w:t>
            </w:r>
          </w:p>
          <w:p w:rsidR="005C15E8" w:rsidRPr="004355D7" w:rsidRDefault="005C15E8" w:rsidP="005A6570">
            <w:pPr>
              <w:tabs>
                <w:tab w:val="left" w:pos="3053"/>
              </w:tabs>
              <w:spacing w:after="0"/>
              <w:ind w:firstLine="0"/>
              <w:rPr>
                <w:color w:val="1F4E79"/>
                <w:szCs w:val="24"/>
              </w:rPr>
            </w:pPr>
          </w:p>
          <w:p w:rsidR="005C15E8" w:rsidRPr="004355D7" w:rsidRDefault="005C15E8" w:rsidP="005A6570">
            <w:pPr>
              <w:tabs>
                <w:tab w:val="left" w:pos="390"/>
              </w:tabs>
              <w:spacing w:after="0"/>
              <w:ind w:firstLine="0"/>
              <w:rPr>
                <w:color w:val="1F4E79"/>
                <w:szCs w:val="24"/>
              </w:rPr>
            </w:pP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Сельское хозяйство</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79"/>
              </w:numPr>
              <w:tabs>
                <w:tab w:val="left" w:pos="390"/>
              </w:tabs>
              <w:spacing w:after="0"/>
              <w:ind w:left="0" w:firstLine="0"/>
              <w:rPr>
                <w:szCs w:val="24"/>
              </w:rPr>
            </w:pPr>
            <w:r w:rsidRPr="004355D7">
              <w:rPr>
                <w:szCs w:val="24"/>
              </w:rPr>
              <w:t>Увеличение производства сельскохозяйственной продукции в хозяйствах всех категорий по основным видам продукции</w:t>
            </w:r>
          </w:p>
          <w:p w:rsidR="005C15E8" w:rsidRPr="004355D7" w:rsidRDefault="00CD6CE5" w:rsidP="001160B2">
            <w:pPr>
              <w:numPr>
                <w:ilvl w:val="0"/>
                <w:numId w:val="79"/>
              </w:numPr>
              <w:tabs>
                <w:tab w:val="left" w:pos="390"/>
              </w:tabs>
              <w:spacing w:after="0"/>
              <w:ind w:left="0" w:firstLine="0"/>
              <w:rPr>
                <w:szCs w:val="24"/>
              </w:rPr>
            </w:pPr>
            <w:r w:rsidRPr="004355D7">
              <w:rPr>
                <w:szCs w:val="24"/>
              </w:rPr>
              <w:t>Индекс производства в 2022 г. составил 103,21%, объем сельскохозяйственного производства – 235,7 млн</w:t>
            </w:r>
            <w:r w:rsidR="004355D7">
              <w:rPr>
                <w:szCs w:val="24"/>
              </w:rPr>
              <w:t>.</w:t>
            </w:r>
            <w:r w:rsidRPr="004355D7">
              <w:rPr>
                <w:szCs w:val="24"/>
              </w:rPr>
              <w:t xml:space="preserve"> руб.</w:t>
            </w:r>
          </w:p>
          <w:p w:rsidR="005C15E8" w:rsidRPr="004355D7" w:rsidRDefault="00CD6CE5" w:rsidP="001160B2">
            <w:pPr>
              <w:numPr>
                <w:ilvl w:val="0"/>
                <w:numId w:val="79"/>
              </w:numPr>
              <w:tabs>
                <w:tab w:val="left" w:pos="390"/>
              </w:tabs>
              <w:spacing w:after="0"/>
              <w:ind w:left="0" w:firstLine="0"/>
              <w:rPr>
                <w:szCs w:val="24"/>
              </w:rPr>
            </w:pPr>
            <w:r w:rsidRPr="004355D7">
              <w:rPr>
                <w:szCs w:val="24"/>
              </w:rPr>
              <w:t>Стабильный темп роста по основным производственным показателям</w:t>
            </w:r>
          </w:p>
          <w:p w:rsidR="005C15E8" w:rsidRPr="004355D7" w:rsidRDefault="00CD6CE5" w:rsidP="001160B2">
            <w:pPr>
              <w:numPr>
                <w:ilvl w:val="0"/>
                <w:numId w:val="79"/>
              </w:numPr>
              <w:spacing w:after="0"/>
              <w:ind w:left="0" w:firstLine="0"/>
              <w:rPr>
                <w:szCs w:val="24"/>
              </w:rPr>
            </w:pPr>
            <w:r w:rsidRPr="004355D7">
              <w:rPr>
                <w:szCs w:val="24"/>
              </w:rPr>
              <w:t>Предоставление субсидий сельскохозяйственным производителям в рамках приобретения материально-производственного оборудования, содержания поголовья сельскохозяйственных животных</w:t>
            </w:r>
          </w:p>
          <w:p w:rsidR="005C15E8" w:rsidRPr="004355D7" w:rsidRDefault="00CD6CE5" w:rsidP="001160B2">
            <w:pPr>
              <w:numPr>
                <w:ilvl w:val="0"/>
                <w:numId w:val="79"/>
              </w:numPr>
              <w:tabs>
                <w:tab w:val="left" w:pos="414"/>
              </w:tabs>
              <w:spacing w:after="0"/>
              <w:ind w:left="0" w:firstLine="0"/>
              <w:rPr>
                <w:szCs w:val="24"/>
              </w:rPr>
            </w:pPr>
            <w:r w:rsidRPr="004355D7">
              <w:rPr>
                <w:szCs w:val="24"/>
              </w:rPr>
              <w:lastRenderedPageBreak/>
              <w:t>Организация образовательных мероприятий, проведение выставок (ярмарок) и конкурсов</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80"/>
              </w:numPr>
              <w:tabs>
                <w:tab w:val="left" w:pos="390"/>
              </w:tabs>
              <w:spacing w:after="0"/>
              <w:ind w:left="0" w:firstLine="0"/>
              <w:rPr>
                <w:szCs w:val="24"/>
                <w:shd w:val="clear" w:color="auto" w:fill="92FF99"/>
              </w:rPr>
            </w:pPr>
            <w:r w:rsidRPr="004355D7">
              <w:rPr>
                <w:szCs w:val="24"/>
              </w:rPr>
              <w:lastRenderedPageBreak/>
              <w:t>Устаревшая материально-техническая база сельскохозяйственных</w:t>
            </w:r>
            <w:r w:rsidRPr="004355D7">
              <w:t xml:space="preserve"> организаций</w:t>
            </w:r>
          </w:p>
          <w:p w:rsidR="005C15E8" w:rsidRPr="004355D7" w:rsidRDefault="00CD6CE5" w:rsidP="001160B2">
            <w:pPr>
              <w:numPr>
                <w:ilvl w:val="0"/>
                <w:numId w:val="80"/>
              </w:numPr>
              <w:tabs>
                <w:tab w:val="left" w:pos="390"/>
              </w:tabs>
              <w:spacing w:after="0"/>
              <w:ind w:left="0" w:firstLine="0"/>
              <w:rPr>
                <w:szCs w:val="24"/>
              </w:rPr>
            </w:pPr>
            <w:r w:rsidRPr="004355D7">
              <w:rPr>
                <w:szCs w:val="24"/>
              </w:rPr>
              <w:t>Отсутствие прочной кормовой базы (завоз 100% концентрированных кормов из-за пределов автономного округа)</w:t>
            </w:r>
          </w:p>
          <w:p w:rsidR="005C15E8" w:rsidRPr="004355D7" w:rsidRDefault="00CD6CE5" w:rsidP="001160B2">
            <w:pPr>
              <w:numPr>
                <w:ilvl w:val="0"/>
                <w:numId w:val="80"/>
              </w:numPr>
              <w:tabs>
                <w:tab w:val="left" w:pos="390"/>
              </w:tabs>
              <w:spacing w:after="0"/>
              <w:ind w:left="0" w:firstLine="0"/>
              <w:rPr>
                <w:szCs w:val="24"/>
              </w:rPr>
            </w:pPr>
            <w:r w:rsidRPr="004355D7">
              <w:rPr>
                <w:szCs w:val="24"/>
              </w:rPr>
              <w:t>Дефицит оборотных средств, отсутствие источников инвестиций</w:t>
            </w:r>
          </w:p>
          <w:p w:rsidR="005C15E8" w:rsidRPr="004355D7" w:rsidRDefault="00CD6CE5" w:rsidP="001160B2">
            <w:pPr>
              <w:numPr>
                <w:ilvl w:val="0"/>
                <w:numId w:val="80"/>
              </w:numPr>
              <w:tabs>
                <w:tab w:val="left" w:pos="390"/>
              </w:tabs>
              <w:spacing w:after="0"/>
              <w:ind w:left="0" w:firstLine="0"/>
              <w:rPr>
                <w:szCs w:val="24"/>
              </w:rPr>
            </w:pPr>
            <w:r w:rsidRPr="004355D7">
              <w:rPr>
                <w:szCs w:val="24"/>
              </w:rPr>
              <w:t xml:space="preserve">Дефицит квалифицированных кадров </w:t>
            </w:r>
          </w:p>
          <w:p w:rsidR="005C15E8" w:rsidRPr="004355D7" w:rsidRDefault="00CD6CE5" w:rsidP="001160B2">
            <w:pPr>
              <w:numPr>
                <w:ilvl w:val="0"/>
                <w:numId w:val="80"/>
              </w:numPr>
              <w:tabs>
                <w:tab w:val="left" w:pos="390"/>
              </w:tabs>
              <w:spacing w:after="0"/>
              <w:ind w:left="0" w:firstLine="0"/>
              <w:rPr>
                <w:szCs w:val="24"/>
              </w:rPr>
            </w:pPr>
            <w:r w:rsidRPr="004355D7">
              <w:rPr>
                <w:szCs w:val="24"/>
              </w:rPr>
              <w:t>Сложные природно-климатические условия для ведения сельского хозяйства</w:t>
            </w:r>
          </w:p>
          <w:p w:rsidR="005C15E8" w:rsidRPr="004355D7" w:rsidRDefault="005C15E8" w:rsidP="001160B2">
            <w:pPr>
              <w:tabs>
                <w:tab w:val="left" w:pos="390"/>
              </w:tabs>
              <w:spacing w:after="0"/>
              <w:ind w:firstLine="0"/>
              <w:rPr>
                <w:szCs w:val="24"/>
              </w:rPr>
            </w:pP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Строительство</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81"/>
              </w:numPr>
              <w:tabs>
                <w:tab w:val="left" w:pos="390"/>
              </w:tabs>
              <w:spacing w:after="0"/>
              <w:ind w:left="0" w:firstLine="0"/>
              <w:rPr>
                <w:szCs w:val="24"/>
              </w:rPr>
            </w:pPr>
            <w:r w:rsidRPr="004355D7">
              <w:rPr>
                <w:szCs w:val="24"/>
              </w:rPr>
              <w:t>Увеличение объема выполненных работ по виду деятельности «строительство» в период с 2012 по 2022 гг. на 127%</w:t>
            </w:r>
          </w:p>
          <w:p w:rsidR="005C15E8" w:rsidRPr="004355D7" w:rsidRDefault="00CD6CE5" w:rsidP="001160B2">
            <w:pPr>
              <w:numPr>
                <w:ilvl w:val="0"/>
                <w:numId w:val="81"/>
              </w:numPr>
              <w:tabs>
                <w:tab w:val="left" w:pos="390"/>
              </w:tabs>
              <w:spacing w:after="0"/>
              <w:ind w:left="0" w:firstLine="0"/>
              <w:rPr>
                <w:szCs w:val="24"/>
              </w:rPr>
            </w:pPr>
            <w:r w:rsidRPr="004355D7">
              <w:rPr>
                <w:szCs w:val="24"/>
              </w:rPr>
              <w:t>Наличие ресурсов для местной индустрии строительных материалов (песок, гравий, камень на бут и щебень)</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82"/>
              </w:numPr>
              <w:tabs>
                <w:tab w:val="left" w:pos="442"/>
              </w:tabs>
              <w:spacing w:after="0"/>
              <w:ind w:left="0" w:firstLine="0"/>
              <w:rPr>
                <w:szCs w:val="24"/>
              </w:rPr>
            </w:pPr>
            <w:r w:rsidRPr="004355D7">
              <w:rPr>
                <w:szCs w:val="24"/>
              </w:rPr>
              <w:t xml:space="preserve">Высокая себестоимость строительства </w:t>
            </w:r>
          </w:p>
          <w:p w:rsidR="005C15E8" w:rsidRPr="004355D7" w:rsidRDefault="00CD6CE5" w:rsidP="001160B2">
            <w:pPr>
              <w:numPr>
                <w:ilvl w:val="0"/>
                <w:numId w:val="82"/>
              </w:numPr>
              <w:tabs>
                <w:tab w:val="left" w:pos="442"/>
              </w:tabs>
              <w:spacing w:after="0"/>
              <w:ind w:left="0" w:firstLine="0"/>
              <w:rPr>
                <w:szCs w:val="24"/>
              </w:rPr>
            </w:pPr>
            <w:r w:rsidRPr="004355D7">
              <w:rPr>
                <w:szCs w:val="24"/>
              </w:rPr>
              <w:t>Дефицит мощностей и износ объектов коммунальной инфраструктуры</w:t>
            </w:r>
          </w:p>
          <w:p w:rsidR="005C15E8" w:rsidRPr="004355D7" w:rsidRDefault="00CD6CE5" w:rsidP="001160B2">
            <w:pPr>
              <w:numPr>
                <w:ilvl w:val="0"/>
                <w:numId w:val="82"/>
              </w:numPr>
              <w:tabs>
                <w:tab w:val="left" w:pos="442"/>
              </w:tabs>
              <w:spacing w:after="0"/>
              <w:ind w:left="0" w:firstLine="0"/>
              <w:rPr>
                <w:szCs w:val="24"/>
              </w:rPr>
            </w:pPr>
            <w:r w:rsidRPr="004355D7">
              <w:rPr>
                <w:szCs w:val="24"/>
              </w:rPr>
              <w:t>Малая инвестиционная привлекательность территории для подрядчиков и инвесторов</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Потребительский рынок и сфера услуг</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83"/>
              </w:numPr>
              <w:tabs>
                <w:tab w:val="left" w:pos="390"/>
              </w:tabs>
              <w:spacing w:after="0"/>
              <w:ind w:left="0" w:firstLine="0"/>
              <w:rPr>
                <w:szCs w:val="24"/>
              </w:rPr>
            </w:pPr>
            <w:r w:rsidRPr="004355D7">
              <w:rPr>
                <w:szCs w:val="24"/>
              </w:rPr>
              <w:t>Рост объема платных услуг населению, темп роста 2022/2012 составил 166,7%</w:t>
            </w:r>
          </w:p>
          <w:p w:rsidR="005C15E8" w:rsidRPr="004355D7" w:rsidRDefault="00CD6CE5" w:rsidP="001160B2">
            <w:pPr>
              <w:numPr>
                <w:ilvl w:val="0"/>
                <w:numId w:val="83"/>
              </w:numPr>
              <w:tabs>
                <w:tab w:val="left" w:pos="390"/>
              </w:tabs>
              <w:spacing w:after="0"/>
              <w:ind w:left="0" w:firstLine="0"/>
              <w:rPr>
                <w:szCs w:val="24"/>
              </w:rPr>
            </w:pPr>
            <w:r w:rsidRPr="004355D7">
              <w:rPr>
                <w:szCs w:val="24"/>
              </w:rPr>
              <w:t>Наличие на территории предприятий крупных федеральных торговых сетей: «Магнит у дома», «Магнит Косметик», «Монетка», «Пятерочка», «Красное&amp;Белое». Функционируют пункты выдачи интернет-магазинов «Сима-Ленд», «Ozon», «Wildberries» (расширяется ассортимент товаров и снижается их цена, создаются условия для комплексной покупки)</w:t>
            </w:r>
          </w:p>
          <w:p w:rsidR="005C15E8" w:rsidRPr="004355D7" w:rsidRDefault="00CD6CE5" w:rsidP="001160B2">
            <w:pPr>
              <w:numPr>
                <w:ilvl w:val="0"/>
                <w:numId w:val="83"/>
              </w:numPr>
              <w:tabs>
                <w:tab w:val="left" w:pos="390"/>
              </w:tabs>
              <w:spacing w:after="0"/>
              <w:ind w:left="0" w:firstLine="0"/>
              <w:rPr>
                <w:szCs w:val="24"/>
              </w:rPr>
            </w:pPr>
            <w:r w:rsidRPr="004355D7">
              <w:rPr>
                <w:szCs w:val="24"/>
              </w:rPr>
              <w:t>Организация мероприятий по надзору за ценообразованием на социально значимые продовольственные товары в условиях санкционного давления</w:t>
            </w:r>
          </w:p>
          <w:p w:rsidR="005C15E8" w:rsidRPr="004355D7" w:rsidRDefault="00CD6CE5" w:rsidP="001160B2">
            <w:pPr>
              <w:numPr>
                <w:ilvl w:val="0"/>
                <w:numId w:val="83"/>
              </w:numPr>
              <w:tabs>
                <w:tab w:val="left" w:pos="390"/>
              </w:tabs>
              <w:spacing w:after="0"/>
              <w:ind w:left="0" w:firstLine="0"/>
              <w:rPr>
                <w:szCs w:val="24"/>
              </w:rPr>
            </w:pPr>
            <w:r w:rsidRPr="004355D7">
              <w:rPr>
                <w:szCs w:val="24"/>
              </w:rPr>
              <w:t>Обеспечение населения товарами первой необходимости осуществляется в бесперебойном режиме, формируются товарные запасы на период сезонной распутицы</w:t>
            </w:r>
          </w:p>
          <w:p w:rsidR="005C15E8" w:rsidRPr="004355D7" w:rsidRDefault="00CD6CE5" w:rsidP="001160B2">
            <w:pPr>
              <w:numPr>
                <w:ilvl w:val="0"/>
                <w:numId w:val="83"/>
              </w:numPr>
              <w:tabs>
                <w:tab w:val="left" w:pos="390"/>
              </w:tabs>
              <w:spacing w:after="0"/>
              <w:ind w:left="0" w:firstLine="0"/>
              <w:rPr>
                <w:szCs w:val="24"/>
              </w:rPr>
            </w:pPr>
            <w:r w:rsidRPr="004355D7">
              <w:rPr>
                <w:szCs w:val="24"/>
              </w:rPr>
              <w:t>Отсутствие дефицита социально-значимых товаров первой необходимости и массового ажиотажа</w:t>
            </w:r>
          </w:p>
          <w:p w:rsidR="005C15E8" w:rsidRPr="004355D7" w:rsidRDefault="00CD6CE5" w:rsidP="001160B2">
            <w:pPr>
              <w:numPr>
                <w:ilvl w:val="0"/>
                <w:numId w:val="83"/>
              </w:numPr>
              <w:tabs>
                <w:tab w:val="left" w:pos="390"/>
              </w:tabs>
              <w:spacing w:after="0"/>
              <w:ind w:left="0" w:firstLine="0"/>
              <w:rPr>
                <w:szCs w:val="24"/>
              </w:rPr>
            </w:pPr>
            <w:r w:rsidRPr="004355D7">
              <w:rPr>
                <w:szCs w:val="24"/>
              </w:rPr>
              <w:t>Строительство объектов торговли</w:t>
            </w:r>
          </w:p>
          <w:p w:rsidR="005C15E8" w:rsidRPr="004355D7" w:rsidRDefault="00CD6CE5" w:rsidP="001160B2">
            <w:pPr>
              <w:numPr>
                <w:ilvl w:val="0"/>
                <w:numId w:val="83"/>
              </w:numPr>
              <w:tabs>
                <w:tab w:val="left" w:pos="390"/>
              </w:tabs>
              <w:spacing w:after="0"/>
              <w:ind w:left="0" w:firstLine="0"/>
              <w:rPr>
                <w:szCs w:val="24"/>
              </w:rPr>
            </w:pPr>
            <w:r w:rsidRPr="004355D7">
              <w:rPr>
                <w:szCs w:val="24"/>
              </w:rPr>
              <w:t xml:space="preserve">Обеспеченность торговыми площадями составляет в </w:t>
            </w:r>
            <w:r w:rsidRPr="004355D7">
              <w:rPr>
                <w:szCs w:val="24"/>
              </w:rPr>
              <w:lastRenderedPageBreak/>
              <w:t>2022 г. 850,0 кв. метров на 1000 жителей, что в 2 раза превышает уровень норматива минимальной обеспеченности населения, установленный Правительством Ханты-Мансийского автономного округа – Югры</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84"/>
              </w:numPr>
              <w:tabs>
                <w:tab w:val="left" w:pos="451"/>
              </w:tabs>
              <w:spacing w:after="0"/>
              <w:ind w:left="0" w:firstLine="0"/>
              <w:rPr>
                <w:szCs w:val="24"/>
              </w:rPr>
            </w:pPr>
            <w:r w:rsidRPr="004355D7">
              <w:rPr>
                <w:szCs w:val="24"/>
              </w:rPr>
              <w:lastRenderedPageBreak/>
              <w:t>Сложности обеспечения труднодоступных и малонаселенных пунктов основными социально значимыми продовольственными товарами первой необходимости по доступным ценам</w:t>
            </w:r>
          </w:p>
          <w:p w:rsidR="005C15E8" w:rsidRPr="004355D7" w:rsidRDefault="00CD6CE5" w:rsidP="001160B2">
            <w:pPr>
              <w:numPr>
                <w:ilvl w:val="0"/>
                <w:numId w:val="84"/>
              </w:numPr>
              <w:tabs>
                <w:tab w:val="left" w:pos="451"/>
              </w:tabs>
              <w:spacing w:after="0"/>
              <w:ind w:left="0" w:firstLine="0"/>
              <w:rPr>
                <w:szCs w:val="24"/>
              </w:rPr>
            </w:pPr>
            <w:r w:rsidRPr="004355D7">
              <w:rPr>
                <w:szCs w:val="24"/>
              </w:rPr>
              <w:t>Недостаточная развитость современных форм торгового обслуживания населения, неразвитость дистанционной торговли</w:t>
            </w:r>
          </w:p>
          <w:p w:rsidR="005C15E8" w:rsidRPr="004355D7" w:rsidRDefault="00CD6CE5" w:rsidP="001160B2">
            <w:pPr>
              <w:numPr>
                <w:ilvl w:val="0"/>
                <w:numId w:val="84"/>
              </w:numPr>
              <w:tabs>
                <w:tab w:val="left" w:pos="451"/>
              </w:tabs>
              <w:spacing w:after="0"/>
              <w:ind w:left="0" w:firstLine="0"/>
              <w:rPr>
                <w:szCs w:val="24"/>
              </w:rPr>
            </w:pPr>
            <w:r w:rsidRPr="004355D7">
              <w:rPr>
                <w:szCs w:val="24"/>
              </w:rPr>
              <w:t>Устаревшая материально-техническая база, отсутствие современного оборудования и новых технологий</w:t>
            </w:r>
          </w:p>
          <w:p w:rsidR="005C15E8" w:rsidRPr="004355D7" w:rsidRDefault="00CD6CE5" w:rsidP="001160B2">
            <w:pPr>
              <w:numPr>
                <w:ilvl w:val="0"/>
                <w:numId w:val="84"/>
              </w:numPr>
              <w:tabs>
                <w:tab w:val="left" w:pos="451"/>
              </w:tabs>
              <w:spacing w:after="0"/>
              <w:ind w:left="0" w:firstLine="0"/>
              <w:rPr>
                <w:szCs w:val="24"/>
              </w:rPr>
            </w:pPr>
            <w:r w:rsidRPr="004355D7">
              <w:rPr>
                <w:szCs w:val="24"/>
              </w:rPr>
              <w:t>Низкая привлекательность сельских территорий для ведения бизнеса</w:t>
            </w:r>
          </w:p>
          <w:p w:rsidR="005C15E8" w:rsidRPr="004355D7" w:rsidRDefault="00CD6CE5" w:rsidP="001160B2">
            <w:pPr>
              <w:numPr>
                <w:ilvl w:val="0"/>
                <w:numId w:val="84"/>
              </w:numPr>
              <w:tabs>
                <w:tab w:val="left" w:pos="451"/>
              </w:tabs>
              <w:spacing w:after="0"/>
              <w:ind w:left="0" w:firstLine="0"/>
              <w:rPr>
                <w:szCs w:val="24"/>
              </w:rPr>
            </w:pPr>
            <w:r w:rsidRPr="004355D7">
              <w:rPr>
                <w:szCs w:val="24"/>
              </w:rPr>
              <w:t>Низкий уровень объема платных услуг на душу населени</w:t>
            </w:r>
            <w:r w:rsidRPr="0091753B">
              <w:t>я.</w:t>
            </w:r>
            <w:r w:rsidRPr="004355D7">
              <w:rPr>
                <w:szCs w:val="24"/>
              </w:rPr>
              <w:t xml:space="preserve"> </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color w:val="1F4E79"/>
                <w:szCs w:val="24"/>
              </w:rPr>
            </w:pPr>
            <w:r w:rsidRPr="004355D7">
              <w:rPr>
                <w:b/>
                <w:szCs w:val="24"/>
              </w:rPr>
              <w:t>Малый бизнес</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85"/>
              </w:numPr>
              <w:tabs>
                <w:tab w:val="left" w:pos="414"/>
              </w:tabs>
              <w:spacing w:after="0"/>
              <w:ind w:left="0" w:firstLine="0"/>
              <w:rPr>
                <w:szCs w:val="24"/>
              </w:rPr>
            </w:pPr>
            <w:r w:rsidRPr="004355D7">
              <w:rPr>
                <w:szCs w:val="24"/>
              </w:rPr>
              <w:t>Относительно стабильная занятость в малом бизнесе (в 2022 гг. численность работников составила 1480 чел.)</w:t>
            </w:r>
          </w:p>
          <w:p w:rsidR="005C15E8" w:rsidRPr="004355D7" w:rsidRDefault="00CD6CE5" w:rsidP="001160B2">
            <w:pPr>
              <w:numPr>
                <w:ilvl w:val="0"/>
                <w:numId w:val="85"/>
              </w:numPr>
              <w:tabs>
                <w:tab w:val="left" w:pos="414"/>
              </w:tabs>
              <w:spacing w:after="0"/>
              <w:ind w:left="0" w:firstLine="0"/>
              <w:rPr>
                <w:szCs w:val="24"/>
              </w:rPr>
            </w:pPr>
            <w:r w:rsidRPr="004355D7">
              <w:rPr>
                <w:szCs w:val="24"/>
              </w:rPr>
              <w:t>Финансовая поддержка малого и среднего предпринимательства, предоставляемая по нескольким направлениям деятельности организаций, в т.ч. в рамках возмещения затрат, а также в рамках первичного финансирования на открытие собственного дела</w:t>
            </w:r>
          </w:p>
          <w:p w:rsidR="005C15E8" w:rsidRPr="004355D7" w:rsidRDefault="00CD6CE5" w:rsidP="001160B2">
            <w:pPr>
              <w:numPr>
                <w:ilvl w:val="0"/>
                <w:numId w:val="85"/>
              </w:numPr>
              <w:tabs>
                <w:tab w:val="left" w:pos="414"/>
              </w:tabs>
              <w:spacing w:after="0"/>
              <w:ind w:left="0" w:firstLine="0"/>
              <w:rPr>
                <w:szCs w:val="24"/>
              </w:rPr>
            </w:pPr>
            <w:r w:rsidRPr="004355D7">
              <w:rPr>
                <w:szCs w:val="24"/>
              </w:rPr>
              <w:t>Увеличение количества мероприятий, выставок, конкурсов, круглых столов, проводимых на территории Октябрьского района с целью повышения профессиональных навыков предпринимателей в различных сферах и информированности населения</w:t>
            </w:r>
          </w:p>
          <w:p w:rsidR="005C15E8" w:rsidRPr="004355D7" w:rsidRDefault="00CD6CE5" w:rsidP="001160B2">
            <w:pPr>
              <w:numPr>
                <w:ilvl w:val="0"/>
                <w:numId w:val="85"/>
              </w:numPr>
              <w:tabs>
                <w:tab w:val="left" w:pos="414"/>
              </w:tabs>
              <w:spacing w:after="0"/>
              <w:ind w:left="0" w:firstLine="0"/>
              <w:rPr>
                <w:szCs w:val="24"/>
              </w:rPr>
            </w:pPr>
            <w:r w:rsidRPr="004355D7">
              <w:rPr>
                <w:szCs w:val="24"/>
              </w:rPr>
              <w:t>Жилой фонд для развития туризма (гостевые дома)</w:t>
            </w:r>
          </w:p>
          <w:p w:rsidR="005C15E8" w:rsidRPr="004355D7" w:rsidRDefault="00CD6CE5" w:rsidP="001160B2">
            <w:pPr>
              <w:numPr>
                <w:ilvl w:val="0"/>
                <w:numId w:val="85"/>
              </w:numPr>
              <w:tabs>
                <w:tab w:val="left" w:pos="414"/>
              </w:tabs>
              <w:spacing w:after="0"/>
              <w:ind w:left="0" w:firstLine="0"/>
              <w:rPr>
                <w:szCs w:val="24"/>
              </w:rPr>
            </w:pPr>
            <w:r w:rsidRPr="004355D7">
              <w:rPr>
                <w:szCs w:val="24"/>
              </w:rPr>
              <w:t>Грантовая поддержка субъектов предпринимательства</w:t>
            </w:r>
          </w:p>
          <w:p w:rsidR="005C15E8" w:rsidRPr="004355D7" w:rsidRDefault="00CD6CE5" w:rsidP="001160B2">
            <w:pPr>
              <w:numPr>
                <w:ilvl w:val="0"/>
                <w:numId w:val="85"/>
              </w:numPr>
              <w:tabs>
                <w:tab w:val="left" w:pos="414"/>
              </w:tabs>
              <w:spacing w:after="0"/>
              <w:ind w:left="0" w:firstLine="0"/>
              <w:rPr>
                <w:szCs w:val="24"/>
              </w:rPr>
            </w:pPr>
            <w:r w:rsidRPr="004355D7">
              <w:rPr>
                <w:szCs w:val="24"/>
              </w:rPr>
              <w:t>Участие предпринимателей в XXV окружной выставке – форуме «Товары земли Югорской»</w:t>
            </w:r>
          </w:p>
          <w:p w:rsidR="005C15E8" w:rsidRPr="004355D7" w:rsidRDefault="00CD6CE5" w:rsidP="001160B2">
            <w:pPr>
              <w:numPr>
                <w:ilvl w:val="0"/>
                <w:numId w:val="85"/>
              </w:numPr>
              <w:tabs>
                <w:tab w:val="left" w:pos="414"/>
              </w:tabs>
              <w:spacing w:after="0"/>
              <w:ind w:left="0" w:firstLine="0"/>
              <w:rPr>
                <w:szCs w:val="24"/>
              </w:rPr>
            </w:pPr>
            <w:r w:rsidRPr="004355D7">
              <w:rPr>
                <w:szCs w:val="24"/>
              </w:rPr>
              <w:t>Рост числа самозанятых в районе в 2022 г. по отношению к 2021 г. на 42% - 1 073 человека</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86"/>
              </w:numPr>
              <w:tabs>
                <w:tab w:val="left" w:pos="451"/>
              </w:tabs>
              <w:spacing w:after="0"/>
              <w:ind w:left="0" w:firstLine="0"/>
              <w:rPr>
                <w:szCs w:val="24"/>
              </w:rPr>
            </w:pPr>
            <w:r w:rsidRPr="004355D7">
              <w:rPr>
                <w:szCs w:val="24"/>
              </w:rPr>
              <w:t>Низкий уровень развития транспортной инфраструктуры</w:t>
            </w:r>
          </w:p>
          <w:p w:rsidR="005C15E8" w:rsidRPr="004355D7" w:rsidRDefault="00CD6CE5" w:rsidP="001160B2">
            <w:pPr>
              <w:numPr>
                <w:ilvl w:val="0"/>
                <w:numId w:val="86"/>
              </w:numPr>
              <w:tabs>
                <w:tab w:val="left" w:pos="451"/>
              </w:tabs>
              <w:spacing w:after="0"/>
              <w:ind w:left="0" w:firstLine="0"/>
              <w:rPr>
                <w:szCs w:val="24"/>
              </w:rPr>
            </w:pPr>
            <w:r w:rsidRPr="004355D7">
              <w:rPr>
                <w:szCs w:val="24"/>
              </w:rPr>
              <w:t>Недостаточное количество нежилых помещений для ведения предпринимательской деятельности</w:t>
            </w:r>
          </w:p>
          <w:p w:rsidR="005C15E8" w:rsidRPr="004355D7" w:rsidRDefault="00CD6CE5" w:rsidP="001160B2">
            <w:pPr>
              <w:numPr>
                <w:ilvl w:val="0"/>
                <w:numId w:val="86"/>
              </w:numPr>
              <w:tabs>
                <w:tab w:val="left" w:pos="451"/>
              </w:tabs>
              <w:spacing w:after="0"/>
              <w:ind w:left="0" w:firstLine="0"/>
              <w:rPr>
                <w:szCs w:val="24"/>
              </w:rPr>
            </w:pPr>
            <w:r w:rsidRPr="004355D7">
              <w:rPr>
                <w:szCs w:val="24"/>
              </w:rPr>
              <w:t xml:space="preserve">Высокие риски ведения предпринимательской деятельности </w:t>
            </w:r>
          </w:p>
          <w:p w:rsidR="005C15E8" w:rsidRPr="004355D7" w:rsidRDefault="00CD6CE5" w:rsidP="001160B2">
            <w:pPr>
              <w:numPr>
                <w:ilvl w:val="0"/>
                <w:numId w:val="86"/>
              </w:numPr>
              <w:tabs>
                <w:tab w:val="left" w:pos="451"/>
              </w:tabs>
              <w:spacing w:after="0"/>
              <w:ind w:left="0" w:firstLine="0"/>
              <w:rPr>
                <w:szCs w:val="24"/>
              </w:rPr>
            </w:pPr>
            <w:r w:rsidRPr="004355D7">
              <w:rPr>
                <w:szCs w:val="24"/>
              </w:rPr>
              <w:t>Ограниченность финансовых ресурсов и банковского кредитования</w:t>
            </w:r>
          </w:p>
          <w:p w:rsidR="005C15E8" w:rsidRPr="004355D7" w:rsidRDefault="00CD6CE5" w:rsidP="001160B2">
            <w:pPr>
              <w:numPr>
                <w:ilvl w:val="0"/>
                <w:numId w:val="86"/>
              </w:numPr>
              <w:tabs>
                <w:tab w:val="left" w:pos="451"/>
              </w:tabs>
              <w:spacing w:after="0"/>
              <w:ind w:left="0" w:firstLine="0"/>
              <w:rPr>
                <w:szCs w:val="24"/>
              </w:rPr>
            </w:pPr>
            <w:r w:rsidRPr="004355D7">
              <w:rPr>
                <w:szCs w:val="24"/>
              </w:rPr>
              <w:t xml:space="preserve">Дефицит квалифицированных кадров </w:t>
            </w:r>
          </w:p>
          <w:p w:rsidR="005C15E8" w:rsidRPr="004355D7" w:rsidRDefault="00CD6CE5" w:rsidP="001160B2">
            <w:pPr>
              <w:numPr>
                <w:ilvl w:val="0"/>
                <w:numId w:val="86"/>
              </w:numPr>
              <w:tabs>
                <w:tab w:val="left" w:pos="451"/>
              </w:tabs>
              <w:spacing w:after="0"/>
              <w:ind w:left="0" w:firstLine="0"/>
              <w:rPr>
                <w:szCs w:val="24"/>
              </w:rPr>
            </w:pPr>
            <w:r w:rsidRPr="004355D7">
              <w:rPr>
                <w:szCs w:val="24"/>
              </w:rPr>
              <w:t>Акти</w:t>
            </w:r>
            <w:r w:rsidR="0091753B">
              <w:rPr>
                <w:szCs w:val="24"/>
              </w:rPr>
              <w:t xml:space="preserve">вная экспансия сетевых торговых </w:t>
            </w:r>
            <w:r w:rsidRPr="0091753B">
              <w:t>организаций</w:t>
            </w:r>
            <w:r w:rsidRPr="004355D7">
              <w:rPr>
                <w:szCs w:val="24"/>
              </w:rPr>
              <w:t>, вытесняющих предпринимателей района</w:t>
            </w:r>
          </w:p>
          <w:p w:rsidR="005C15E8" w:rsidRPr="004355D7" w:rsidRDefault="00CD6CE5" w:rsidP="001160B2">
            <w:pPr>
              <w:numPr>
                <w:ilvl w:val="0"/>
                <w:numId w:val="86"/>
              </w:numPr>
              <w:tabs>
                <w:tab w:val="left" w:pos="451"/>
              </w:tabs>
              <w:spacing w:after="0"/>
              <w:ind w:left="0" w:firstLine="0"/>
              <w:rPr>
                <w:szCs w:val="24"/>
              </w:rPr>
            </w:pPr>
            <w:r w:rsidRPr="004355D7">
              <w:rPr>
                <w:szCs w:val="24"/>
              </w:rPr>
              <w:t>Новая тенденция к снижению количества субъектов малого и среднего предпринимательства в 2022 г. по сравнению с 2021 г, что связано с ограничением деятельности бизнеса в период пандемии на фоне роста количества предпринимателей, меняющих форму собственности на «самозанятость» (речь идет о динамике 2022 к 2021, ранее ситуация отличалась стабильностью)</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color w:val="1F4E79"/>
                <w:szCs w:val="24"/>
              </w:rPr>
            </w:pPr>
            <w:r w:rsidRPr="004355D7">
              <w:rPr>
                <w:b/>
                <w:szCs w:val="24"/>
              </w:rPr>
              <w:t>Жилой фонд и благоустройство</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87"/>
              </w:numPr>
              <w:tabs>
                <w:tab w:val="left" w:pos="390"/>
              </w:tabs>
              <w:spacing w:after="0"/>
              <w:ind w:left="0" w:firstLine="0"/>
              <w:rPr>
                <w:szCs w:val="24"/>
              </w:rPr>
            </w:pPr>
            <w:r w:rsidRPr="004355D7">
              <w:rPr>
                <w:szCs w:val="24"/>
              </w:rPr>
              <w:t>Доля освещенных частей улиц, проездов к общей протяженности (67,3% в 2022 году)</w:t>
            </w:r>
          </w:p>
          <w:p w:rsidR="005C15E8" w:rsidRPr="004355D7" w:rsidRDefault="00CD6CE5" w:rsidP="001160B2">
            <w:pPr>
              <w:numPr>
                <w:ilvl w:val="0"/>
                <w:numId w:val="87"/>
              </w:numPr>
              <w:tabs>
                <w:tab w:val="left" w:pos="390"/>
              </w:tabs>
              <w:spacing w:after="0"/>
              <w:ind w:left="0" w:firstLine="0"/>
              <w:rPr>
                <w:szCs w:val="24"/>
              </w:rPr>
            </w:pPr>
            <w:r w:rsidRPr="004355D7">
              <w:rPr>
                <w:szCs w:val="24"/>
              </w:rPr>
              <w:t>Расселение жителей, проживавших в аварийных домах, в новые помещения</w:t>
            </w:r>
          </w:p>
          <w:p w:rsidR="005C15E8" w:rsidRPr="004355D7" w:rsidRDefault="00CD6CE5" w:rsidP="001160B2">
            <w:pPr>
              <w:numPr>
                <w:ilvl w:val="0"/>
                <w:numId w:val="87"/>
              </w:numPr>
              <w:tabs>
                <w:tab w:val="left" w:pos="390"/>
              </w:tabs>
              <w:spacing w:after="0"/>
              <w:ind w:left="0" w:firstLine="0"/>
              <w:rPr>
                <w:szCs w:val="24"/>
              </w:rPr>
            </w:pPr>
            <w:r w:rsidRPr="004355D7">
              <w:rPr>
                <w:szCs w:val="24"/>
              </w:rPr>
              <w:t xml:space="preserve">Обеспечение жилыми помещениями нуждающихся семей (в т.ч. выдача свидетельства на приобретение </w:t>
            </w:r>
            <w:r w:rsidRPr="004355D7">
              <w:rPr>
                <w:szCs w:val="24"/>
              </w:rPr>
              <w:lastRenderedPageBreak/>
              <w:t>(строительство) жилых помещений)</w:t>
            </w:r>
          </w:p>
          <w:p w:rsidR="005C15E8" w:rsidRPr="004355D7" w:rsidRDefault="00CD6CE5" w:rsidP="001160B2">
            <w:pPr>
              <w:numPr>
                <w:ilvl w:val="0"/>
                <w:numId w:val="87"/>
              </w:numPr>
              <w:tabs>
                <w:tab w:val="left" w:pos="390"/>
              </w:tabs>
              <w:spacing w:after="0"/>
              <w:ind w:left="0" w:firstLine="0"/>
              <w:rPr>
                <w:szCs w:val="24"/>
              </w:rPr>
            </w:pPr>
            <w:r w:rsidRPr="004355D7">
              <w:rPr>
                <w:szCs w:val="24"/>
              </w:rPr>
              <w:t>Ввод нового жилья в эксплуатацию (в 2022 г. - 19,2 тыс. кв. м.), перевыполнение плана на 6,5%</w:t>
            </w:r>
          </w:p>
          <w:p w:rsidR="005C15E8" w:rsidRPr="004355D7" w:rsidRDefault="00CD6CE5" w:rsidP="001160B2">
            <w:pPr>
              <w:numPr>
                <w:ilvl w:val="0"/>
                <w:numId w:val="87"/>
              </w:numPr>
              <w:tabs>
                <w:tab w:val="left" w:pos="390"/>
              </w:tabs>
              <w:spacing w:after="0"/>
              <w:ind w:left="0" w:firstLine="0"/>
              <w:rPr>
                <w:szCs w:val="24"/>
              </w:rPr>
            </w:pPr>
            <w:r w:rsidRPr="004355D7">
              <w:rPr>
                <w:szCs w:val="24"/>
              </w:rPr>
              <w:t>Тенденция к снижению числа семей, состоявших на учете в качестве нуждающихся в жилых помещениях, в период с 2012 по 2022 на 64,5%</w:t>
            </w:r>
          </w:p>
          <w:p w:rsidR="005C15E8" w:rsidRPr="004355D7" w:rsidRDefault="00CD6CE5" w:rsidP="001160B2">
            <w:pPr>
              <w:numPr>
                <w:ilvl w:val="0"/>
                <w:numId w:val="87"/>
              </w:numPr>
              <w:tabs>
                <w:tab w:val="left" w:pos="390"/>
              </w:tabs>
              <w:spacing w:after="0"/>
              <w:ind w:left="0" w:firstLine="0"/>
              <w:rPr>
                <w:szCs w:val="24"/>
              </w:rPr>
            </w:pPr>
            <w:r w:rsidRPr="004355D7">
              <w:rPr>
                <w:color w:val="000000" w:themeColor="text1"/>
                <w:szCs w:val="24"/>
              </w:rPr>
              <w:t xml:space="preserve">Благоустройство общественных территорий в 2022 г. </w:t>
            </w:r>
            <w:r w:rsidRPr="004355D7">
              <w:rPr>
                <w:szCs w:val="24"/>
              </w:rPr>
              <w:t>на сумму 17,2 млн</w:t>
            </w:r>
            <w:r w:rsidR="001160B2">
              <w:rPr>
                <w:szCs w:val="24"/>
              </w:rPr>
              <w:t>.</w:t>
            </w:r>
            <w:r w:rsidRPr="004355D7">
              <w:rPr>
                <w:szCs w:val="24"/>
              </w:rPr>
              <w:t xml:space="preserve"> рублей</w:t>
            </w:r>
          </w:p>
          <w:p w:rsidR="005C15E8" w:rsidRPr="004355D7" w:rsidRDefault="00CD6CE5" w:rsidP="001160B2">
            <w:pPr>
              <w:numPr>
                <w:ilvl w:val="0"/>
                <w:numId w:val="87"/>
              </w:numPr>
              <w:tabs>
                <w:tab w:val="left" w:pos="390"/>
              </w:tabs>
              <w:spacing w:after="0"/>
              <w:ind w:left="0" w:firstLine="0"/>
              <w:rPr>
                <w:szCs w:val="24"/>
              </w:rPr>
            </w:pPr>
            <w:r w:rsidRPr="004355D7">
              <w:rPr>
                <w:szCs w:val="24"/>
              </w:rPr>
              <w:t>Относительно высокий уровень средней жилищной обеспеченности (в 2022 г. – 27,3 м²/чел)</w:t>
            </w:r>
          </w:p>
          <w:p w:rsidR="005C15E8" w:rsidRPr="004355D7" w:rsidRDefault="00CD6CE5" w:rsidP="001160B2">
            <w:pPr>
              <w:numPr>
                <w:ilvl w:val="0"/>
                <w:numId w:val="87"/>
              </w:numPr>
              <w:tabs>
                <w:tab w:val="left" w:pos="390"/>
              </w:tabs>
              <w:spacing w:after="0"/>
              <w:ind w:left="0" w:firstLine="0"/>
              <w:rPr>
                <w:szCs w:val="24"/>
              </w:rPr>
            </w:pPr>
            <w:r w:rsidRPr="004355D7">
              <w:rPr>
                <w:szCs w:val="24"/>
              </w:rPr>
              <w:t>Рост доли благоустроенных дворовых территорий многоквартирных домов Октябрьского района за счет выделения муниципальных бюджетных средств (в 2022 году на благоустройство общественных территорий было выделено 17,2 млн</w:t>
            </w:r>
            <w:r w:rsidR="0091753B">
              <w:rPr>
                <w:szCs w:val="24"/>
              </w:rPr>
              <w:t>.</w:t>
            </w:r>
            <w:r w:rsidRPr="004355D7">
              <w:rPr>
                <w:szCs w:val="24"/>
              </w:rPr>
              <w:t xml:space="preserve"> рублей) </w:t>
            </w:r>
          </w:p>
          <w:p w:rsidR="005C15E8" w:rsidRPr="004355D7" w:rsidRDefault="005C15E8" w:rsidP="001160B2">
            <w:pPr>
              <w:spacing w:after="0"/>
              <w:ind w:firstLine="0"/>
              <w:rPr>
                <w:szCs w:val="24"/>
              </w:rPr>
            </w:pPr>
          </w:p>
          <w:p w:rsidR="005C15E8" w:rsidRPr="004355D7" w:rsidRDefault="005C15E8" w:rsidP="001160B2">
            <w:pPr>
              <w:tabs>
                <w:tab w:val="left" w:pos="3053"/>
              </w:tabs>
              <w:spacing w:after="0"/>
              <w:ind w:firstLine="0"/>
              <w:rPr>
                <w:color w:val="1F4E79"/>
                <w:szCs w:val="24"/>
              </w:rPr>
            </w:pPr>
          </w:p>
          <w:p w:rsidR="005C15E8" w:rsidRPr="004355D7" w:rsidRDefault="005C15E8" w:rsidP="001160B2">
            <w:pPr>
              <w:tabs>
                <w:tab w:val="left" w:pos="3053"/>
              </w:tabs>
              <w:spacing w:after="0"/>
              <w:ind w:firstLine="0"/>
              <w:rPr>
                <w:color w:val="1F4E79"/>
                <w:szCs w:val="24"/>
              </w:rPr>
            </w:pPr>
          </w:p>
          <w:p w:rsidR="005C15E8" w:rsidRPr="004355D7" w:rsidRDefault="005C15E8" w:rsidP="001160B2">
            <w:pPr>
              <w:tabs>
                <w:tab w:val="left" w:pos="3053"/>
              </w:tabs>
              <w:spacing w:after="0"/>
              <w:ind w:firstLine="0"/>
              <w:rPr>
                <w:color w:val="1F4E79"/>
                <w:szCs w:val="24"/>
              </w:rPr>
            </w:pPr>
          </w:p>
          <w:p w:rsidR="005C15E8" w:rsidRPr="004355D7" w:rsidRDefault="005C15E8" w:rsidP="001160B2">
            <w:pPr>
              <w:tabs>
                <w:tab w:val="left" w:pos="3053"/>
              </w:tabs>
              <w:spacing w:after="0"/>
              <w:ind w:firstLine="0"/>
              <w:rPr>
                <w:color w:val="1F4E79"/>
                <w:szCs w:val="24"/>
              </w:rPr>
            </w:pP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88"/>
              </w:numPr>
              <w:tabs>
                <w:tab w:val="left" w:pos="390"/>
                <w:tab w:val="left" w:pos="6030"/>
              </w:tabs>
              <w:spacing w:after="0"/>
              <w:ind w:left="0" w:firstLine="0"/>
              <w:rPr>
                <w:szCs w:val="24"/>
              </w:rPr>
            </w:pPr>
            <w:r w:rsidRPr="004355D7">
              <w:rPr>
                <w:szCs w:val="24"/>
              </w:rPr>
              <w:lastRenderedPageBreak/>
              <w:t>Высокая необходимость в проведении комплексных кадастровых работ, в том числе высокая необходимость в переводе земель лесного фонда для введения их в пользование, а также несоответствие объектов района фактическому местоположению (5 населенных пунктов)</w:t>
            </w:r>
          </w:p>
          <w:p w:rsidR="005C15E8" w:rsidRPr="004355D7" w:rsidRDefault="00CD6CE5" w:rsidP="001160B2">
            <w:pPr>
              <w:numPr>
                <w:ilvl w:val="0"/>
                <w:numId w:val="88"/>
              </w:numPr>
              <w:tabs>
                <w:tab w:val="left" w:pos="390"/>
                <w:tab w:val="left" w:pos="6030"/>
              </w:tabs>
              <w:spacing w:after="0"/>
              <w:ind w:left="0" w:firstLine="0"/>
              <w:rPr>
                <w:szCs w:val="24"/>
              </w:rPr>
            </w:pPr>
            <w:r w:rsidRPr="004355D7">
              <w:rPr>
                <w:szCs w:val="24"/>
              </w:rPr>
              <w:t xml:space="preserve">Низкий уровень благоустройства жилищного фонда </w:t>
            </w:r>
            <w:r w:rsidRPr="004355D7">
              <w:rPr>
                <w:szCs w:val="24"/>
              </w:rPr>
              <w:lastRenderedPageBreak/>
              <w:t>в 2022 г.:</w:t>
            </w:r>
          </w:p>
          <w:p w:rsidR="005C15E8" w:rsidRPr="004355D7" w:rsidRDefault="00CD6CE5" w:rsidP="001160B2">
            <w:pPr>
              <w:numPr>
                <w:ilvl w:val="0"/>
                <w:numId w:val="89"/>
              </w:numPr>
              <w:tabs>
                <w:tab w:val="left" w:pos="442"/>
              </w:tabs>
              <w:spacing w:after="0"/>
              <w:ind w:left="0" w:firstLine="0"/>
              <w:rPr>
                <w:szCs w:val="24"/>
              </w:rPr>
            </w:pPr>
            <w:r w:rsidRPr="004355D7">
              <w:rPr>
                <w:szCs w:val="24"/>
              </w:rPr>
              <w:t>всеми видами – 29%;</w:t>
            </w:r>
          </w:p>
          <w:p w:rsidR="005C15E8" w:rsidRPr="004355D7" w:rsidRDefault="00CD6CE5" w:rsidP="001160B2">
            <w:pPr>
              <w:numPr>
                <w:ilvl w:val="0"/>
                <w:numId w:val="89"/>
              </w:numPr>
              <w:tabs>
                <w:tab w:val="left" w:pos="442"/>
              </w:tabs>
              <w:spacing w:after="0"/>
              <w:ind w:left="0" w:firstLine="0"/>
              <w:rPr>
                <w:szCs w:val="24"/>
              </w:rPr>
            </w:pPr>
            <w:r w:rsidRPr="004355D7">
              <w:rPr>
                <w:szCs w:val="24"/>
              </w:rPr>
              <w:t>водопроводом – 69,2%;</w:t>
            </w:r>
          </w:p>
          <w:p w:rsidR="005C15E8" w:rsidRPr="004355D7" w:rsidRDefault="00CD6CE5" w:rsidP="001160B2">
            <w:pPr>
              <w:numPr>
                <w:ilvl w:val="0"/>
                <w:numId w:val="89"/>
              </w:numPr>
              <w:tabs>
                <w:tab w:val="left" w:pos="442"/>
              </w:tabs>
              <w:spacing w:after="0"/>
              <w:ind w:left="0" w:firstLine="0"/>
              <w:rPr>
                <w:szCs w:val="24"/>
              </w:rPr>
            </w:pPr>
            <w:r w:rsidRPr="004355D7">
              <w:rPr>
                <w:szCs w:val="24"/>
              </w:rPr>
              <w:t>канализацией – 69,2%;</w:t>
            </w:r>
          </w:p>
          <w:p w:rsidR="005C15E8" w:rsidRPr="004355D7" w:rsidRDefault="00CD6CE5" w:rsidP="001160B2">
            <w:pPr>
              <w:numPr>
                <w:ilvl w:val="0"/>
                <w:numId w:val="89"/>
              </w:numPr>
              <w:tabs>
                <w:tab w:val="left" w:pos="442"/>
              </w:tabs>
              <w:spacing w:after="0"/>
              <w:ind w:left="0" w:firstLine="0"/>
              <w:rPr>
                <w:szCs w:val="24"/>
              </w:rPr>
            </w:pPr>
            <w:r w:rsidRPr="004355D7">
              <w:rPr>
                <w:szCs w:val="24"/>
              </w:rPr>
              <w:t>отоплением – 82,5%;</w:t>
            </w:r>
          </w:p>
          <w:p w:rsidR="005C15E8" w:rsidRPr="004355D7" w:rsidRDefault="00CD6CE5" w:rsidP="001160B2">
            <w:pPr>
              <w:numPr>
                <w:ilvl w:val="0"/>
                <w:numId w:val="89"/>
              </w:numPr>
              <w:tabs>
                <w:tab w:val="left" w:pos="442"/>
              </w:tabs>
              <w:spacing w:after="0"/>
              <w:ind w:left="0" w:firstLine="0"/>
              <w:rPr>
                <w:szCs w:val="24"/>
              </w:rPr>
            </w:pPr>
            <w:r w:rsidRPr="004355D7">
              <w:rPr>
                <w:szCs w:val="24"/>
              </w:rPr>
              <w:t>ванной (душем) – 68,1%;</w:t>
            </w:r>
          </w:p>
          <w:p w:rsidR="005C15E8" w:rsidRPr="004355D7" w:rsidRDefault="00CD6CE5" w:rsidP="001160B2">
            <w:pPr>
              <w:numPr>
                <w:ilvl w:val="0"/>
                <w:numId w:val="89"/>
              </w:numPr>
              <w:tabs>
                <w:tab w:val="left" w:pos="442"/>
              </w:tabs>
              <w:spacing w:after="0"/>
              <w:ind w:left="0" w:firstLine="0"/>
              <w:rPr>
                <w:szCs w:val="24"/>
              </w:rPr>
            </w:pPr>
            <w:r w:rsidRPr="004355D7">
              <w:rPr>
                <w:szCs w:val="24"/>
              </w:rPr>
              <w:t>газом – 58,7%;</w:t>
            </w:r>
          </w:p>
          <w:p w:rsidR="005C15E8" w:rsidRPr="004355D7" w:rsidRDefault="00CD6CE5" w:rsidP="001160B2">
            <w:pPr>
              <w:numPr>
                <w:ilvl w:val="0"/>
                <w:numId w:val="89"/>
              </w:numPr>
              <w:tabs>
                <w:tab w:val="left" w:pos="442"/>
              </w:tabs>
              <w:spacing w:after="0"/>
              <w:ind w:left="0" w:firstLine="0"/>
              <w:rPr>
                <w:szCs w:val="24"/>
              </w:rPr>
            </w:pPr>
            <w:r w:rsidRPr="004355D7">
              <w:rPr>
                <w:szCs w:val="24"/>
              </w:rPr>
              <w:t>горячим водоснабжением – 27,2%;</w:t>
            </w:r>
          </w:p>
          <w:p w:rsidR="005C15E8" w:rsidRPr="004355D7" w:rsidRDefault="00CD6CE5" w:rsidP="001160B2">
            <w:pPr>
              <w:numPr>
                <w:ilvl w:val="0"/>
                <w:numId w:val="89"/>
              </w:numPr>
              <w:tabs>
                <w:tab w:val="left" w:pos="442"/>
              </w:tabs>
              <w:spacing w:after="0"/>
              <w:ind w:left="0" w:firstLine="0"/>
              <w:rPr>
                <w:szCs w:val="24"/>
              </w:rPr>
            </w:pPr>
            <w:r w:rsidRPr="004355D7">
              <w:rPr>
                <w:szCs w:val="24"/>
              </w:rPr>
              <w:t>напольными электроплитами – 32%.</w:t>
            </w:r>
          </w:p>
          <w:p w:rsidR="005C15E8" w:rsidRPr="001160B2" w:rsidRDefault="00CD6CE5" w:rsidP="001160B2">
            <w:pPr>
              <w:numPr>
                <w:ilvl w:val="0"/>
                <w:numId w:val="88"/>
              </w:numPr>
              <w:tabs>
                <w:tab w:val="left" w:pos="390"/>
                <w:tab w:val="left" w:pos="6030"/>
              </w:tabs>
              <w:spacing w:after="0"/>
              <w:ind w:left="0" w:firstLine="0"/>
              <w:rPr>
                <w:color w:val="auto"/>
                <w:szCs w:val="24"/>
              </w:rPr>
            </w:pPr>
            <w:r w:rsidRPr="001160B2">
              <w:rPr>
                <w:color w:val="auto"/>
                <w:szCs w:val="24"/>
              </w:rPr>
              <w:t>Недостаточное количество земельных участков для жилищного строительства, обеспеченных инженерной инфраструктурой</w:t>
            </w:r>
            <w:r w:rsidRPr="001160B2">
              <w:rPr>
                <w:rStyle w:val="1ffa"/>
                <w:color w:val="auto"/>
                <w:szCs w:val="24"/>
              </w:rPr>
              <w:footnoteReference w:id="12"/>
            </w:r>
          </w:p>
          <w:p w:rsidR="005C15E8" w:rsidRPr="004355D7" w:rsidRDefault="00CD6CE5" w:rsidP="001160B2">
            <w:pPr>
              <w:numPr>
                <w:ilvl w:val="0"/>
                <w:numId w:val="88"/>
              </w:numPr>
              <w:tabs>
                <w:tab w:val="left" w:pos="390"/>
                <w:tab w:val="left" w:pos="6030"/>
              </w:tabs>
              <w:spacing w:after="0"/>
              <w:ind w:left="0" w:firstLine="0"/>
              <w:rPr>
                <w:color w:val="1F4E79"/>
                <w:szCs w:val="24"/>
              </w:rPr>
            </w:pPr>
            <w:r w:rsidRPr="001160B2">
              <w:rPr>
                <w:color w:val="auto"/>
                <w:szCs w:val="24"/>
              </w:rPr>
              <w:t>Трудности в привлечении строительных организаций</w:t>
            </w:r>
            <w:r w:rsidRPr="004355D7">
              <w:rPr>
                <w:szCs w:val="24"/>
              </w:rPr>
              <w:t xml:space="preserve">, готовых качественно и в сроки выполнить строительные работы, обусловленные сложной транспортной схемой сообщения между поселениями на территории района </w:t>
            </w:r>
          </w:p>
          <w:p w:rsidR="005C15E8" w:rsidRPr="004355D7" w:rsidRDefault="00CD6CE5" w:rsidP="001160B2">
            <w:pPr>
              <w:numPr>
                <w:ilvl w:val="0"/>
                <w:numId w:val="88"/>
              </w:numPr>
              <w:tabs>
                <w:tab w:val="left" w:pos="390"/>
                <w:tab w:val="left" w:pos="6030"/>
              </w:tabs>
              <w:spacing w:after="0"/>
              <w:ind w:left="0" w:firstLine="0"/>
              <w:rPr>
                <w:szCs w:val="24"/>
              </w:rPr>
            </w:pPr>
            <w:r w:rsidRPr="004355D7">
              <w:rPr>
                <w:szCs w:val="24"/>
              </w:rPr>
              <w:t>Наличие ветхого и аварийного жилищного фонда (в 2022 г. – 16,2%)</w:t>
            </w:r>
          </w:p>
          <w:p w:rsidR="005C15E8" w:rsidRPr="004355D7" w:rsidRDefault="00CD6CE5" w:rsidP="001160B2">
            <w:pPr>
              <w:numPr>
                <w:ilvl w:val="0"/>
                <w:numId w:val="88"/>
              </w:numPr>
              <w:tabs>
                <w:tab w:val="left" w:pos="390"/>
                <w:tab w:val="left" w:pos="6030"/>
              </w:tabs>
              <w:spacing w:after="0"/>
              <w:ind w:left="0" w:firstLine="0"/>
              <w:rPr>
                <w:szCs w:val="24"/>
              </w:rPr>
            </w:pPr>
            <w:r w:rsidRPr="004355D7">
              <w:rPr>
                <w:szCs w:val="24"/>
              </w:rPr>
              <w:t>Высокий износ (более 50%) основных фондов ЖКХ</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Инвестиционная среда</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0"/>
              </w:numPr>
              <w:tabs>
                <w:tab w:val="left" w:pos="390"/>
              </w:tabs>
              <w:spacing w:after="0"/>
              <w:ind w:left="0" w:firstLine="0"/>
              <w:rPr>
                <w:szCs w:val="24"/>
              </w:rPr>
            </w:pPr>
            <w:r w:rsidRPr="004355D7">
              <w:rPr>
                <w:szCs w:val="24"/>
              </w:rPr>
              <w:t>Наличие муниципального стандарта деятельности органов местного самоуправления по обеспечению благоприятного инвестиционного климата (сопровождение инвестиционных про</w:t>
            </w:r>
            <w:r w:rsidR="0091753B">
              <w:rPr>
                <w:szCs w:val="24"/>
              </w:rPr>
              <w:t>ектов по принципу «одного окна»</w:t>
            </w:r>
            <w:r w:rsidRPr="004355D7">
              <w:rPr>
                <w:szCs w:val="24"/>
              </w:rPr>
              <w:t>)</w:t>
            </w:r>
          </w:p>
          <w:p w:rsidR="005C15E8" w:rsidRPr="004355D7" w:rsidRDefault="00CD6CE5" w:rsidP="001160B2">
            <w:pPr>
              <w:numPr>
                <w:ilvl w:val="0"/>
                <w:numId w:val="90"/>
              </w:numPr>
              <w:tabs>
                <w:tab w:val="left" w:pos="390"/>
              </w:tabs>
              <w:spacing w:after="0"/>
              <w:ind w:left="0" w:firstLine="0"/>
              <w:rPr>
                <w:szCs w:val="24"/>
              </w:rPr>
            </w:pPr>
            <w:r w:rsidRPr="004355D7">
              <w:rPr>
                <w:szCs w:val="24"/>
              </w:rPr>
              <w:t>Наличие специализированного раздела «Формирование благоприятного инвестиционного климата» на официальном сайте Октябрьского района</w:t>
            </w:r>
          </w:p>
          <w:p w:rsidR="005C15E8" w:rsidRPr="004355D7" w:rsidRDefault="00CD6CE5" w:rsidP="001160B2">
            <w:pPr>
              <w:numPr>
                <w:ilvl w:val="0"/>
                <w:numId w:val="90"/>
              </w:numPr>
              <w:tabs>
                <w:tab w:val="left" w:pos="390"/>
              </w:tabs>
              <w:spacing w:after="0"/>
              <w:ind w:left="0" w:firstLine="0"/>
              <w:rPr>
                <w:szCs w:val="24"/>
              </w:rPr>
            </w:pPr>
            <w:r w:rsidRPr="004355D7">
              <w:rPr>
                <w:szCs w:val="24"/>
              </w:rPr>
              <w:lastRenderedPageBreak/>
              <w:t>Наличие Инвестиционного паспорта Октябрьского района и Инвестиционной декларации</w:t>
            </w:r>
          </w:p>
          <w:p w:rsidR="005C15E8" w:rsidRPr="004355D7" w:rsidRDefault="00CD6CE5" w:rsidP="001160B2">
            <w:pPr>
              <w:numPr>
                <w:ilvl w:val="0"/>
                <w:numId w:val="90"/>
              </w:numPr>
              <w:tabs>
                <w:tab w:val="left" w:pos="390"/>
              </w:tabs>
              <w:spacing w:after="0"/>
              <w:ind w:left="0" w:firstLine="0"/>
              <w:rPr>
                <w:szCs w:val="24"/>
              </w:rPr>
            </w:pPr>
            <w:r w:rsidRPr="004355D7">
              <w:rPr>
                <w:szCs w:val="24"/>
              </w:rPr>
              <w:t>Наличие отдела проектного управления, административной реформы и реализации программ, с функциями «муниципального проектного офиса»</w:t>
            </w:r>
          </w:p>
          <w:p w:rsidR="005C15E8" w:rsidRPr="004355D7" w:rsidRDefault="00CD6CE5" w:rsidP="001160B2">
            <w:pPr>
              <w:numPr>
                <w:ilvl w:val="0"/>
                <w:numId w:val="90"/>
              </w:numPr>
              <w:tabs>
                <w:tab w:val="left" w:pos="390"/>
              </w:tabs>
              <w:spacing w:after="0"/>
              <w:ind w:left="0" w:firstLine="0"/>
              <w:rPr>
                <w:szCs w:val="24"/>
              </w:rPr>
            </w:pPr>
            <w:r w:rsidRPr="004355D7">
              <w:rPr>
                <w:szCs w:val="24"/>
              </w:rPr>
              <w:t>Наличие сформированных предложений по привлечению инвесторов на инвестиционные площадки предприятий</w:t>
            </w:r>
          </w:p>
          <w:p w:rsidR="005C15E8" w:rsidRPr="004355D7" w:rsidRDefault="00CD6CE5" w:rsidP="001160B2">
            <w:pPr>
              <w:numPr>
                <w:ilvl w:val="0"/>
                <w:numId w:val="90"/>
              </w:numPr>
              <w:tabs>
                <w:tab w:val="left" w:pos="390"/>
              </w:tabs>
              <w:spacing w:after="0"/>
              <w:ind w:left="0" w:firstLine="0"/>
              <w:rPr>
                <w:szCs w:val="24"/>
              </w:rPr>
            </w:pPr>
            <w:r w:rsidRPr="004355D7">
              <w:rPr>
                <w:szCs w:val="24"/>
              </w:rPr>
              <w:t>Наличие Инвестиционного совета</w:t>
            </w:r>
          </w:p>
          <w:p w:rsidR="005C15E8" w:rsidRPr="004355D7" w:rsidRDefault="00CD6CE5" w:rsidP="001160B2">
            <w:pPr>
              <w:numPr>
                <w:ilvl w:val="0"/>
                <w:numId w:val="90"/>
              </w:numPr>
              <w:tabs>
                <w:tab w:val="left" w:pos="390"/>
              </w:tabs>
              <w:spacing w:after="0"/>
              <w:ind w:left="0" w:firstLine="0"/>
              <w:rPr>
                <w:szCs w:val="24"/>
              </w:rPr>
            </w:pPr>
            <w:r w:rsidRPr="004355D7">
              <w:rPr>
                <w:szCs w:val="24"/>
              </w:rPr>
              <w:t>Рост объема инвестиций в основной капитал за счет всех источников финансирования: в 2022 г. - 19 935,0 млн</w:t>
            </w:r>
            <w:r w:rsidR="001160B2">
              <w:rPr>
                <w:szCs w:val="24"/>
              </w:rPr>
              <w:t>.</w:t>
            </w:r>
            <w:r w:rsidRPr="004355D7">
              <w:rPr>
                <w:szCs w:val="24"/>
              </w:rPr>
              <w:t xml:space="preserve"> рублей, по сравнению с аналогичным периодом прошлого года темп роста составил 146% </w:t>
            </w:r>
          </w:p>
          <w:p w:rsidR="005C15E8" w:rsidRPr="004355D7" w:rsidRDefault="00CD6CE5" w:rsidP="001160B2">
            <w:pPr>
              <w:numPr>
                <w:ilvl w:val="0"/>
                <w:numId w:val="90"/>
              </w:numPr>
              <w:tabs>
                <w:tab w:val="left" w:pos="390"/>
              </w:tabs>
              <w:spacing w:after="0"/>
              <w:ind w:left="0" w:firstLine="0"/>
              <w:rPr>
                <w:szCs w:val="24"/>
              </w:rPr>
            </w:pPr>
            <w:r w:rsidRPr="004355D7">
              <w:rPr>
                <w:szCs w:val="24"/>
              </w:rPr>
              <w:t>Информационное обеспечение и актуализация данных о свободных инвестиционных и промышленных площадках, инвестиционных предложениях на территории Октябрьского района, предоставленных и размещенных на Инвестиционной карте Югры и на официальном сайте Октябрьского района</w:t>
            </w:r>
          </w:p>
          <w:p w:rsidR="005C15E8" w:rsidRPr="004355D7" w:rsidRDefault="00CD6CE5" w:rsidP="001160B2">
            <w:pPr>
              <w:numPr>
                <w:ilvl w:val="0"/>
                <w:numId w:val="90"/>
              </w:numPr>
              <w:tabs>
                <w:tab w:val="left" w:pos="390"/>
              </w:tabs>
              <w:spacing w:after="0"/>
              <w:ind w:left="0" w:firstLine="0"/>
              <w:rPr>
                <w:szCs w:val="24"/>
              </w:rPr>
            </w:pPr>
            <w:r w:rsidRPr="004355D7">
              <w:rPr>
                <w:szCs w:val="24"/>
              </w:rPr>
              <w:t>Создание и размещение на официальном веб-сайте Октябрьского района баннера «Инвестору» для удобства поиска нужной информации</w:t>
            </w:r>
          </w:p>
          <w:p w:rsidR="005C15E8" w:rsidRPr="004355D7" w:rsidRDefault="00CD6CE5" w:rsidP="001160B2">
            <w:pPr>
              <w:numPr>
                <w:ilvl w:val="0"/>
                <w:numId w:val="90"/>
              </w:numPr>
              <w:tabs>
                <w:tab w:val="left" w:pos="390"/>
              </w:tabs>
              <w:spacing w:after="0"/>
              <w:ind w:left="0" w:firstLine="0"/>
              <w:rPr>
                <w:szCs w:val="24"/>
              </w:rPr>
            </w:pPr>
            <w:r w:rsidRPr="004355D7">
              <w:rPr>
                <w:szCs w:val="24"/>
              </w:rPr>
              <w:t>Реализация инвестиционных проектов за счет бюджетных инвестиций в сфере образования, ЖКХ и экологической безопасности в рамках муниципальных программ</w:t>
            </w:r>
          </w:p>
          <w:p w:rsidR="005C15E8" w:rsidRPr="004355D7" w:rsidRDefault="00CD6CE5" w:rsidP="001160B2">
            <w:pPr>
              <w:numPr>
                <w:ilvl w:val="0"/>
                <w:numId w:val="90"/>
              </w:numPr>
              <w:tabs>
                <w:tab w:val="left" w:pos="390"/>
              </w:tabs>
              <w:spacing w:after="0"/>
              <w:ind w:left="0" w:firstLine="0"/>
              <w:rPr>
                <w:szCs w:val="24"/>
              </w:rPr>
            </w:pPr>
            <w:r w:rsidRPr="004355D7">
              <w:rPr>
                <w:szCs w:val="24"/>
              </w:rPr>
              <w:t xml:space="preserve">Реализация инвестиционных проектов в рамках инвестиционных соглашений и договоров за счет частных инвестиций, среди которых - проекты по реконструкции и строительству сетей электро- и </w:t>
            </w:r>
            <w:r w:rsidRPr="004355D7">
              <w:rPr>
                <w:szCs w:val="24"/>
              </w:rPr>
              <w:lastRenderedPageBreak/>
              <w:t>водоснабжения, строительство капитальных объектов, а также проекты, направленные на развитие материально-технической базы собственного дела</w:t>
            </w:r>
          </w:p>
          <w:p w:rsidR="005C15E8" w:rsidRPr="004355D7" w:rsidRDefault="00CD6CE5" w:rsidP="001160B2">
            <w:pPr>
              <w:numPr>
                <w:ilvl w:val="0"/>
                <w:numId w:val="90"/>
              </w:numPr>
              <w:tabs>
                <w:tab w:val="left" w:pos="390"/>
              </w:tabs>
              <w:spacing w:after="0"/>
              <w:ind w:left="0" w:firstLine="0"/>
              <w:rPr>
                <w:szCs w:val="24"/>
              </w:rPr>
            </w:pPr>
            <w:r w:rsidRPr="004355D7">
              <w:rPr>
                <w:szCs w:val="24"/>
              </w:rPr>
              <w:t>Реализация проектов инициативного бюджетирования - вклад населения, организаций и предпринимателей в денежном и трудовом участии оценивается в 2022 г. на сумму более 1 млн</w:t>
            </w:r>
            <w:r w:rsidR="00D62361">
              <w:rPr>
                <w:szCs w:val="24"/>
              </w:rPr>
              <w:t>.</w:t>
            </w:r>
            <w:r w:rsidRPr="004355D7">
              <w:rPr>
                <w:szCs w:val="24"/>
              </w:rPr>
              <w:t xml:space="preserve"> рублей</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1"/>
              </w:numPr>
              <w:tabs>
                <w:tab w:val="left" w:pos="390"/>
              </w:tabs>
              <w:spacing w:after="0"/>
              <w:ind w:left="0" w:firstLine="0"/>
              <w:rPr>
                <w:szCs w:val="24"/>
              </w:rPr>
            </w:pPr>
            <w:r w:rsidRPr="004355D7">
              <w:rPr>
                <w:szCs w:val="24"/>
              </w:rPr>
              <w:lastRenderedPageBreak/>
              <w:t>Наличие муниципальных образований – конкурентов с более высоким уровнем инвестиционной активности (Сургутский район, Нефтеюганский район, Ханты-Мансийский район, Нижневартовский район)</w:t>
            </w:r>
          </w:p>
          <w:p w:rsidR="005C15E8" w:rsidRPr="004355D7" w:rsidRDefault="00CD6CE5" w:rsidP="001160B2">
            <w:pPr>
              <w:numPr>
                <w:ilvl w:val="0"/>
                <w:numId w:val="91"/>
              </w:numPr>
              <w:tabs>
                <w:tab w:val="left" w:pos="390"/>
              </w:tabs>
              <w:spacing w:after="0"/>
              <w:ind w:left="0" w:firstLine="0"/>
              <w:rPr>
                <w:szCs w:val="24"/>
              </w:rPr>
            </w:pPr>
            <w:r w:rsidRPr="004355D7">
              <w:rPr>
                <w:szCs w:val="24"/>
              </w:rPr>
              <w:t>Дефицит собственных средств организаций для осуществления инвестиционной деятельности</w:t>
            </w:r>
          </w:p>
          <w:p w:rsidR="005C15E8" w:rsidRPr="004355D7" w:rsidRDefault="00CD6CE5" w:rsidP="001160B2">
            <w:pPr>
              <w:numPr>
                <w:ilvl w:val="0"/>
                <w:numId w:val="91"/>
              </w:numPr>
              <w:tabs>
                <w:tab w:val="left" w:pos="390"/>
              </w:tabs>
              <w:spacing w:after="0"/>
              <w:ind w:left="0" w:firstLine="0"/>
              <w:rPr>
                <w:b/>
                <w:szCs w:val="24"/>
              </w:rPr>
            </w:pPr>
            <w:r w:rsidRPr="004355D7">
              <w:rPr>
                <w:szCs w:val="24"/>
              </w:rPr>
              <w:t>Недостаточная развитость инфраструктуры района (транспортной и энергетической)</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 xml:space="preserve">Энергетическая и коммунальная инфраструктура </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2"/>
              </w:numPr>
              <w:tabs>
                <w:tab w:val="left" w:pos="390"/>
              </w:tabs>
              <w:spacing w:after="0"/>
              <w:ind w:left="0" w:firstLine="0"/>
              <w:rPr>
                <w:szCs w:val="24"/>
              </w:rPr>
            </w:pPr>
            <w:r w:rsidRPr="004355D7">
              <w:rPr>
                <w:szCs w:val="24"/>
              </w:rPr>
              <w:t xml:space="preserve">Развитая система электроснабжения обусловлена наличием подстанций напряжением 500-35 кВ, а также крупной Няганьской ГРЭС, тем самым обеспечивается возможность расширения межсистемных связей </w:t>
            </w:r>
          </w:p>
          <w:p w:rsidR="005C15E8" w:rsidRPr="004355D7" w:rsidRDefault="00CD6CE5" w:rsidP="001160B2">
            <w:pPr>
              <w:numPr>
                <w:ilvl w:val="0"/>
                <w:numId w:val="92"/>
              </w:numPr>
              <w:tabs>
                <w:tab w:val="left" w:pos="390"/>
              </w:tabs>
              <w:spacing w:after="0"/>
              <w:ind w:left="0" w:firstLine="0"/>
              <w:rPr>
                <w:szCs w:val="24"/>
              </w:rPr>
            </w:pPr>
            <w:r w:rsidRPr="004355D7">
              <w:rPr>
                <w:szCs w:val="24"/>
              </w:rPr>
              <w:t>Проведение капитального ремонта сетей коммунальной инфраструктуры</w:t>
            </w:r>
          </w:p>
          <w:p w:rsidR="005C15E8" w:rsidRPr="004355D7" w:rsidRDefault="00CD6CE5" w:rsidP="001160B2">
            <w:pPr>
              <w:numPr>
                <w:ilvl w:val="0"/>
                <w:numId w:val="92"/>
              </w:numPr>
              <w:tabs>
                <w:tab w:val="left" w:pos="390"/>
              </w:tabs>
              <w:spacing w:after="0"/>
              <w:ind w:left="0" w:firstLine="0"/>
              <w:rPr>
                <w:szCs w:val="24"/>
              </w:rPr>
            </w:pPr>
            <w:r w:rsidRPr="004355D7">
              <w:rPr>
                <w:szCs w:val="24"/>
              </w:rPr>
              <w:t>Реализация мероприятий по реконструкции водоочистных сооружений с обследованием водозабора</w:t>
            </w:r>
          </w:p>
          <w:p w:rsidR="005C15E8" w:rsidRPr="004355D7" w:rsidRDefault="00CD6CE5" w:rsidP="001160B2">
            <w:pPr>
              <w:numPr>
                <w:ilvl w:val="0"/>
                <w:numId w:val="92"/>
              </w:numPr>
              <w:tabs>
                <w:tab w:val="left" w:pos="390"/>
              </w:tabs>
              <w:spacing w:after="0"/>
              <w:ind w:left="0" w:firstLine="0"/>
              <w:rPr>
                <w:szCs w:val="24"/>
              </w:rPr>
            </w:pPr>
            <w:r w:rsidRPr="004355D7">
              <w:rPr>
                <w:szCs w:val="24"/>
              </w:rPr>
              <w:t>Реализация мероприятий по благоустройству дворовых территорий и общественных мест</w:t>
            </w:r>
          </w:p>
          <w:p w:rsidR="005C15E8" w:rsidRPr="004355D7" w:rsidRDefault="00CD6CE5" w:rsidP="001160B2">
            <w:pPr>
              <w:numPr>
                <w:ilvl w:val="0"/>
                <w:numId w:val="92"/>
              </w:numPr>
              <w:tabs>
                <w:tab w:val="left" w:pos="390"/>
              </w:tabs>
              <w:spacing w:after="0"/>
              <w:ind w:left="0" w:firstLine="0"/>
              <w:rPr>
                <w:szCs w:val="24"/>
              </w:rPr>
            </w:pPr>
            <w:r w:rsidRPr="004355D7">
              <w:rPr>
                <w:color w:val="333333"/>
                <w:szCs w:val="24"/>
              </w:rPr>
              <w:t>Создание единого муниципального предприятия в сфере теплоснабжения, водоснабжения и водоотведения МП МО Октябрьский район «Объединенные коммунальные системы»</w:t>
            </w:r>
            <w:r w:rsidRPr="004355D7">
              <w:rPr>
                <w:szCs w:val="24"/>
              </w:rPr>
              <w:t xml:space="preserve"> </w:t>
            </w:r>
          </w:p>
          <w:p w:rsidR="005C15E8" w:rsidRPr="004355D7" w:rsidRDefault="00CD6CE5" w:rsidP="001160B2">
            <w:pPr>
              <w:numPr>
                <w:ilvl w:val="0"/>
                <w:numId w:val="92"/>
              </w:numPr>
              <w:tabs>
                <w:tab w:val="left" w:pos="390"/>
              </w:tabs>
              <w:spacing w:after="0"/>
              <w:ind w:left="0" w:firstLine="0"/>
              <w:rPr>
                <w:szCs w:val="24"/>
              </w:rPr>
            </w:pPr>
            <w:r w:rsidRPr="004355D7">
              <w:rPr>
                <w:szCs w:val="24"/>
              </w:rPr>
              <w:t>Наличие схем теплоснабжения, схем водоснабжения и водоотведения поселений</w:t>
            </w:r>
          </w:p>
          <w:p w:rsidR="005C15E8" w:rsidRPr="004355D7" w:rsidRDefault="00CD6CE5" w:rsidP="001160B2">
            <w:pPr>
              <w:numPr>
                <w:ilvl w:val="0"/>
                <w:numId w:val="92"/>
              </w:numPr>
              <w:tabs>
                <w:tab w:val="left" w:pos="390"/>
              </w:tabs>
              <w:spacing w:after="0"/>
              <w:ind w:left="0" w:firstLine="0"/>
              <w:rPr>
                <w:szCs w:val="24"/>
              </w:rPr>
            </w:pPr>
            <w:r w:rsidRPr="004355D7">
              <w:rPr>
                <w:szCs w:val="24"/>
              </w:rPr>
              <w:t>Замена светильников уличного освещения на светодиодные лампы</w:t>
            </w:r>
          </w:p>
          <w:p w:rsidR="005C15E8" w:rsidRPr="004355D7" w:rsidRDefault="00CD6CE5" w:rsidP="001160B2">
            <w:pPr>
              <w:numPr>
                <w:ilvl w:val="0"/>
                <w:numId w:val="92"/>
              </w:numPr>
              <w:tabs>
                <w:tab w:val="left" w:pos="390"/>
              </w:tabs>
              <w:spacing w:after="0"/>
              <w:ind w:left="0" w:firstLine="0"/>
              <w:rPr>
                <w:szCs w:val="24"/>
              </w:rPr>
            </w:pPr>
            <w:r w:rsidRPr="004355D7">
              <w:rPr>
                <w:szCs w:val="24"/>
              </w:rPr>
              <w:t>Значительный запас водных ресурсов</w:t>
            </w:r>
          </w:p>
          <w:p w:rsidR="005C15E8" w:rsidRPr="004355D7" w:rsidRDefault="00CD6CE5" w:rsidP="001160B2">
            <w:pPr>
              <w:numPr>
                <w:ilvl w:val="0"/>
                <w:numId w:val="92"/>
              </w:numPr>
              <w:tabs>
                <w:tab w:val="left" w:pos="390"/>
              </w:tabs>
              <w:spacing w:after="0"/>
              <w:ind w:left="0" w:firstLine="0"/>
              <w:rPr>
                <w:szCs w:val="24"/>
              </w:rPr>
            </w:pPr>
            <w:r w:rsidRPr="004355D7">
              <w:rPr>
                <w:szCs w:val="24"/>
              </w:rPr>
              <w:t xml:space="preserve">Реализация президентской программы догазификации, в которую вошли 8 населенных пунктов Октябрьского район – это Андра, Октябрьское, Приобье, Перегребное, Шеркалы, Нижние Нарыкары, Сергино, </w:t>
            </w:r>
            <w:r w:rsidRPr="004355D7">
              <w:rPr>
                <w:szCs w:val="24"/>
              </w:rPr>
              <w:lastRenderedPageBreak/>
              <w:t>Унъюган</w:t>
            </w:r>
          </w:p>
          <w:p w:rsidR="005C15E8" w:rsidRPr="004355D7" w:rsidRDefault="00CD6CE5" w:rsidP="001160B2">
            <w:pPr>
              <w:numPr>
                <w:ilvl w:val="0"/>
                <w:numId w:val="92"/>
              </w:numPr>
              <w:tabs>
                <w:tab w:val="left" w:pos="390"/>
              </w:tabs>
              <w:spacing w:after="0"/>
              <w:ind w:left="0" w:firstLine="0"/>
              <w:rPr>
                <w:szCs w:val="24"/>
              </w:rPr>
            </w:pPr>
            <w:r w:rsidRPr="004355D7">
              <w:rPr>
                <w:szCs w:val="24"/>
              </w:rPr>
              <w:t>Оптимизация источников теплоснабжения - здания образовательных учреждений Горнореченской и Большеатлымской школ переведены на альтернативные источники теплоснабжения, что позволило исключить необходимость завоза каменного угля и дизельного топлива в эти населенные пункты</w:t>
            </w:r>
            <w:r w:rsidRPr="004355D7">
              <w:rPr>
                <w:rStyle w:val="1ffa"/>
                <w:szCs w:val="24"/>
              </w:rPr>
              <w:footnoteReference w:id="13"/>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2"/>
              </w:numPr>
              <w:tabs>
                <w:tab w:val="left" w:pos="390"/>
              </w:tabs>
              <w:spacing w:after="0"/>
              <w:ind w:left="0" w:firstLine="0"/>
              <w:rPr>
                <w:szCs w:val="24"/>
              </w:rPr>
            </w:pPr>
            <w:r w:rsidRPr="004355D7">
              <w:rPr>
                <w:szCs w:val="24"/>
              </w:rPr>
              <w:lastRenderedPageBreak/>
              <w:t>Высокий уровень тарифов на коммунальные ресурсы</w:t>
            </w:r>
          </w:p>
          <w:p w:rsidR="005C15E8" w:rsidRPr="004355D7" w:rsidRDefault="00CD6CE5" w:rsidP="001160B2">
            <w:pPr>
              <w:numPr>
                <w:ilvl w:val="0"/>
                <w:numId w:val="92"/>
              </w:numPr>
              <w:tabs>
                <w:tab w:val="left" w:pos="390"/>
              </w:tabs>
              <w:spacing w:after="0"/>
              <w:ind w:left="0" w:firstLine="0"/>
              <w:rPr>
                <w:szCs w:val="24"/>
              </w:rPr>
            </w:pPr>
            <w:r w:rsidRPr="004355D7">
              <w:rPr>
                <w:szCs w:val="24"/>
              </w:rPr>
              <w:t>Значительная часть основных производственных фондов жилищно-коммунального хозяйства характеризуется неудовлетворительными показателями энергоэффективности, имеет высокий уровень износа (более 55%), в связи</w:t>
            </w:r>
            <w:r w:rsidR="0091753B">
              <w:rPr>
                <w:szCs w:val="24"/>
              </w:rPr>
              <w:t>,</w:t>
            </w:r>
            <w:r w:rsidRPr="004355D7">
              <w:rPr>
                <w:szCs w:val="24"/>
              </w:rPr>
              <w:t xml:space="preserve"> с чем требуется модернизация и капитальный ремонт, в особенности – реконструкция водоочистных и канализационных очистных сооружений</w:t>
            </w:r>
          </w:p>
          <w:p w:rsidR="005C15E8" w:rsidRPr="004355D7" w:rsidRDefault="00CD6CE5" w:rsidP="001160B2">
            <w:pPr>
              <w:numPr>
                <w:ilvl w:val="0"/>
                <w:numId w:val="92"/>
              </w:numPr>
              <w:spacing w:after="0"/>
              <w:ind w:left="0" w:firstLine="0"/>
              <w:rPr>
                <w:szCs w:val="24"/>
              </w:rPr>
            </w:pPr>
            <w:r w:rsidRPr="004355D7">
              <w:rPr>
                <w:szCs w:val="24"/>
              </w:rPr>
              <w:t>Большая часть предприятий имеет неудовлетворительные финансово-экономические результаты деятельности</w:t>
            </w:r>
          </w:p>
          <w:p w:rsidR="005C15E8" w:rsidRPr="004355D7" w:rsidRDefault="00CD6CE5" w:rsidP="001160B2">
            <w:pPr>
              <w:numPr>
                <w:ilvl w:val="0"/>
                <w:numId w:val="92"/>
              </w:numPr>
              <w:spacing w:after="0"/>
              <w:ind w:left="0" w:firstLine="0"/>
              <w:rPr>
                <w:szCs w:val="24"/>
              </w:rPr>
            </w:pPr>
            <w:r w:rsidRPr="004355D7">
              <w:rPr>
                <w:szCs w:val="24"/>
              </w:rPr>
              <w:t>Высокая стоимость топливно-энергетических ресурсов, как следствие проблема осуществления своевременных расчетов за потребленные топливно-энергетические ресурсы</w:t>
            </w:r>
          </w:p>
          <w:p w:rsidR="005C15E8" w:rsidRPr="004355D7" w:rsidRDefault="00CD6CE5" w:rsidP="001160B2">
            <w:pPr>
              <w:numPr>
                <w:ilvl w:val="0"/>
                <w:numId w:val="92"/>
              </w:numPr>
              <w:spacing w:after="0"/>
              <w:ind w:left="0" w:firstLine="0"/>
              <w:rPr>
                <w:szCs w:val="24"/>
              </w:rPr>
            </w:pPr>
            <w:r w:rsidRPr="004355D7">
              <w:rPr>
                <w:szCs w:val="24"/>
              </w:rPr>
              <w:t>Потребителями не в полном объеме и несвоевременно производится оплата предоставленных жилищно-коммунальных услуг</w:t>
            </w:r>
          </w:p>
          <w:p w:rsidR="005C15E8" w:rsidRPr="004355D7" w:rsidRDefault="00CD6CE5" w:rsidP="001160B2">
            <w:pPr>
              <w:numPr>
                <w:ilvl w:val="0"/>
                <w:numId w:val="92"/>
              </w:numPr>
              <w:tabs>
                <w:tab w:val="left" w:pos="390"/>
              </w:tabs>
              <w:spacing w:after="0"/>
              <w:ind w:left="0" w:firstLine="0"/>
              <w:rPr>
                <w:szCs w:val="24"/>
              </w:rPr>
            </w:pPr>
            <w:r w:rsidRPr="004355D7">
              <w:rPr>
                <w:szCs w:val="24"/>
              </w:rPr>
              <w:t>Отсутствие резервных источников питания и высокая стоимость производства электроэнергии в децентрализованной зоне</w:t>
            </w:r>
          </w:p>
          <w:p w:rsidR="005C15E8" w:rsidRPr="004355D7" w:rsidRDefault="00CD6CE5" w:rsidP="001160B2">
            <w:pPr>
              <w:numPr>
                <w:ilvl w:val="0"/>
                <w:numId w:val="92"/>
              </w:numPr>
              <w:tabs>
                <w:tab w:val="left" w:pos="390"/>
              </w:tabs>
              <w:spacing w:after="0"/>
              <w:ind w:left="0" w:firstLine="0"/>
              <w:rPr>
                <w:szCs w:val="24"/>
              </w:rPr>
            </w:pPr>
            <w:r w:rsidRPr="004355D7">
              <w:rPr>
                <w:szCs w:val="24"/>
              </w:rPr>
              <w:lastRenderedPageBreak/>
              <w:t>Отсутствие газификации ряда населенных пунктов Октябрьского района</w:t>
            </w:r>
          </w:p>
          <w:p w:rsidR="005C15E8" w:rsidRPr="004355D7" w:rsidRDefault="00CD6CE5" w:rsidP="001160B2">
            <w:pPr>
              <w:numPr>
                <w:ilvl w:val="0"/>
                <w:numId w:val="92"/>
              </w:numPr>
              <w:tabs>
                <w:tab w:val="left" w:pos="390"/>
              </w:tabs>
              <w:spacing w:after="0"/>
              <w:ind w:left="0" w:firstLine="0"/>
              <w:rPr>
                <w:szCs w:val="24"/>
              </w:rPr>
            </w:pPr>
            <w:r w:rsidRPr="004355D7">
              <w:rPr>
                <w:szCs w:val="24"/>
              </w:rPr>
              <w:t xml:space="preserve">Необходимость модернизации и реконструкции сетей тепло- и водоснабжения в населенных пунктах Октябрьского района </w:t>
            </w:r>
          </w:p>
          <w:p w:rsidR="005C15E8" w:rsidRPr="004355D7" w:rsidRDefault="00CD6CE5" w:rsidP="001160B2">
            <w:pPr>
              <w:numPr>
                <w:ilvl w:val="0"/>
                <w:numId w:val="92"/>
              </w:numPr>
              <w:tabs>
                <w:tab w:val="left" w:pos="390"/>
              </w:tabs>
              <w:spacing w:after="0"/>
              <w:ind w:left="0" w:firstLine="0"/>
              <w:rPr>
                <w:szCs w:val="24"/>
              </w:rPr>
            </w:pPr>
            <w:r w:rsidRPr="004355D7">
              <w:rPr>
                <w:szCs w:val="24"/>
              </w:rPr>
              <w:t>Негативное воздействие на окружающую среду в связи с отсутствием на территории ряда поселения очистных сооружений канализации и полигонов твердых</w:t>
            </w:r>
            <w:r w:rsidR="0091753B">
              <w:rPr>
                <w:strike/>
                <w:color w:val="FB290D"/>
                <w:szCs w:val="24"/>
              </w:rPr>
              <w:t xml:space="preserve"> </w:t>
            </w:r>
            <w:r w:rsidRPr="0091753B">
              <w:t>коммунальных</w:t>
            </w:r>
            <w:r w:rsidRPr="004355D7">
              <w:rPr>
                <w:szCs w:val="24"/>
              </w:rPr>
              <w:t xml:space="preserve"> отходов</w:t>
            </w:r>
          </w:p>
          <w:p w:rsidR="005C15E8" w:rsidRPr="004355D7" w:rsidRDefault="00CD6CE5" w:rsidP="001160B2">
            <w:pPr>
              <w:numPr>
                <w:ilvl w:val="0"/>
                <w:numId w:val="92"/>
              </w:numPr>
              <w:tabs>
                <w:tab w:val="left" w:pos="390"/>
              </w:tabs>
              <w:spacing w:after="0"/>
              <w:ind w:left="0" w:firstLine="0"/>
              <w:rPr>
                <w:szCs w:val="24"/>
              </w:rPr>
            </w:pPr>
            <w:r w:rsidRPr="004355D7">
              <w:rPr>
                <w:szCs w:val="24"/>
              </w:rPr>
              <w:t>Канализационные сооружения в целом не обладают резервом мощности для подключения планируемых потребителей</w:t>
            </w:r>
          </w:p>
          <w:p w:rsidR="005C15E8" w:rsidRPr="004355D7" w:rsidRDefault="00CD6CE5" w:rsidP="001160B2">
            <w:pPr>
              <w:numPr>
                <w:ilvl w:val="0"/>
                <w:numId w:val="92"/>
              </w:numPr>
              <w:tabs>
                <w:tab w:val="left" w:pos="390"/>
              </w:tabs>
              <w:spacing w:after="0"/>
              <w:ind w:left="0" w:firstLine="0"/>
              <w:rPr>
                <w:szCs w:val="24"/>
              </w:rPr>
            </w:pPr>
            <w:r w:rsidRPr="004355D7">
              <w:rPr>
                <w:szCs w:val="24"/>
              </w:rPr>
              <w:t>Не все источники теплоснабжения используют в качестве топлива природный газ</w:t>
            </w:r>
            <w:r w:rsidRPr="004355D7">
              <w:rPr>
                <w:rStyle w:val="1ffa"/>
                <w:szCs w:val="24"/>
              </w:rPr>
              <w:footnoteReference w:id="14"/>
            </w:r>
            <w:r w:rsidRPr="004355D7">
              <w:rPr>
                <w:szCs w:val="24"/>
              </w:rPr>
              <w:t xml:space="preserve"> </w:t>
            </w:r>
          </w:p>
          <w:p w:rsidR="005C15E8" w:rsidRPr="004355D7" w:rsidRDefault="00CD6CE5" w:rsidP="001160B2">
            <w:pPr>
              <w:numPr>
                <w:ilvl w:val="0"/>
                <w:numId w:val="92"/>
              </w:numPr>
              <w:tabs>
                <w:tab w:val="left" w:pos="390"/>
              </w:tabs>
              <w:spacing w:after="0"/>
              <w:ind w:left="0" w:firstLine="0"/>
              <w:rPr>
                <w:szCs w:val="24"/>
              </w:rPr>
            </w:pPr>
            <w:r w:rsidRPr="004355D7">
              <w:rPr>
                <w:szCs w:val="24"/>
              </w:rPr>
              <w:t>Высокий износ сооружений и сетей коммунальной инфраструктуры приводит к сверхнормативным тепловым потерям и утечкам воды, теплоносителя, а также к внеплановым отключениям и авариям</w:t>
            </w:r>
            <w:r w:rsidRPr="004355D7">
              <w:rPr>
                <w:szCs w:val="24"/>
                <w:vertAlign w:val="superscript"/>
              </w:rPr>
              <w:t>14</w:t>
            </w:r>
          </w:p>
          <w:p w:rsidR="005C15E8" w:rsidRPr="004355D7" w:rsidRDefault="00CD6CE5" w:rsidP="001160B2">
            <w:pPr>
              <w:numPr>
                <w:ilvl w:val="0"/>
                <w:numId w:val="92"/>
              </w:numPr>
              <w:tabs>
                <w:tab w:val="left" w:pos="390"/>
              </w:tabs>
              <w:spacing w:after="0"/>
              <w:ind w:left="0" w:firstLine="0"/>
              <w:rPr>
                <w:szCs w:val="24"/>
              </w:rPr>
            </w:pPr>
            <w:r w:rsidRPr="004355D7">
              <w:rPr>
                <w:szCs w:val="24"/>
              </w:rPr>
              <w:t>Несанкционированный открытый водоразбор воды из системы отопления приводит к нарушению гидравлического режима работы котельных, сверхнормативным затратам на эксплуатацию и ремонт</w:t>
            </w:r>
            <w:r w:rsidRPr="004355D7">
              <w:rPr>
                <w:szCs w:val="24"/>
                <w:vertAlign w:val="superscript"/>
              </w:rPr>
              <w:t>14</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Транспортная инфраструктура</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3"/>
              </w:numPr>
              <w:tabs>
                <w:tab w:val="left" w:pos="390"/>
              </w:tabs>
              <w:spacing w:after="0"/>
              <w:ind w:left="0" w:firstLine="0"/>
              <w:rPr>
                <w:szCs w:val="24"/>
              </w:rPr>
            </w:pPr>
            <w:r w:rsidRPr="004355D7">
              <w:rPr>
                <w:szCs w:val="24"/>
              </w:rPr>
              <w:t>Проведение мероприятий по строительству и ремонту автодорог</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Дороги с твердым покрытием составляют 48% от общей протяженности дорог Октябрьского района</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lastRenderedPageBreak/>
              <w:t>Протяженность дорог, отвечающих нормативным требованиям – 299,3 км</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Текущий ремонт автомобильных дорог общего пользования местного назначения: в 2022 г. выполнен ремонт дорог протяженностью 12 км - 26, 0 млн</w:t>
            </w:r>
            <w:r w:rsidR="001160B2">
              <w:rPr>
                <w:szCs w:val="24"/>
              </w:rPr>
              <w:t>.</w:t>
            </w:r>
            <w:r w:rsidRPr="004355D7">
              <w:rPr>
                <w:szCs w:val="24"/>
              </w:rPr>
              <w:t xml:space="preserve"> руб.</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 xml:space="preserve">Организована перевозка пассажиров воздушным и речным транспортом в труднодоступные и отдаленные территории Октябрьского района (в т. ч. ледовые переправы и амфибийные суда) </w:t>
            </w:r>
          </w:p>
          <w:p w:rsidR="005C15E8" w:rsidRPr="004355D7" w:rsidRDefault="00CD6CE5" w:rsidP="001160B2">
            <w:pPr>
              <w:numPr>
                <w:ilvl w:val="0"/>
                <w:numId w:val="93"/>
              </w:numPr>
              <w:tabs>
                <w:tab w:val="left" w:pos="390"/>
              </w:tabs>
              <w:spacing w:after="0"/>
              <w:ind w:left="0" w:firstLine="0"/>
              <w:rPr>
                <w:szCs w:val="24"/>
              </w:rPr>
            </w:pPr>
            <w:r w:rsidRPr="004355D7">
              <w:rPr>
                <w:szCs w:val="24"/>
              </w:rPr>
              <w:t>Наличие Программ комплексного развития транспортной инфраструктуры поселений района</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Выгодное географическое (транзитное) положение территории района</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Наличие потенциала развития транспорта и логистики на территории (наличие различных видов транспорта, станция Приобье – конечный пункт железной дороги, отправная точка для транспортных потоко</w:t>
            </w:r>
            <w:r w:rsidR="001160B2">
              <w:rPr>
                <w:szCs w:val="24"/>
              </w:rPr>
              <w:t>в, направляющихся в Березовский и</w:t>
            </w:r>
            <w:r w:rsidRPr="004355D7">
              <w:rPr>
                <w:szCs w:val="24"/>
              </w:rPr>
              <w:t xml:space="preserve"> Белоярский районы, наличие водного пути и др.)</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lastRenderedPageBreak/>
              <w:t xml:space="preserve">Транспортная изолированность части территории </w:t>
            </w:r>
            <w:r w:rsidRPr="0091753B">
              <w:t>Октябрьского района</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 xml:space="preserve">Отсутствие круглогодичной связи между населенными пунктами: из 22 населенных пунктов </w:t>
            </w:r>
            <w:r w:rsidRPr="004355D7">
              <w:rPr>
                <w:szCs w:val="24"/>
              </w:rPr>
              <w:lastRenderedPageBreak/>
              <w:t>Октябрьского района, 14 - не обеспечены круглогодичной транспортной связью с сетью автомобильных дорог общего пользования</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 xml:space="preserve">Сложные природные условия при строительстве автомобильных дорог, погодная зависимость эксплуатации водного и воздушного </w:t>
            </w:r>
            <w:r w:rsidRPr="0091753B">
              <w:t>транспорта.</w:t>
            </w:r>
            <w:r w:rsidRPr="004355D7">
              <w:rPr>
                <w:szCs w:val="24"/>
                <w:shd w:val="clear" w:color="auto" w:fill="92FF99"/>
              </w:rPr>
              <w:t xml:space="preserve"> </w:t>
            </w:r>
            <w:r w:rsidRPr="004355D7">
              <w:rPr>
                <w:szCs w:val="24"/>
              </w:rPr>
              <w:t xml:space="preserve">Высокая себестоимость аэропортовых услуг, низкая интенсивность </w:t>
            </w:r>
            <w:r w:rsidR="0091753B">
              <w:rPr>
                <w:szCs w:val="24"/>
              </w:rPr>
              <w:t xml:space="preserve">полетов, убыточная деятельность </w:t>
            </w:r>
            <w:r w:rsidRPr="0091753B">
              <w:t xml:space="preserve">организаций </w:t>
            </w:r>
            <w:r w:rsidRPr="004355D7">
              <w:rPr>
                <w:szCs w:val="24"/>
              </w:rPr>
              <w:t>воздушного транспорта</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Значительный износ пассажирских водных судов, убыточность пассажирских перевозок водным транспортом</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Значительный износ парка пассажирского автомобильного транспорта</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Убыточность пассажирских перевозок автомобильным транспортом на маршрутах с малым пассажиропотоком/ необходимость субсидирования</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Наличие автодорог, не отвечающих нормативным требованиям - 11,1% от общей протяженности автодорог Октябрьского района (общая протяженность автомобильных дорог местного значения на 01.01.2023 составляет 338,8 км)</w:t>
            </w:r>
          </w:p>
          <w:p w:rsidR="005C15E8" w:rsidRPr="004355D7" w:rsidRDefault="00CD6CE5" w:rsidP="001160B2">
            <w:pPr>
              <w:numPr>
                <w:ilvl w:val="0"/>
                <w:numId w:val="93"/>
              </w:numPr>
              <w:tabs>
                <w:tab w:val="left" w:pos="360"/>
                <w:tab w:val="left" w:pos="390"/>
              </w:tabs>
              <w:spacing w:after="0"/>
              <w:ind w:left="0" w:firstLine="0"/>
              <w:rPr>
                <w:szCs w:val="24"/>
              </w:rPr>
            </w:pPr>
            <w:r w:rsidRPr="004355D7">
              <w:rPr>
                <w:szCs w:val="24"/>
              </w:rPr>
              <w:t>82,2% от общей численности населения не имеют регулярного автобусного и (или) железнодорожного сообщения с административным центром</w:t>
            </w:r>
            <w:r w:rsidRPr="0091753B">
              <w:t xml:space="preserve"> Октябрьского</w:t>
            </w:r>
            <w:r w:rsidRPr="004355D7">
              <w:rPr>
                <w:szCs w:val="24"/>
              </w:rPr>
              <w:t xml:space="preserve"> района</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lastRenderedPageBreak/>
              <w:t>Инфраструктура связи</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4"/>
              </w:numPr>
              <w:tabs>
                <w:tab w:val="left" w:pos="390"/>
              </w:tabs>
              <w:spacing w:after="0"/>
              <w:ind w:left="0" w:firstLine="0"/>
              <w:rPr>
                <w:szCs w:val="24"/>
              </w:rPr>
            </w:pPr>
            <w:r w:rsidRPr="004355D7">
              <w:rPr>
                <w:szCs w:val="24"/>
              </w:rPr>
              <w:t>На территории района предоставляют услуги четыре оператора сети сотовой связи</w:t>
            </w:r>
          </w:p>
          <w:p w:rsidR="005C15E8" w:rsidRPr="004355D7" w:rsidRDefault="00CD6CE5" w:rsidP="001160B2">
            <w:pPr>
              <w:numPr>
                <w:ilvl w:val="0"/>
                <w:numId w:val="94"/>
              </w:numPr>
              <w:tabs>
                <w:tab w:val="left" w:pos="390"/>
              </w:tabs>
              <w:spacing w:after="0"/>
              <w:ind w:left="0" w:firstLine="0"/>
              <w:rPr>
                <w:szCs w:val="24"/>
              </w:rPr>
            </w:pPr>
            <w:r w:rsidRPr="004355D7">
              <w:rPr>
                <w:szCs w:val="24"/>
              </w:rPr>
              <w:t xml:space="preserve">Во всех населённых пунктах Октябрьского района присутствует связь «МОТИВ», в 21 населённом пункте </w:t>
            </w:r>
            <w:r w:rsidRPr="004355D7">
              <w:rPr>
                <w:szCs w:val="24"/>
              </w:rPr>
              <w:lastRenderedPageBreak/>
              <w:t>обеспечен доступ в сеть Интернет стандарта LTE.</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4"/>
              </w:numPr>
              <w:tabs>
                <w:tab w:val="left" w:pos="390"/>
              </w:tabs>
              <w:spacing w:after="0"/>
              <w:ind w:left="0" w:firstLine="0"/>
              <w:rPr>
                <w:szCs w:val="24"/>
              </w:rPr>
            </w:pPr>
            <w:r w:rsidRPr="004355D7">
              <w:rPr>
                <w:szCs w:val="24"/>
              </w:rPr>
              <w:lastRenderedPageBreak/>
              <w:t>Неполное покрытие территории района зонами действия сотовой связи качества 4G, высокоскоростным интернетом</w:t>
            </w:r>
          </w:p>
        </w:tc>
      </w:tr>
      <w:tr w:rsidR="005C15E8" w:rsidRPr="004355D7">
        <w:tc>
          <w:tcPr>
            <w:tcW w:w="2406" w:type="dxa"/>
            <w:tcBorders>
              <w:top w:val="single" w:sz="4" w:space="0" w:color="000000"/>
              <w:left w:val="single" w:sz="4" w:space="0" w:color="000000"/>
              <w:bottom w:val="single" w:sz="4" w:space="0" w:color="000000"/>
              <w:right w:val="single" w:sz="4" w:space="0" w:color="000000"/>
            </w:tcBorders>
          </w:tcPr>
          <w:p w:rsidR="005C15E8" w:rsidRPr="004355D7" w:rsidRDefault="00CD6CE5" w:rsidP="004355D7">
            <w:pPr>
              <w:spacing w:after="0"/>
              <w:ind w:firstLine="0"/>
              <w:rPr>
                <w:b/>
                <w:szCs w:val="24"/>
              </w:rPr>
            </w:pPr>
            <w:r w:rsidRPr="004355D7">
              <w:rPr>
                <w:b/>
                <w:szCs w:val="24"/>
              </w:rPr>
              <w:t>Состояние природной среды и общественной безопасности</w:t>
            </w:r>
          </w:p>
        </w:tc>
        <w:tc>
          <w:tcPr>
            <w:tcW w:w="6083"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5"/>
              </w:numPr>
              <w:tabs>
                <w:tab w:val="left" w:pos="429"/>
              </w:tabs>
              <w:spacing w:after="0"/>
              <w:ind w:left="0" w:firstLine="0"/>
              <w:rPr>
                <w:szCs w:val="24"/>
              </w:rPr>
            </w:pPr>
            <w:r w:rsidRPr="004355D7">
              <w:rPr>
                <w:szCs w:val="24"/>
              </w:rPr>
              <w:t xml:space="preserve">Наличие на территории Октябрьского района особо охраняемых природных территорий и памятников природы: </w:t>
            </w:r>
          </w:p>
          <w:p w:rsidR="005C15E8" w:rsidRPr="004355D7" w:rsidRDefault="00CD6CE5" w:rsidP="001160B2">
            <w:pPr>
              <w:numPr>
                <w:ilvl w:val="0"/>
                <w:numId w:val="96"/>
              </w:numPr>
              <w:tabs>
                <w:tab w:val="left" w:pos="429"/>
              </w:tabs>
              <w:spacing w:after="0"/>
              <w:ind w:left="0" w:firstLine="0"/>
              <w:rPr>
                <w:szCs w:val="24"/>
              </w:rPr>
            </w:pPr>
            <w:r w:rsidRPr="004355D7">
              <w:rPr>
                <w:szCs w:val="24"/>
              </w:rPr>
              <w:t>государственный комплексный заказник регионального значения «Унторский»;</w:t>
            </w:r>
          </w:p>
          <w:p w:rsidR="005C15E8" w:rsidRPr="004355D7" w:rsidRDefault="00CD6CE5" w:rsidP="001160B2">
            <w:pPr>
              <w:numPr>
                <w:ilvl w:val="0"/>
                <w:numId w:val="96"/>
              </w:numPr>
              <w:tabs>
                <w:tab w:val="left" w:pos="429"/>
              </w:tabs>
              <w:spacing w:after="0"/>
              <w:ind w:left="0" w:firstLine="0"/>
              <w:rPr>
                <w:szCs w:val="24"/>
              </w:rPr>
            </w:pPr>
            <w:r w:rsidRPr="004355D7">
              <w:rPr>
                <w:szCs w:val="24"/>
              </w:rPr>
              <w:t xml:space="preserve">водно-болотные угодья международного значения «Верхнее Двуобье» </w:t>
            </w:r>
          </w:p>
          <w:p w:rsidR="005C15E8" w:rsidRPr="004355D7" w:rsidRDefault="00CD6CE5" w:rsidP="001160B2">
            <w:pPr>
              <w:numPr>
                <w:ilvl w:val="0"/>
                <w:numId w:val="97"/>
              </w:numPr>
              <w:tabs>
                <w:tab w:val="left" w:pos="429"/>
              </w:tabs>
              <w:spacing w:after="0"/>
              <w:ind w:left="0" w:firstLine="0"/>
              <w:rPr>
                <w:b/>
                <w:szCs w:val="24"/>
              </w:rPr>
            </w:pPr>
            <w:r w:rsidRPr="004355D7">
              <w:rPr>
                <w:szCs w:val="24"/>
              </w:rPr>
              <w:t>Повышение материальной обеспеченности Октябрьского района (обустроены места накопления твердых коммунальных отходов 39 контейнерными площадками в 6 населенных пунктах)</w:t>
            </w:r>
          </w:p>
          <w:p w:rsidR="005C15E8" w:rsidRPr="004355D7" w:rsidRDefault="00CD6CE5" w:rsidP="001160B2">
            <w:pPr>
              <w:numPr>
                <w:ilvl w:val="0"/>
                <w:numId w:val="97"/>
              </w:numPr>
              <w:tabs>
                <w:tab w:val="left" w:pos="429"/>
              </w:tabs>
              <w:spacing w:after="0"/>
              <w:ind w:left="0" w:firstLine="0"/>
              <w:rPr>
                <w:szCs w:val="24"/>
              </w:rPr>
            </w:pPr>
            <w:r w:rsidRPr="004355D7">
              <w:rPr>
                <w:szCs w:val="24"/>
              </w:rPr>
              <w:t>Завершена инвентаризация и актуализирован реестр мест (площадок) накопления ТКО, обустроены площадки временного накопления твердых коммунальных отходов в населенных пунктах района</w:t>
            </w:r>
          </w:p>
          <w:p w:rsidR="005C15E8" w:rsidRPr="004355D7" w:rsidRDefault="00CD6CE5" w:rsidP="001160B2">
            <w:pPr>
              <w:numPr>
                <w:ilvl w:val="0"/>
                <w:numId w:val="97"/>
              </w:numPr>
              <w:tabs>
                <w:tab w:val="left" w:pos="429"/>
              </w:tabs>
              <w:spacing w:after="0"/>
              <w:ind w:left="0" w:firstLine="0"/>
              <w:rPr>
                <w:szCs w:val="24"/>
              </w:rPr>
            </w:pPr>
            <w:r w:rsidRPr="004355D7">
              <w:rPr>
                <w:szCs w:val="24"/>
              </w:rPr>
              <w:t>Рост числа проводимых природоохранных и эколого-просветительских мероприятий</w:t>
            </w:r>
          </w:p>
          <w:p w:rsidR="005C15E8" w:rsidRPr="004355D7" w:rsidRDefault="00CD6CE5" w:rsidP="001160B2">
            <w:pPr>
              <w:numPr>
                <w:ilvl w:val="0"/>
                <w:numId w:val="97"/>
              </w:numPr>
              <w:tabs>
                <w:tab w:val="left" w:pos="429"/>
              </w:tabs>
              <w:spacing w:after="0"/>
              <w:ind w:left="0" w:firstLine="0"/>
              <w:rPr>
                <w:b/>
                <w:szCs w:val="24"/>
              </w:rPr>
            </w:pPr>
            <w:r w:rsidRPr="004355D7">
              <w:rPr>
                <w:szCs w:val="24"/>
              </w:rPr>
              <w:t>Проведение мероприятий по очистке прибрежной территории водных объектов</w:t>
            </w:r>
          </w:p>
          <w:p w:rsidR="005C15E8" w:rsidRPr="004355D7" w:rsidRDefault="00CD6CE5" w:rsidP="001160B2">
            <w:pPr>
              <w:numPr>
                <w:ilvl w:val="0"/>
                <w:numId w:val="97"/>
              </w:numPr>
              <w:tabs>
                <w:tab w:val="left" w:pos="429"/>
              </w:tabs>
              <w:spacing w:after="0"/>
              <w:ind w:left="0" w:firstLine="0"/>
              <w:rPr>
                <w:szCs w:val="24"/>
              </w:rPr>
            </w:pPr>
            <w:r w:rsidRPr="004355D7">
              <w:rPr>
                <w:szCs w:val="24"/>
              </w:rPr>
              <w:t>Снижение числа зарегистрированных преступлений в период с 2012 по 2022 гг. на 26,4%</w:t>
            </w:r>
          </w:p>
          <w:p w:rsidR="005C15E8" w:rsidRPr="004355D7" w:rsidRDefault="00CD6CE5" w:rsidP="001160B2">
            <w:pPr>
              <w:numPr>
                <w:ilvl w:val="0"/>
                <w:numId w:val="97"/>
              </w:numPr>
              <w:tabs>
                <w:tab w:val="left" w:pos="429"/>
              </w:tabs>
              <w:spacing w:after="0"/>
              <w:ind w:left="0" w:firstLine="0"/>
              <w:rPr>
                <w:szCs w:val="24"/>
              </w:rPr>
            </w:pPr>
            <w:r w:rsidRPr="004355D7">
              <w:rPr>
                <w:szCs w:val="24"/>
              </w:rPr>
              <w:t>Рост уровня раскрываемости преступлений (в 2022 г. - 76,9%, в 2012 г. - 53,4%)</w:t>
            </w:r>
          </w:p>
          <w:p w:rsidR="005C15E8" w:rsidRPr="004355D7" w:rsidRDefault="00CD6CE5" w:rsidP="001160B2">
            <w:pPr>
              <w:numPr>
                <w:ilvl w:val="0"/>
                <w:numId w:val="97"/>
              </w:numPr>
              <w:tabs>
                <w:tab w:val="left" w:pos="429"/>
              </w:tabs>
              <w:spacing w:after="0"/>
              <w:ind w:left="0" w:firstLine="0"/>
              <w:rPr>
                <w:szCs w:val="24"/>
              </w:rPr>
            </w:pPr>
            <w:r w:rsidRPr="004355D7">
              <w:rPr>
                <w:szCs w:val="24"/>
              </w:rPr>
              <w:t>Тренд к снижению числа зарегистрированных дорожно-транспортных происшествий (2022 г. – 33 ед., снижение 2022/2012 гг. – на 32,7%)</w:t>
            </w:r>
          </w:p>
          <w:p w:rsidR="005C15E8" w:rsidRPr="004355D7" w:rsidRDefault="00CD6CE5" w:rsidP="001160B2">
            <w:pPr>
              <w:numPr>
                <w:ilvl w:val="0"/>
                <w:numId w:val="97"/>
              </w:numPr>
              <w:tabs>
                <w:tab w:val="left" w:pos="429"/>
              </w:tabs>
              <w:spacing w:after="0"/>
              <w:ind w:left="0" w:firstLine="0"/>
              <w:rPr>
                <w:szCs w:val="24"/>
              </w:rPr>
            </w:pPr>
            <w:r w:rsidRPr="004355D7">
              <w:rPr>
                <w:szCs w:val="24"/>
              </w:rPr>
              <w:t xml:space="preserve">Проведение образовательных мероприятий, тематических программ и конкурсов на территории Октябрьского района в рамках профилактики </w:t>
            </w:r>
            <w:r w:rsidRPr="004355D7">
              <w:rPr>
                <w:szCs w:val="24"/>
              </w:rPr>
              <w:lastRenderedPageBreak/>
              <w:t>административных правонарушений, терроризма</w:t>
            </w:r>
          </w:p>
          <w:p w:rsidR="005C15E8" w:rsidRPr="004355D7" w:rsidRDefault="00CD6CE5" w:rsidP="001160B2">
            <w:pPr>
              <w:numPr>
                <w:ilvl w:val="0"/>
                <w:numId w:val="97"/>
              </w:numPr>
              <w:tabs>
                <w:tab w:val="left" w:pos="429"/>
              </w:tabs>
              <w:spacing w:after="0"/>
              <w:ind w:left="0" w:firstLine="0"/>
              <w:rPr>
                <w:szCs w:val="24"/>
              </w:rPr>
            </w:pPr>
            <w:r w:rsidRPr="004355D7">
              <w:rPr>
                <w:szCs w:val="24"/>
              </w:rPr>
              <w:t>Приобретение материального обеспечения в целях повышения уровня антитеррористической защищенности муниципальных объектов</w:t>
            </w:r>
          </w:p>
        </w:tc>
        <w:tc>
          <w:tcPr>
            <w:tcW w:w="6080" w:type="dxa"/>
            <w:tcBorders>
              <w:top w:val="single" w:sz="4" w:space="0" w:color="000000"/>
              <w:left w:val="single" w:sz="4" w:space="0" w:color="000000"/>
              <w:bottom w:val="single" w:sz="4" w:space="0" w:color="000000"/>
              <w:right w:val="single" w:sz="4" w:space="0" w:color="000000"/>
            </w:tcBorders>
          </w:tcPr>
          <w:p w:rsidR="005C15E8" w:rsidRPr="004355D7" w:rsidRDefault="00CD6CE5" w:rsidP="001160B2">
            <w:pPr>
              <w:numPr>
                <w:ilvl w:val="0"/>
                <w:numId w:val="98"/>
              </w:numPr>
              <w:tabs>
                <w:tab w:val="left" w:pos="390"/>
              </w:tabs>
              <w:spacing w:after="0"/>
              <w:ind w:left="0" w:firstLine="0"/>
              <w:rPr>
                <w:szCs w:val="24"/>
              </w:rPr>
            </w:pPr>
            <w:r w:rsidRPr="004355D7">
              <w:rPr>
                <w:szCs w:val="24"/>
              </w:rPr>
              <w:lastRenderedPageBreak/>
              <w:t>Лесные пожары (39 лесных пожаров в 2022 г.)</w:t>
            </w:r>
          </w:p>
          <w:p w:rsidR="005C15E8" w:rsidRPr="004355D7" w:rsidRDefault="00CD6CE5" w:rsidP="001160B2">
            <w:pPr>
              <w:numPr>
                <w:ilvl w:val="0"/>
                <w:numId w:val="98"/>
              </w:numPr>
              <w:tabs>
                <w:tab w:val="left" w:pos="390"/>
              </w:tabs>
              <w:spacing w:after="0"/>
              <w:ind w:left="0" w:firstLine="0"/>
              <w:rPr>
                <w:szCs w:val="24"/>
              </w:rPr>
            </w:pPr>
            <w:r w:rsidRPr="004355D7">
              <w:rPr>
                <w:szCs w:val="24"/>
              </w:rPr>
              <w:t>Высокий уровень загрязнения поверхностных вод р. Оби</w:t>
            </w:r>
          </w:p>
          <w:p w:rsidR="005C15E8" w:rsidRPr="004355D7" w:rsidRDefault="00CD6CE5" w:rsidP="001160B2">
            <w:pPr>
              <w:numPr>
                <w:ilvl w:val="0"/>
                <w:numId w:val="98"/>
              </w:numPr>
              <w:tabs>
                <w:tab w:val="left" w:pos="390"/>
              </w:tabs>
              <w:spacing w:after="0"/>
              <w:ind w:left="0" w:firstLine="0"/>
              <w:rPr>
                <w:szCs w:val="24"/>
              </w:rPr>
            </w:pPr>
            <w:r w:rsidRPr="004355D7">
              <w:rPr>
                <w:szCs w:val="24"/>
              </w:rPr>
              <w:t>Низкая экологическая грамотность населения</w:t>
            </w:r>
          </w:p>
          <w:p w:rsidR="005C15E8" w:rsidRPr="004355D7" w:rsidRDefault="00CD6CE5" w:rsidP="001160B2">
            <w:pPr>
              <w:numPr>
                <w:ilvl w:val="0"/>
                <w:numId w:val="98"/>
              </w:numPr>
              <w:tabs>
                <w:tab w:val="left" w:pos="390"/>
              </w:tabs>
              <w:spacing w:after="0"/>
              <w:ind w:left="0" w:firstLine="0"/>
              <w:rPr>
                <w:szCs w:val="24"/>
              </w:rPr>
            </w:pPr>
            <w:r w:rsidRPr="004355D7">
              <w:rPr>
                <w:szCs w:val="24"/>
              </w:rPr>
              <w:t>Высокий уровень травматизма дорожно-транспортных происшествий (текущая динамика к снижению - как возможный тренд)</w:t>
            </w:r>
          </w:p>
          <w:p w:rsidR="005C15E8" w:rsidRPr="004355D7" w:rsidRDefault="00CD6CE5" w:rsidP="001160B2">
            <w:pPr>
              <w:pStyle w:val="afffc"/>
              <w:numPr>
                <w:ilvl w:val="0"/>
                <w:numId w:val="98"/>
              </w:numPr>
              <w:tabs>
                <w:tab w:val="left" w:pos="390"/>
              </w:tabs>
              <w:ind w:left="0" w:firstLine="0"/>
              <w:jc w:val="both"/>
              <w:rPr>
                <w:sz w:val="24"/>
                <w:szCs w:val="24"/>
              </w:rPr>
            </w:pPr>
            <w:r w:rsidRPr="004355D7">
              <w:rPr>
                <w:sz w:val="24"/>
                <w:szCs w:val="24"/>
              </w:rPr>
              <w:t>Недостаточно высокий уровень раскрываемости преступлений (в 2022 г. - 76,9%)</w:t>
            </w:r>
          </w:p>
          <w:p w:rsidR="005C15E8" w:rsidRPr="004355D7" w:rsidRDefault="005C15E8" w:rsidP="001160B2">
            <w:pPr>
              <w:tabs>
                <w:tab w:val="left" w:pos="390"/>
              </w:tabs>
              <w:spacing w:after="0"/>
              <w:ind w:firstLine="0"/>
              <w:rPr>
                <w:szCs w:val="24"/>
              </w:rPr>
            </w:pPr>
          </w:p>
        </w:tc>
      </w:tr>
    </w:tbl>
    <w:p w:rsidR="005C15E8" w:rsidRDefault="005C15E8">
      <w:pPr>
        <w:sectPr w:rsidR="005C15E8">
          <w:footerReference w:type="default" r:id="rId26"/>
          <w:footerReference w:type="first" r:id="rId27"/>
          <w:pgSz w:w="16838" w:h="11906" w:orient="landscape"/>
          <w:pgMar w:top="1701" w:right="1134" w:bottom="567" w:left="1134" w:header="0" w:footer="567" w:gutter="0"/>
          <w:cols w:space="720"/>
          <w:titlePg/>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6190"/>
        <w:gridCol w:w="5867"/>
      </w:tblGrid>
      <w:tr w:rsidR="005C15E8" w:rsidTr="00F14E06">
        <w:trPr>
          <w:trHeight w:val="20"/>
          <w:tblHeader/>
        </w:trPr>
        <w:tc>
          <w:tcPr>
            <w:tcW w:w="2093" w:type="dxa"/>
            <w:tcBorders>
              <w:top w:val="single" w:sz="4" w:space="0" w:color="000000"/>
              <w:left w:val="single" w:sz="4" w:space="0" w:color="000000"/>
              <w:bottom w:val="single" w:sz="4" w:space="0" w:color="000000"/>
              <w:right w:val="single" w:sz="4" w:space="0" w:color="000000"/>
            </w:tcBorders>
            <w:shd w:val="clear" w:color="auto" w:fill="auto"/>
          </w:tcPr>
          <w:p w:rsidR="005C15E8" w:rsidRPr="002E43B9" w:rsidRDefault="00CD6CE5" w:rsidP="002E43B9">
            <w:pPr>
              <w:spacing w:after="0"/>
              <w:ind w:firstLine="0"/>
              <w:jc w:val="center"/>
              <w:rPr>
                <w:b/>
                <w:szCs w:val="24"/>
              </w:rPr>
            </w:pPr>
            <w:r w:rsidRPr="002E43B9">
              <w:rPr>
                <w:b/>
                <w:szCs w:val="24"/>
              </w:rPr>
              <w:lastRenderedPageBreak/>
              <w:t>Направления/сферы</w:t>
            </w:r>
          </w:p>
        </w:tc>
        <w:tc>
          <w:tcPr>
            <w:tcW w:w="6190" w:type="dxa"/>
            <w:tcBorders>
              <w:top w:val="single" w:sz="4" w:space="0" w:color="000000"/>
              <w:left w:val="single" w:sz="4" w:space="0" w:color="000000"/>
              <w:bottom w:val="single" w:sz="4" w:space="0" w:color="000000"/>
              <w:right w:val="single" w:sz="4" w:space="0" w:color="000000"/>
            </w:tcBorders>
            <w:shd w:val="clear" w:color="auto" w:fill="auto"/>
          </w:tcPr>
          <w:p w:rsidR="005C15E8" w:rsidRPr="002E43B9" w:rsidRDefault="00CD6CE5" w:rsidP="002E43B9">
            <w:pPr>
              <w:spacing w:after="0"/>
              <w:ind w:firstLine="0"/>
              <w:jc w:val="center"/>
              <w:rPr>
                <w:b/>
                <w:szCs w:val="24"/>
              </w:rPr>
            </w:pPr>
            <w:r w:rsidRPr="002E43B9">
              <w:rPr>
                <w:b/>
                <w:szCs w:val="24"/>
              </w:rPr>
              <w:t>Возможности</w:t>
            </w:r>
          </w:p>
        </w:tc>
        <w:tc>
          <w:tcPr>
            <w:tcW w:w="5867" w:type="dxa"/>
            <w:tcBorders>
              <w:top w:val="single" w:sz="4" w:space="0" w:color="000000"/>
              <w:left w:val="single" w:sz="4" w:space="0" w:color="000000"/>
              <w:bottom w:val="single" w:sz="4" w:space="0" w:color="000000"/>
              <w:right w:val="single" w:sz="4" w:space="0" w:color="000000"/>
            </w:tcBorders>
            <w:shd w:val="clear" w:color="auto" w:fill="auto"/>
          </w:tcPr>
          <w:p w:rsidR="005C15E8" w:rsidRPr="002E43B9" w:rsidRDefault="00CD6CE5" w:rsidP="002E43B9">
            <w:pPr>
              <w:spacing w:after="0"/>
              <w:ind w:firstLine="0"/>
              <w:jc w:val="center"/>
              <w:rPr>
                <w:b/>
                <w:szCs w:val="24"/>
              </w:rPr>
            </w:pPr>
            <w:r w:rsidRPr="002E43B9">
              <w:rPr>
                <w:b/>
                <w:szCs w:val="24"/>
              </w:rPr>
              <w:t>Угрозы</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Оценка демографического потенциала и возрастной структуры населения</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99"/>
              </w:numPr>
              <w:spacing w:after="0"/>
              <w:ind w:left="0" w:hanging="190"/>
              <w:rPr>
                <w:szCs w:val="24"/>
              </w:rPr>
            </w:pPr>
            <w:r w:rsidRPr="002E43B9">
              <w:rPr>
                <w:szCs w:val="24"/>
              </w:rPr>
              <w:t>Улучшение демографической ситуации за счет проведения активной демографической политики и реализации мер по развитию жилищного строительства</w:t>
            </w:r>
          </w:p>
          <w:p w:rsidR="005C15E8" w:rsidRPr="002E43B9" w:rsidRDefault="00CD6CE5" w:rsidP="002E43B9">
            <w:pPr>
              <w:numPr>
                <w:ilvl w:val="0"/>
                <w:numId w:val="99"/>
              </w:numPr>
              <w:spacing w:after="0"/>
              <w:ind w:left="0" w:hanging="190"/>
              <w:rPr>
                <w:szCs w:val="24"/>
              </w:rPr>
            </w:pPr>
            <w:r w:rsidRPr="002E43B9">
              <w:rPr>
                <w:szCs w:val="24"/>
              </w:rPr>
              <w:t>Снижение коэффициента смертности за счет проведения диспансеризации населения</w:t>
            </w:r>
          </w:p>
          <w:p w:rsidR="005C15E8" w:rsidRPr="002E43B9" w:rsidRDefault="00CD6CE5" w:rsidP="002E43B9">
            <w:pPr>
              <w:numPr>
                <w:ilvl w:val="0"/>
                <w:numId w:val="99"/>
              </w:numPr>
              <w:spacing w:after="0"/>
              <w:ind w:left="0" w:hanging="190"/>
              <w:rPr>
                <w:szCs w:val="24"/>
              </w:rPr>
            </w:pPr>
            <w:r w:rsidRPr="002E43B9">
              <w:rPr>
                <w:szCs w:val="24"/>
              </w:rPr>
              <w:t>Позиционирование Октябрьского района как:</w:t>
            </w:r>
          </w:p>
          <w:p w:rsidR="005C15E8" w:rsidRPr="002E43B9" w:rsidRDefault="00CD6CE5" w:rsidP="002E43B9">
            <w:pPr>
              <w:numPr>
                <w:ilvl w:val="0"/>
                <w:numId w:val="100"/>
              </w:numPr>
              <w:spacing w:after="0"/>
              <w:ind w:left="0" w:hanging="190"/>
              <w:rPr>
                <w:szCs w:val="24"/>
              </w:rPr>
            </w:pPr>
            <w:r w:rsidRPr="002E43B9">
              <w:rPr>
                <w:szCs w:val="24"/>
              </w:rPr>
              <w:t>притягательной территории, для тех, кому нравится сельская местность;</w:t>
            </w:r>
          </w:p>
          <w:p w:rsidR="005C15E8" w:rsidRPr="002E43B9" w:rsidRDefault="00CD6CE5" w:rsidP="002E43B9">
            <w:pPr>
              <w:numPr>
                <w:ilvl w:val="0"/>
                <w:numId w:val="100"/>
              </w:numPr>
              <w:spacing w:after="0"/>
              <w:ind w:left="0" w:hanging="190"/>
              <w:rPr>
                <w:szCs w:val="24"/>
              </w:rPr>
            </w:pPr>
            <w:r w:rsidRPr="002E43B9">
              <w:rPr>
                <w:szCs w:val="24"/>
              </w:rPr>
              <w:t>места жительства, в котором легко растить детей (все под рукой, безопасно, знакомо, интересно)</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1"/>
              </w:numPr>
              <w:spacing w:after="0"/>
              <w:ind w:left="0" w:firstLine="0"/>
              <w:rPr>
                <w:szCs w:val="24"/>
              </w:rPr>
            </w:pPr>
            <w:r w:rsidRPr="002E43B9">
              <w:rPr>
                <w:szCs w:val="24"/>
              </w:rPr>
              <w:t>Сокращение численности населения, в т.ч. за счет уменьшения рождаемости, роста смертности населения</w:t>
            </w:r>
          </w:p>
          <w:p w:rsidR="005C15E8" w:rsidRPr="002E43B9" w:rsidRDefault="00CD6CE5" w:rsidP="002E43B9">
            <w:pPr>
              <w:numPr>
                <w:ilvl w:val="0"/>
                <w:numId w:val="101"/>
              </w:numPr>
              <w:spacing w:after="0"/>
              <w:ind w:left="0" w:firstLine="0"/>
              <w:rPr>
                <w:szCs w:val="24"/>
              </w:rPr>
            </w:pPr>
            <w:r w:rsidRPr="002E43B9">
              <w:rPr>
                <w:szCs w:val="24"/>
              </w:rPr>
              <w:t>Увеличение демографической нагрузки в связи со снижением численности населения трудоспособного возраста, увеличением численности населения старше трудоспособного возраста и рост нагрузки на социальные службы</w:t>
            </w:r>
          </w:p>
          <w:p w:rsidR="005C15E8" w:rsidRPr="002E43B9" w:rsidRDefault="00CD6CE5" w:rsidP="002E43B9">
            <w:pPr>
              <w:numPr>
                <w:ilvl w:val="0"/>
                <w:numId w:val="101"/>
              </w:numPr>
              <w:spacing w:after="0"/>
              <w:ind w:left="0" w:firstLine="0"/>
              <w:rPr>
                <w:szCs w:val="24"/>
              </w:rPr>
            </w:pPr>
            <w:r w:rsidRPr="002E43B9">
              <w:rPr>
                <w:szCs w:val="24"/>
              </w:rPr>
              <w:t>Единовременное старение населения</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Анализ миграционной активности</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2"/>
              </w:numPr>
              <w:spacing w:after="0"/>
              <w:ind w:left="0" w:firstLine="0"/>
              <w:rPr>
                <w:szCs w:val="24"/>
              </w:rPr>
            </w:pPr>
            <w:r w:rsidRPr="002E43B9">
              <w:rPr>
                <w:szCs w:val="24"/>
              </w:rPr>
              <w:t>Закрепление на постоянное место жительства лиц, прибывающих в район (молодые специалисты и др.)</w:t>
            </w:r>
          </w:p>
          <w:p w:rsidR="005C15E8" w:rsidRPr="002E43B9" w:rsidRDefault="00CD6CE5" w:rsidP="002E43B9">
            <w:pPr>
              <w:numPr>
                <w:ilvl w:val="0"/>
                <w:numId w:val="102"/>
              </w:numPr>
              <w:spacing w:after="0"/>
              <w:ind w:left="0" w:firstLine="0"/>
              <w:rPr>
                <w:szCs w:val="24"/>
              </w:rPr>
            </w:pPr>
            <w:r w:rsidRPr="002E43B9">
              <w:rPr>
                <w:szCs w:val="24"/>
              </w:rPr>
              <w:t>Улучшение жилищных условий, общего уровня комфортности проживания и развитие коммуникационной связанности территории</w:t>
            </w:r>
          </w:p>
          <w:p w:rsidR="005C15E8" w:rsidRPr="002E43B9" w:rsidRDefault="00CD6CE5" w:rsidP="002E43B9">
            <w:pPr>
              <w:numPr>
                <w:ilvl w:val="0"/>
                <w:numId w:val="102"/>
              </w:numPr>
              <w:spacing w:after="0"/>
              <w:ind w:left="0" w:firstLine="0"/>
              <w:rPr>
                <w:szCs w:val="24"/>
              </w:rPr>
            </w:pPr>
            <w:r w:rsidRPr="002E43B9">
              <w:rPr>
                <w:szCs w:val="24"/>
              </w:rPr>
              <w:t>Миграционный приток в связи с изменением климата</w:t>
            </w:r>
            <w:r w:rsidRPr="002E43B9">
              <w:rPr>
                <w:rStyle w:val="1ffa"/>
                <w:szCs w:val="24"/>
              </w:rPr>
              <w:footnoteReference w:id="15"/>
            </w:r>
          </w:p>
          <w:p w:rsidR="005C15E8" w:rsidRPr="002E43B9" w:rsidRDefault="00CD6CE5" w:rsidP="002E43B9">
            <w:pPr>
              <w:numPr>
                <w:ilvl w:val="0"/>
                <w:numId w:val="102"/>
              </w:numPr>
              <w:spacing w:after="0"/>
              <w:ind w:left="0" w:firstLine="0"/>
              <w:rPr>
                <w:szCs w:val="24"/>
              </w:rPr>
            </w:pPr>
            <w:r w:rsidRPr="002E43B9">
              <w:rPr>
                <w:szCs w:val="24"/>
              </w:rPr>
              <w:t>Организация комфортных общественных пространств</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2"/>
              </w:numPr>
              <w:spacing w:after="0"/>
              <w:ind w:left="0" w:firstLine="0"/>
              <w:rPr>
                <w:szCs w:val="24"/>
              </w:rPr>
            </w:pPr>
            <w:r w:rsidRPr="002E43B9">
              <w:rPr>
                <w:szCs w:val="24"/>
              </w:rPr>
              <w:t xml:space="preserve">Отток населения трудоспособного возраста </w:t>
            </w:r>
          </w:p>
          <w:p w:rsidR="005C15E8" w:rsidRPr="002E43B9" w:rsidRDefault="00CD6CE5" w:rsidP="002E43B9">
            <w:pPr>
              <w:numPr>
                <w:ilvl w:val="0"/>
                <w:numId w:val="102"/>
              </w:numPr>
              <w:spacing w:after="0"/>
              <w:ind w:left="0" w:firstLine="0"/>
              <w:rPr>
                <w:szCs w:val="24"/>
              </w:rPr>
            </w:pPr>
            <w:r w:rsidRPr="002E43B9">
              <w:rPr>
                <w:szCs w:val="24"/>
              </w:rPr>
              <w:t>Отток молодежи (обучение, поиск более привлекательного места работы и др.)</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Дошкольное образование</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3"/>
              </w:numPr>
              <w:spacing w:after="0"/>
              <w:ind w:left="0" w:firstLine="0"/>
              <w:rPr>
                <w:szCs w:val="24"/>
              </w:rPr>
            </w:pPr>
            <w:r w:rsidRPr="002E43B9">
              <w:rPr>
                <w:szCs w:val="24"/>
              </w:rPr>
              <w:t>Обеспечение материально-технической базы дошкольных образовательных учреждений</w:t>
            </w:r>
          </w:p>
          <w:p w:rsidR="005C15E8" w:rsidRPr="002E43B9" w:rsidRDefault="00CD6CE5" w:rsidP="002E43B9">
            <w:pPr>
              <w:numPr>
                <w:ilvl w:val="0"/>
                <w:numId w:val="103"/>
              </w:numPr>
              <w:spacing w:after="0"/>
              <w:ind w:left="0" w:firstLine="0"/>
              <w:rPr>
                <w:szCs w:val="24"/>
              </w:rPr>
            </w:pPr>
            <w:r w:rsidRPr="002E43B9">
              <w:rPr>
                <w:szCs w:val="24"/>
              </w:rPr>
              <w:t>Повышение профессионализма педагогов дошкольных образовательных организаций и их квалификации</w:t>
            </w:r>
          </w:p>
          <w:p w:rsidR="005C15E8" w:rsidRPr="002E43B9" w:rsidRDefault="00CD6CE5" w:rsidP="002E43B9">
            <w:pPr>
              <w:numPr>
                <w:ilvl w:val="0"/>
                <w:numId w:val="103"/>
              </w:numPr>
              <w:spacing w:after="0"/>
              <w:ind w:left="0" w:firstLine="0"/>
              <w:rPr>
                <w:szCs w:val="24"/>
              </w:rPr>
            </w:pPr>
            <w:r w:rsidRPr="002E43B9">
              <w:rPr>
                <w:szCs w:val="24"/>
              </w:rPr>
              <w:t>Внедрение инновационных программ и педагогических технологий развивающего характера</w:t>
            </w:r>
          </w:p>
          <w:p w:rsidR="005C15E8" w:rsidRPr="002E43B9" w:rsidRDefault="00CD6CE5" w:rsidP="002E43B9">
            <w:pPr>
              <w:numPr>
                <w:ilvl w:val="0"/>
                <w:numId w:val="103"/>
              </w:numPr>
              <w:spacing w:after="0"/>
              <w:ind w:left="0" w:firstLine="0"/>
              <w:rPr>
                <w:szCs w:val="24"/>
              </w:rPr>
            </w:pPr>
            <w:r w:rsidRPr="002E43B9">
              <w:rPr>
                <w:szCs w:val="24"/>
              </w:rPr>
              <w:t xml:space="preserve">Развитие семейных форм организации присмотра </w:t>
            </w:r>
            <w:r w:rsidRPr="002E43B9">
              <w:rPr>
                <w:szCs w:val="24"/>
              </w:rPr>
              <w:lastRenderedPageBreak/>
              <w:t>и ухода за детьми дошкольного возраста</w:t>
            </w:r>
          </w:p>
          <w:p w:rsidR="005C15E8" w:rsidRPr="002E43B9" w:rsidRDefault="00CD6CE5" w:rsidP="002E43B9">
            <w:pPr>
              <w:numPr>
                <w:ilvl w:val="0"/>
                <w:numId w:val="103"/>
              </w:numPr>
              <w:spacing w:after="0"/>
              <w:ind w:left="0" w:firstLine="0"/>
              <w:rPr>
                <w:szCs w:val="24"/>
              </w:rPr>
            </w:pPr>
            <w:r w:rsidRPr="002E43B9">
              <w:rPr>
                <w:szCs w:val="24"/>
              </w:rPr>
              <w:t>Высокое качество дошкольного образования</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3"/>
              </w:numPr>
              <w:spacing w:after="0"/>
              <w:ind w:left="0" w:firstLine="0"/>
              <w:rPr>
                <w:strike/>
                <w:color w:val="FB290D"/>
                <w:szCs w:val="24"/>
              </w:rPr>
            </w:pPr>
            <w:r w:rsidRPr="002E43B9">
              <w:rPr>
                <w:szCs w:val="24"/>
              </w:rPr>
              <w:lastRenderedPageBreak/>
              <w:t xml:space="preserve">Текущий износ и старение материально-технической базы учреждений дошкольного образования </w:t>
            </w:r>
          </w:p>
          <w:p w:rsidR="005C15E8" w:rsidRPr="002E43B9" w:rsidRDefault="00CD6CE5" w:rsidP="002E43B9">
            <w:pPr>
              <w:numPr>
                <w:ilvl w:val="0"/>
                <w:numId w:val="103"/>
              </w:numPr>
              <w:spacing w:after="0"/>
              <w:ind w:left="0" w:firstLine="0"/>
              <w:rPr>
                <w:szCs w:val="24"/>
              </w:rPr>
            </w:pPr>
            <w:r w:rsidRPr="002E43B9">
              <w:rPr>
                <w:szCs w:val="24"/>
              </w:rPr>
              <w:t xml:space="preserve">Снижение уровня обеспеченности учреждениями дошкольного образования и охвата детей дошкольным образованием из-за увеличения численности детей дошкольного возраста и нереализации планов по расширению сети </w:t>
            </w:r>
            <w:r w:rsidRPr="002E43B9">
              <w:rPr>
                <w:szCs w:val="24"/>
              </w:rPr>
              <w:lastRenderedPageBreak/>
              <w:t>учреждений</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lastRenderedPageBreak/>
              <w:t>Общее образование</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3"/>
              </w:numPr>
              <w:spacing w:after="0"/>
              <w:ind w:left="0" w:firstLine="0"/>
              <w:rPr>
                <w:szCs w:val="24"/>
              </w:rPr>
            </w:pPr>
            <w:r w:rsidRPr="002E43B9">
              <w:rPr>
                <w:szCs w:val="24"/>
              </w:rPr>
              <w:t>Развитие сети школьных учреждений и их материально-технической базы в соответствии с требованиями к условиям реализации федеральных государственных образовательных стандартов</w:t>
            </w:r>
          </w:p>
          <w:p w:rsidR="005C15E8" w:rsidRPr="002E43B9" w:rsidRDefault="00CD6CE5" w:rsidP="002E43B9">
            <w:pPr>
              <w:numPr>
                <w:ilvl w:val="0"/>
                <w:numId w:val="103"/>
              </w:numPr>
              <w:spacing w:after="0"/>
              <w:ind w:left="0" w:firstLine="0"/>
              <w:rPr>
                <w:szCs w:val="24"/>
              </w:rPr>
            </w:pPr>
            <w:r w:rsidRPr="002E43B9">
              <w:rPr>
                <w:szCs w:val="24"/>
              </w:rPr>
              <w:t>Обучение детей в односменном режиме</w:t>
            </w:r>
          </w:p>
          <w:p w:rsidR="005C15E8" w:rsidRPr="002E43B9" w:rsidRDefault="00CD6CE5" w:rsidP="002E43B9">
            <w:pPr>
              <w:numPr>
                <w:ilvl w:val="0"/>
                <w:numId w:val="103"/>
              </w:numPr>
              <w:spacing w:after="0"/>
              <w:ind w:left="0" w:firstLine="0"/>
              <w:rPr>
                <w:szCs w:val="24"/>
              </w:rPr>
            </w:pPr>
            <w:r w:rsidRPr="002E43B9">
              <w:rPr>
                <w:szCs w:val="24"/>
              </w:rPr>
              <w:t xml:space="preserve">Внедрение инновационных информационно-педагогических технологий и методов обучения </w:t>
            </w:r>
          </w:p>
          <w:p w:rsidR="005C15E8" w:rsidRPr="002E43B9" w:rsidRDefault="00CD6CE5" w:rsidP="002E43B9">
            <w:pPr>
              <w:numPr>
                <w:ilvl w:val="0"/>
                <w:numId w:val="103"/>
              </w:numPr>
              <w:spacing w:after="0"/>
              <w:ind w:left="0" w:firstLine="0"/>
              <w:rPr>
                <w:szCs w:val="24"/>
              </w:rPr>
            </w:pPr>
            <w:r w:rsidRPr="002E43B9">
              <w:rPr>
                <w:szCs w:val="24"/>
              </w:rPr>
              <w:t>Совершенствование системы выявления, поддержки и сопровождения одаренных детей, лидеров в сфере образования, развитие олимпиадного движения</w:t>
            </w:r>
          </w:p>
          <w:p w:rsidR="005C15E8" w:rsidRPr="002E43B9" w:rsidRDefault="00CD6CE5" w:rsidP="002E43B9">
            <w:pPr>
              <w:numPr>
                <w:ilvl w:val="0"/>
                <w:numId w:val="103"/>
              </w:numPr>
              <w:spacing w:after="0"/>
              <w:ind w:left="0" w:firstLine="0"/>
              <w:rPr>
                <w:szCs w:val="24"/>
              </w:rPr>
            </w:pPr>
            <w:r w:rsidRPr="002E43B9">
              <w:rPr>
                <w:szCs w:val="24"/>
              </w:rPr>
              <w:t>Высокое качество результатов образования</w:t>
            </w:r>
          </w:p>
          <w:p w:rsidR="005C15E8" w:rsidRPr="002E43B9" w:rsidRDefault="00CD6CE5" w:rsidP="002E43B9">
            <w:pPr>
              <w:numPr>
                <w:ilvl w:val="0"/>
                <w:numId w:val="103"/>
              </w:numPr>
              <w:spacing w:after="0"/>
              <w:ind w:left="0" w:firstLine="0"/>
              <w:rPr>
                <w:szCs w:val="24"/>
              </w:rPr>
            </w:pPr>
            <w:r w:rsidRPr="002E43B9">
              <w:rPr>
                <w:szCs w:val="24"/>
              </w:rPr>
              <w:t>Престижность педагогической профессии</w:t>
            </w:r>
          </w:p>
          <w:p w:rsidR="005C15E8" w:rsidRPr="002E43B9" w:rsidRDefault="00CD6CE5" w:rsidP="002E43B9">
            <w:pPr>
              <w:numPr>
                <w:ilvl w:val="0"/>
                <w:numId w:val="103"/>
              </w:numPr>
              <w:spacing w:after="0"/>
              <w:ind w:left="0" w:firstLine="0"/>
              <w:rPr>
                <w:szCs w:val="24"/>
              </w:rPr>
            </w:pPr>
            <w:r w:rsidRPr="002E43B9">
              <w:rPr>
                <w:szCs w:val="24"/>
              </w:rPr>
              <w:t>Строительство средней школы в Приобье (начато в 2021 г., планируемый срок ввода в эксплуатацию - 2024 г.)</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3"/>
              </w:numPr>
              <w:spacing w:after="0"/>
              <w:ind w:left="0" w:firstLine="0"/>
              <w:rPr>
                <w:szCs w:val="24"/>
              </w:rPr>
            </w:pPr>
            <w:r w:rsidRPr="002E43B9">
              <w:rPr>
                <w:szCs w:val="24"/>
              </w:rPr>
              <w:t>Низкий уровень обновления материально-технической базы учреждений общего образования</w:t>
            </w:r>
          </w:p>
          <w:p w:rsidR="005C15E8" w:rsidRPr="002E43B9" w:rsidRDefault="00CD6CE5" w:rsidP="002E43B9">
            <w:pPr>
              <w:numPr>
                <w:ilvl w:val="0"/>
                <w:numId w:val="103"/>
              </w:numPr>
              <w:spacing w:after="0"/>
              <w:ind w:left="0" w:firstLine="0"/>
              <w:rPr>
                <w:szCs w:val="24"/>
              </w:rPr>
            </w:pPr>
            <w:r w:rsidRPr="002E43B9">
              <w:rPr>
                <w:szCs w:val="24"/>
              </w:rPr>
              <w:t>Дефицит финансирования планируемых мероприятий по развитию системы образования района</w:t>
            </w:r>
          </w:p>
          <w:p w:rsidR="005C15E8" w:rsidRPr="002E43B9" w:rsidRDefault="005C15E8" w:rsidP="002E43B9">
            <w:pPr>
              <w:tabs>
                <w:tab w:val="left" w:pos="0"/>
              </w:tabs>
              <w:spacing w:after="0"/>
              <w:ind w:firstLine="0"/>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Дополнительное образование</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4"/>
              </w:numPr>
              <w:spacing w:after="0"/>
              <w:ind w:left="0" w:firstLine="0"/>
              <w:rPr>
                <w:szCs w:val="24"/>
              </w:rPr>
            </w:pPr>
            <w:r w:rsidRPr="002E43B9">
              <w:rPr>
                <w:szCs w:val="24"/>
              </w:rPr>
              <w:t>Участие детей в различных формах дополнительной образовательной деятельности в различных сферах (культуры и искусства, спорта, творческих проектах, добровольческой и иной общественно-полезной деятельности)</w:t>
            </w:r>
          </w:p>
          <w:p w:rsidR="005C15E8" w:rsidRPr="002E43B9" w:rsidRDefault="00CD6CE5" w:rsidP="002E43B9">
            <w:pPr>
              <w:numPr>
                <w:ilvl w:val="0"/>
                <w:numId w:val="104"/>
              </w:numPr>
              <w:spacing w:after="0"/>
              <w:ind w:left="0" w:firstLine="0"/>
              <w:rPr>
                <w:szCs w:val="24"/>
              </w:rPr>
            </w:pPr>
            <w:r w:rsidRPr="002E43B9">
              <w:rPr>
                <w:szCs w:val="24"/>
              </w:rPr>
              <w:t>Рост числа учреждений дополнительного образования детей, укрепление и развитие материально-технической базы учреждений дополнительного образования (профориентация)</w:t>
            </w:r>
          </w:p>
          <w:p w:rsidR="005C15E8" w:rsidRPr="002E43B9" w:rsidRDefault="00CD6CE5" w:rsidP="002E43B9">
            <w:pPr>
              <w:numPr>
                <w:ilvl w:val="0"/>
                <w:numId w:val="104"/>
              </w:numPr>
              <w:spacing w:after="0"/>
              <w:ind w:left="0" w:firstLine="0"/>
              <w:rPr>
                <w:szCs w:val="24"/>
              </w:rPr>
            </w:pPr>
            <w:r w:rsidRPr="002E43B9">
              <w:rPr>
                <w:szCs w:val="24"/>
              </w:rPr>
              <w:t xml:space="preserve">Расширение спектра услуг, предоставляемых системой дополнительного образования, </w:t>
            </w:r>
          </w:p>
          <w:p w:rsidR="005C15E8" w:rsidRPr="002E43B9" w:rsidRDefault="00CD6CE5" w:rsidP="002E43B9">
            <w:pPr>
              <w:numPr>
                <w:ilvl w:val="0"/>
                <w:numId w:val="104"/>
              </w:numPr>
              <w:spacing w:after="0"/>
              <w:ind w:left="0" w:firstLine="0"/>
              <w:rPr>
                <w:szCs w:val="24"/>
              </w:rPr>
            </w:pPr>
            <w:r w:rsidRPr="002E43B9">
              <w:rPr>
                <w:szCs w:val="24"/>
              </w:rPr>
              <w:t xml:space="preserve">Привлечение специалистов сферы </w:t>
            </w:r>
            <w:r w:rsidRPr="002E43B9">
              <w:rPr>
                <w:szCs w:val="24"/>
              </w:rPr>
              <w:lastRenderedPageBreak/>
              <w:t>дополнительного образования в район, преодоление дефицита профессиональных кадров</w:t>
            </w:r>
          </w:p>
          <w:p w:rsidR="005C15E8" w:rsidRPr="002E43B9" w:rsidRDefault="00CD6CE5" w:rsidP="002E43B9">
            <w:pPr>
              <w:numPr>
                <w:ilvl w:val="0"/>
                <w:numId w:val="104"/>
              </w:numPr>
              <w:spacing w:after="0"/>
              <w:ind w:left="0" w:firstLine="0"/>
              <w:rPr>
                <w:szCs w:val="24"/>
              </w:rPr>
            </w:pPr>
            <w:r w:rsidRPr="002E43B9">
              <w:rPr>
                <w:szCs w:val="24"/>
              </w:rPr>
              <w:t>Повышение квалификации и профессионализма педагогов дополнительного образования</w:t>
            </w:r>
          </w:p>
          <w:p w:rsidR="005C15E8" w:rsidRPr="002E43B9" w:rsidRDefault="00CD6CE5" w:rsidP="002E43B9">
            <w:pPr>
              <w:numPr>
                <w:ilvl w:val="0"/>
                <w:numId w:val="104"/>
              </w:numPr>
              <w:spacing w:after="0"/>
              <w:ind w:left="0" w:firstLine="0"/>
              <w:rPr>
                <w:szCs w:val="24"/>
              </w:rPr>
            </w:pPr>
            <w:r w:rsidRPr="002E43B9">
              <w:rPr>
                <w:szCs w:val="24"/>
              </w:rPr>
              <w:t>Внедрение информационно-коммуникационных технологий в образовательный процесс, обновление содержания образовательных программ</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4"/>
              </w:numPr>
              <w:spacing w:after="0"/>
              <w:ind w:left="0" w:firstLine="0"/>
              <w:rPr>
                <w:szCs w:val="24"/>
              </w:rPr>
            </w:pPr>
            <w:r w:rsidRPr="002E43B9">
              <w:rPr>
                <w:szCs w:val="24"/>
              </w:rPr>
              <w:lastRenderedPageBreak/>
              <w:t>Снижение числа обучающихся дополнительным компетенциям</w:t>
            </w:r>
          </w:p>
          <w:p w:rsidR="005C15E8" w:rsidRPr="002E43B9" w:rsidRDefault="00CD6CE5" w:rsidP="002E43B9">
            <w:pPr>
              <w:numPr>
                <w:ilvl w:val="0"/>
                <w:numId w:val="104"/>
              </w:numPr>
              <w:spacing w:after="0"/>
              <w:ind w:left="0" w:firstLine="0"/>
              <w:rPr>
                <w:szCs w:val="24"/>
              </w:rPr>
            </w:pPr>
            <w:r w:rsidRPr="002E43B9">
              <w:rPr>
                <w:szCs w:val="24"/>
              </w:rPr>
              <w:t>Снижение востребованности дополнительного образования</w:t>
            </w:r>
          </w:p>
          <w:p w:rsidR="005C15E8" w:rsidRPr="002E43B9" w:rsidRDefault="00CD6CE5" w:rsidP="002E43B9">
            <w:pPr>
              <w:numPr>
                <w:ilvl w:val="0"/>
                <w:numId w:val="104"/>
              </w:numPr>
              <w:spacing w:after="0"/>
              <w:ind w:left="0" w:firstLine="0"/>
              <w:rPr>
                <w:szCs w:val="24"/>
              </w:rPr>
            </w:pPr>
            <w:r w:rsidRPr="002E43B9">
              <w:rPr>
                <w:szCs w:val="24"/>
              </w:rPr>
              <w:t>Снижение качества и доступности дополнительного образования</w:t>
            </w:r>
          </w:p>
          <w:p w:rsidR="005C15E8" w:rsidRPr="002E43B9" w:rsidRDefault="00CD6CE5" w:rsidP="002E43B9">
            <w:pPr>
              <w:numPr>
                <w:ilvl w:val="0"/>
                <w:numId w:val="104"/>
              </w:numPr>
              <w:spacing w:after="0"/>
              <w:ind w:left="0" w:firstLine="0"/>
              <w:rPr>
                <w:szCs w:val="24"/>
              </w:rPr>
            </w:pPr>
            <w:r w:rsidRPr="002E43B9">
              <w:rPr>
                <w:szCs w:val="24"/>
              </w:rPr>
              <w:t>Износ и старение материально-технической базы учреждений дополнительного образования</w:t>
            </w:r>
          </w:p>
          <w:p w:rsidR="005C15E8" w:rsidRPr="002E43B9" w:rsidRDefault="00CD6CE5" w:rsidP="002E43B9">
            <w:pPr>
              <w:numPr>
                <w:ilvl w:val="0"/>
                <w:numId w:val="104"/>
              </w:numPr>
              <w:spacing w:after="0"/>
              <w:ind w:left="0" w:firstLine="0"/>
              <w:rPr>
                <w:szCs w:val="24"/>
              </w:rPr>
            </w:pPr>
            <w:r w:rsidRPr="002E43B9">
              <w:rPr>
                <w:szCs w:val="24"/>
              </w:rPr>
              <w:t>Дефицит квалифицированных кадров (для реализации программ дополнительного образования)</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 xml:space="preserve">Здравоохранение </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5"/>
              </w:numPr>
              <w:spacing w:after="0"/>
              <w:ind w:left="0" w:firstLine="0"/>
              <w:rPr>
                <w:szCs w:val="24"/>
              </w:rPr>
            </w:pPr>
            <w:r w:rsidRPr="002E43B9">
              <w:rPr>
                <w:szCs w:val="24"/>
              </w:rPr>
              <w:t>Сделать медицину доступной и качественной во всех звеньях</w:t>
            </w:r>
          </w:p>
          <w:p w:rsidR="005C15E8" w:rsidRPr="002E43B9" w:rsidRDefault="00CD6CE5" w:rsidP="002E43B9">
            <w:pPr>
              <w:numPr>
                <w:ilvl w:val="0"/>
                <w:numId w:val="105"/>
              </w:numPr>
              <w:spacing w:after="0"/>
              <w:ind w:left="0" w:firstLine="0"/>
              <w:rPr>
                <w:szCs w:val="24"/>
              </w:rPr>
            </w:pPr>
            <w:r w:rsidRPr="002E43B9">
              <w:rPr>
                <w:szCs w:val="24"/>
              </w:rPr>
              <w:t>Развитие материально-технической базы и сети учреждений здравоохранения</w:t>
            </w:r>
          </w:p>
          <w:p w:rsidR="005C15E8" w:rsidRPr="002E43B9" w:rsidRDefault="00CD6CE5" w:rsidP="002E43B9">
            <w:pPr>
              <w:numPr>
                <w:ilvl w:val="0"/>
                <w:numId w:val="105"/>
              </w:numPr>
              <w:spacing w:after="0"/>
              <w:ind w:left="0" w:firstLine="0"/>
              <w:rPr>
                <w:szCs w:val="24"/>
              </w:rPr>
            </w:pPr>
            <w:r w:rsidRPr="002E43B9">
              <w:rPr>
                <w:szCs w:val="24"/>
              </w:rPr>
              <w:t xml:space="preserve">Укрепление здоровья населения, снижение уровня заболеваемости и инвалидности </w:t>
            </w:r>
          </w:p>
          <w:p w:rsidR="005C15E8" w:rsidRPr="002E43B9" w:rsidRDefault="00CD6CE5" w:rsidP="002E43B9">
            <w:pPr>
              <w:numPr>
                <w:ilvl w:val="0"/>
                <w:numId w:val="105"/>
              </w:numPr>
              <w:spacing w:after="0"/>
              <w:ind w:left="0" w:firstLine="0"/>
              <w:rPr>
                <w:szCs w:val="24"/>
              </w:rPr>
            </w:pPr>
            <w:r w:rsidRPr="002E43B9">
              <w:rPr>
                <w:szCs w:val="24"/>
              </w:rPr>
              <w:t>выполнение планов по диспансеризации населения</w:t>
            </w:r>
          </w:p>
          <w:p w:rsidR="005C15E8" w:rsidRPr="002E43B9" w:rsidRDefault="00CD6CE5" w:rsidP="002E43B9">
            <w:pPr>
              <w:numPr>
                <w:ilvl w:val="0"/>
                <w:numId w:val="105"/>
              </w:numPr>
              <w:spacing w:after="0"/>
              <w:ind w:left="0" w:firstLine="0"/>
              <w:rPr>
                <w:szCs w:val="24"/>
              </w:rPr>
            </w:pPr>
            <w:r w:rsidRPr="002E43B9">
              <w:rPr>
                <w:szCs w:val="24"/>
              </w:rPr>
              <w:t>Повышение доступности и качества первичной медицинской помощи, развитие информационных технологий в сфере здравоохранения</w:t>
            </w:r>
          </w:p>
          <w:p w:rsidR="005C15E8" w:rsidRPr="002E43B9" w:rsidRDefault="00CD6CE5" w:rsidP="002E43B9">
            <w:pPr>
              <w:numPr>
                <w:ilvl w:val="0"/>
                <w:numId w:val="105"/>
              </w:numPr>
              <w:spacing w:after="0"/>
              <w:ind w:left="0" w:firstLine="0"/>
              <w:rPr>
                <w:szCs w:val="24"/>
              </w:rPr>
            </w:pPr>
            <w:r w:rsidRPr="002E43B9">
              <w:rPr>
                <w:szCs w:val="24"/>
              </w:rPr>
              <w:t>Повышение качества медицинских услуг путем доукомплектования штата высококвалифицированными специалистами, в т.ч. узкой специализации, подготовки и переподготовки кадров, повышения уровня профессионализма</w:t>
            </w:r>
          </w:p>
          <w:p w:rsidR="005C15E8" w:rsidRPr="002E43B9" w:rsidRDefault="00CD6CE5" w:rsidP="002E43B9">
            <w:pPr>
              <w:numPr>
                <w:ilvl w:val="0"/>
                <w:numId w:val="105"/>
              </w:numPr>
              <w:spacing w:after="0"/>
              <w:ind w:left="0" w:firstLine="0"/>
              <w:rPr>
                <w:szCs w:val="24"/>
              </w:rPr>
            </w:pPr>
            <w:r w:rsidRPr="002E43B9">
              <w:rPr>
                <w:szCs w:val="24"/>
              </w:rPr>
              <w:t>Внедрение современных методов профилактики</w:t>
            </w:r>
          </w:p>
          <w:p w:rsidR="005C15E8" w:rsidRPr="002E43B9" w:rsidRDefault="00CD6CE5" w:rsidP="002E43B9">
            <w:pPr>
              <w:numPr>
                <w:ilvl w:val="0"/>
                <w:numId w:val="105"/>
              </w:numPr>
              <w:spacing w:after="0"/>
              <w:ind w:left="0" w:firstLine="0"/>
              <w:rPr>
                <w:szCs w:val="24"/>
              </w:rPr>
            </w:pPr>
            <w:r w:rsidRPr="002E43B9">
              <w:rPr>
                <w:szCs w:val="24"/>
              </w:rPr>
              <w:t>Пропаганда ведения здорового образа жизни, создание условий, ориентирующих граждан на здоровый образ жизни</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5"/>
              </w:numPr>
              <w:spacing w:after="0"/>
              <w:ind w:left="0" w:firstLine="0"/>
              <w:rPr>
                <w:szCs w:val="24"/>
              </w:rPr>
            </w:pPr>
            <w:r w:rsidRPr="002E43B9">
              <w:rPr>
                <w:szCs w:val="24"/>
              </w:rPr>
              <w:t xml:space="preserve">Текущий моральный и физический износ материально-технической базы учреждений здравоохранения  </w:t>
            </w:r>
          </w:p>
          <w:p w:rsidR="005C15E8" w:rsidRPr="002E43B9" w:rsidRDefault="00CD6CE5" w:rsidP="002E43B9">
            <w:pPr>
              <w:numPr>
                <w:ilvl w:val="0"/>
                <w:numId w:val="105"/>
              </w:numPr>
              <w:spacing w:after="0"/>
              <w:ind w:left="0" w:firstLine="0"/>
              <w:rPr>
                <w:szCs w:val="24"/>
              </w:rPr>
            </w:pPr>
            <w:r w:rsidRPr="002E43B9">
              <w:rPr>
                <w:szCs w:val="24"/>
              </w:rPr>
              <w:t>Дефицит узкоквалифицированных медицинских кадров</w:t>
            </w:r>
          </w:p>
          <w:p w:rsidR="005C15E8" w:rsidRPr="002E43B9" w:rsidRDefault="00CD6CE5" w:rsidP="002E43B9">
            <w:pPr>
              <w:numPr>
                <w:ilvl w:val="0"/>
                <w:numId w:val="105"/>
              </w:numPr>
              <w:spacing w:after="0"/>
              <w:ind w:left="0" w:firstLine="0"/>
              <w:rPr>
                <w:szCs w:val="24"/>
              </w:rPr>
            </w:pPr>
            <w:r w:rsidRPr="002E43B9">
              <w:rPr>
                <w:szCs w:val="24"/>
              </w:rPr>
              <w:t xml:space="preserve">Снижение качества медицинской помощи и, как следствие, уровня удовлетворенности населения медицинской помощью </w:t>
            </w:r>
          </w:p>
          <w:p w:rsidR="005C15E8" w:rsidRPr="002E43B9" w:rsidRDefault="00CD6CE5" w:rsidP="002E43B9">
            <w:pPr>
              <w:numPr>
                <w:ilvl w:val="0"/>
                <w:numId w:val="105"/>
              </w:numPr>
              <w:spacing w:after="0"/>
              <w:ind w:left="0" w:firstLine="0"/>
              <w:rPr>
                <w:szCs w:val="24"/>
              </w:rPr>
            </w:pPr>
            <w:r w:rsidRPr="002E43B9">
              <w:rPr>
                <w:szCs w:val="24"/>
              </w:rPr>
              <w:t>Сокращение доступности медицинских услуг по ОМС, рост перечня альтернативных платных медицинских услуг</w:t>
            </w:r>
          </w:p>
          <w:p w:rsidR="005C15E8" w:rsidRPr="002E43B9" w:rsidRDefault="005C15E8" w:rsidP="002E43B9">
            <w:pPr>
              <w:tabs>
                <w:tab w:val="left" w:pos="390"/>
                <w:tab w:val="left" w:pos="3053"/>
              </w:tabs>
              <w:spacing w:after="0"/>
              <w:ind w:firstLine="0"/>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Культура</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6"/>
              </w:numPr>
              <w:spacing w:after="0"/>
              <w:ind w:left="0" w:firstLine="0"/>
              <w:rPr>
                <w:szCs w:val="24"/>
              </w:rPr>
            </w:pPr>
            <w:r w:rsidRPr="002E43B9">
              <w:rPr>
                <w:szCs w:val="24"/>
              </w:rPr>
              <w:t xml:space="preserve">Рост максимальной доступности для граждан услуг в сфере культуры, сохранение культурного и исторического наследия, расширение спектра и </w:t>
            </w:r>
            <w:r w:rsidRPr="002E43B9">
              <w:rPr>
                <w:szCs w:val="24"/>
              </w:rPr>
              <w:lastRenderedPageBreak/>
              <w:t>повышение качества предоставляемых услуг</w:t>
            </w:r>
          </w:p>
          <w:p w:rsidR="005C15E8" w:rsidRPr="002E43B9" w:rsidRDefault="00CD6CE5" w:rsidP="002E43B9">
            <w:pPr>
              <w:numPr>
                <w:ilvl w:val="0"/>
                <w:numId w:val="106"/>
              </w:numPr>
              <w:spacing w:after="0"/>
              <w:ind w:left="0" w:firstLine="0"/>
              <w:rPr>
                <w:szCs w:val="24"/>
              </w:rPr>
            </w:pPr>
            <w:r w:rsidRPr="002E43B9">
              <w:rPr>
                <w:szCs w:val="24"/>
              </w:rPr>
              <w:t>Профессиональный рост и повышение квалификации работников учреждений культуры</w:t>
            </w:r>
          </w:p>
          <w:p w:rsidR="005C15E8" w:rsidRPr="002E43B9" w:rsidRDefault="00CD6CE5" w:rsidP="002E43B9">
            <w:pPr>
              <w:numPr>
                <w:ilvl w:val="0"/>
                <w:numId w:val="106"/>
              </w:numPr>
              <w:spacing w:after="0"/>
              <w:ind w:left="0" w:firstLine="0"/>
              <w:rPr>
                <w:szCs w:val="24"/>
              </w:rPr>
            </w:pPr>
            <w:r w:rsidRPr="002E43B9">
              <w:rPr>
                <w:szCs w:val="24"/>
              </w:rPr>
              <w:t>Развитие сети учреждений культуры, в т.ч. в сельских населенных пунктах</w:t>
            </w:r>
          </w:p>
          <w:p w:rsidR="005C15E8" w:rsidRPr="002E43B9" w:rsidRDefault="00CD6CE5" w:rsidP="002E43B9">
            <w:pPr>
              <w:numPr>
                <w:ilvl w:val="0"/>
                <w:numId w:val="106"/>
              </w:numPr>
              <w:spacing w:after="0"/>
              <w:ind w:left="0" w:firstLine="0"/>
              <w:rPr>
                <w:szCs w:val="24"/>
              </w:rPr>
            </w:pPr>
            <w:r w:rsidRPr="002E43B9">
              <w:rPr>
                <w:szCs w:val="24"/>
              </w:rPr>
              <w:t>Постоянная модернизация материально-технической базы учреждений культуры (обновление оборудования, инвентаря и др.), капитальный ремонт зданий</w:t>
            </w:r>
          </w:p>
          <w:p w:rsidR="005C15E8" w:rsidRPr="002E43B9" w:rsidRDefault="00CD6CE5" w:rsidP="002E43B9">
            <w:pPr>
              <w:numPr>
                <w:ilvl w:val="0"/>
                <w:numId w:val="106"/>
              </w:numPr>
              <w:spacing w:after="0"/>
              <w:ind w:left="0" w:firstLine="0"/>
              <w:rPr>
                <w:szCs w:val="24"/>
              </w:rPr>
            </w:pPr>
            <w:r w:rsidRPr="002E43B9">
              <w:rPr>
                <w:szCs w:val="24"/>
              </w:rPr>
              <w:t xml:space="preserve">Развитие информационных технологий в сфере культуры </w:t>
            </w:r>
          </w:p>
          <w:p w:rsidR="005C15E8" w:rsidRPr="002E43B9" w:rsidRDefault="00CD6CE5" w:rsidP="002E43B9">
            <w:pPr>
              <w:numPr>
                <w:ilvl w:val="0"/>
                <w:numId w:val="106"/>
              </w:numPr>
              <w:spacing w:after="0"/>
              <w:ind w:left="0" w:firstLine="0"/>
              <w:rPr>
                <w:szCs w:val="24"/>
              </w:rPr>
            </w:pPr>
            <w:r w:rsidRPr="002E43B9">
              <w:rPr>
                <w:szCs w:val="24"/>
              </w:rPr>
              <w:t>Расширение перечня и высокое качество услуг, предоставляемых учреждениями культуры, в т.ч. платных</w:t>
            </w:r>
          </w:p>
          <w:p w:rsidR="005C15E8" w:rsidRPr="002E43B9" w:rsidRDefault="00CD6CE5" w:rsidP="002E43B9">
            <w:pPr>
              <w:numPr>
                <w:ilvl w:val="0"/>
                <w:numId w:val="106"/>
              </w:numPr>
              <w:spacing w:after="0"/>
              <w:ind w:left="0" w:firstLine="0"/>
              <w:rPr>
                <w:szCs w:val="24"/>
              </w:rPr>
            </w:pPr>
            <w:r w:rsidRPr="002E43B9">
              <w:rPr>
                <w:szCs w:val="24"/>
              </w:rPr>
              <w:t>Стимулирование самодеятельных коллективов и развитие их гастрольной деятельности</w:t>
            </w:r>
          </w:p>
          <w:p w:rsidR="005C15E8" w:rsidRPr="002E43B9" w:rsidRDefault="00CD6CE5" w:rsidP="002E43B9">
            <w:pPr>
              <w:numPr>
                <w:ilvl w:val="0"/>
                <w:numId w:val="106"/>
              </w:numPr>
              <w:spacing w:after="0"/>
              <w:ind w:left="0" w:firstLine="0"/>
              <w:rPr>
                <w:szCs w:val="24"/>
              </w:rPr>
            </w:pPr>
            <w:r w:rsidRPr="002E43B9">
              <w:rPr>
                <w:szCs w:val="24"/>
              </w:rPr>
              <w:t>Развитие фестивального движения и формирование положительного имиджа и бренда Октябрьского района (фестивали исторических реконструкций и др.)</w:t>
            </w:r>
          </w:p>
          <w:p w:rsidR="005C15E8" w:rsidRPr="002E43B9" w:rsidRDefault="00CD6CE5" w:rsidP="002E43B9">
            <w:pPr>
              <w:numPr>
                <w:ilvl w:val="0"/>
                <w:numId w:val="106"/>
              </w:numPr>
              <w:spacing w:after="0"/>
              <w:ind w:left="0" w:firstLine="0"/>
              <w:rPr>
                <w:szCs w:val="24"/>
              </w:rPr>
            </w:pPr>
            <w:r w:rsidRPr="002E43B9">
              <w:rPr>
                <w:szCs w:val="24"/>
              </w:rPr>
              <w:t>Предоставление грантов на поддержку муниципальных учреждений культуры сельских поселений, выделение субсидий</w:t>
            </w:r>
          </w:p>
          <w:p w:rsidR="005C15E8" w:rsidRPr="002E43B9" w:rsidRDefault="00CD6CE5" w:rsidP="002E43B9">
            <w:pPr>
              <w:numPr>
                <w:ilvl w:val="0"/>
                <w:numId w:val="107"/>
              </w:numPr>
              <w:spacing w:after="0"/>
              <w:ind w:left="0" w:firstLine="0"/>
              <w:rPr>
                <w:szCs w:val="24"/>
              </w:rPr>
            </w:pPr>
            <w:r w:rsidRPr="002E43B9">
              <w:rPr>
                <w:szCs w:val="24"/>
              </w:rPr>
              <w:t xml:space="preserve">Развитие различных форматов туризма </w:t>
            </w:r>
          </w:p>
          <w:p w:rsidR="005C15E8" w:rsidRPr="002E43B9" w:rsidRDefault="00CD6CE5" w:rsidP="002E43B9">
            <w:pPr>
              <w:numPr>
                <w:ilvl w:val="0"/>
                <w:numId w:val="107"/>
              </w:numPr>
              <w:spacing w:after="0"/>
              <w:ind w:left="0" w:firstLine="0"/>
              <w:rPr>
                <w:szCs w:val="24"/>
              </w:rPr>
            </w:pPr>
            <w:r w:rsidRPr="002E43B9">
              <w:rPr>
                <w:szCs w:val="24"/>
              </w:rPr>
              <w:t>Реставрация и восстановление памятников архитектуры («Дом рыбопромышленника Горкушенко» в пгт. Октябрьское, Спасская церковь в с. Шеркалы)</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8"/>
              </w:numPr>
              <w:tabs>
                <w:tab w:val="left" w:pos="360"/>
                <w:tab w:val="left" w:pos="390"/>
              </w:tabs>
              <w:spacing w:after="0"/>
              <w:ind w:left="0" w:firstLine="0"/>
              <w:rPr>
                <w:szCs w:val="24"/>
              </w:rPr>
            </w:pPr>
            <w:r w:rsidRPr="002E43B9">
              <w:rPr>
                <w:szCs w:val="24"/>
              </w:rPr>
              <w:lastRenderedPageBreak/>
              <w:t xml:space="preserve">Физический и моральный износ материально-технической базы учреждений культуры </w:t>
            </w:r>
          </w:p>
          <w:p w:rsidR="005C15E8" w:rsidRPr="002E43B9" w:rsidRDefault="00CD6CE5" w:rsidP="002E43B9">
            <w:pPr>
              <w:numPr>
                <w:ilvl w:val="0"/>
                <w:numId w:val="109"/>
              </w:numPr>
              <w:spacing w:after="0"/>
              <w:ind w:left="0" w:firstLine="0"/>
              <w:rPr>
                <w:szCs w:val="24"/>
              </w:rPr>
            </w:pPr>
            <w:r w:rsidRPr="002E43B9">
              <w:rPr>
                <w:szCs w:val="24"/>
              </w:rPr>
              <w:t xml:space="preserve">Дефицит финансирования мероприятий по </w:t>
            </w:r>
            <w:r w:rsidRPr="002E43B9">
              <w:rPr>
                <w:szCs w:val="24"/>
              </w:rPr>
              <w:lastRenderedPageBreak/>
              <w:t>развитию культуры</w:t>
            </w:r>
          </w:p>
          <w:p w:rsidR="005C15E8" w:rsidRPr="002E43B9" w:rsidRDefault="00CD6CE5" w:rsidP="002E43B9">
            <w:pPr>
              <w:numPr>
                <w:ilvl w:val="0"/>
                <w:numId w:val="109"/>
              </w:numPr>
              <w:spacing w:after="0"/>
              <w:ind w:left="0" w:firstLine="0"/>
              <w:rPr>
                <w:szCs w:val="24"/>
              </w:rPr>
            </w:pPr>
            <w:r w:rsidRPr="002E43B9">
              <w:rPr>
                <w:szCs w:val="24"/>
              </w:rPr>
              <w:t>Дефицит квалифицированных специалистов</w:t>
            </w:r>
          </w:p>
          <w:p w:rsidR="005C15E8" w:rsidRPr="002E43B9" w:rsidRDefault="00CD6CE5" w:rsidP="002E43B9">
            <w:pPr>
              <w:numPr>
                <w:ilvl w:val="0"/>
                <w:numId w:val="109"/>
              </w:numPr>
              <w:spacing w:after="0"/>
              <w:ind w:left="0" w:firstLine="0"/>
              <w:rPr>
                <w:szCs w:val="24"/>
              </w:rPr>
            </w:pPr>
            <w:r w:rsidRPr="002E43B9">
              <w:rPr>
                <w:szCs w:val="24"/>
              </w:rPr>
              <w:t>Низкий уровень интереса населения к выбранной ОМС культурной тематике</w:t>
            </w:r>
          </w:p>
          <w:p w:rsidR="005C15E8" w:rsidRPr="002E43B9" w:rsidRDefault="005C15E8" w:rsidP="002E43B9">
            <w:pPr>
              <w:spacing w:after="0"/>
              <w:ind w:firstLine="0"/>
              <w:rPr>
                <w:strike/>
                <w:color w:val="FF0000"/>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lastRenderedPageBreak/>
              <w:t xml:space="preserve">Физическая культура и спорт </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0"/>
              </w:numPr>
              <w:spacing w:after="0"/>
              <w:ind w:left="0" w:firstLine="0"/>
              <w:rPr>
                <w:szCs w:val="24"/>
              </w:rPr>
            </w:pPr>
            <w:r w:rsidRPr="002E43B9">
              <w:rPr>
                <w:szCs w:val="24"/>
              </w:rPr>
              <w:t xml:space="preserve">Высокий уровень материально-технической базы учреждений физической культуры и спорта, в т.ч. в соответствии с задачами развития массового спорта и </w:t>
            </w:r>
            <w:r w:rsidRPr="002E43B9">
              <w:rPr>
                <w:szCs w:val="24"/>
              </w:rPr>
              <w:lastRenderedPageBreak/>
              <w:t>привлечения населения к регулярным занятиям физической культурой и спортом (хоккейная коробка с инструктором, спорторганизатор на дворовых спортивных и (или) многофункциональных площадках, спортклассы)</w:t>
            </w:r>
          </w:p>
          <w:p w:rsidR="005C15E8" w:rsidRPr="002E43B9" w:rsidRDefault="00CD6CE5" w:rsidP="002E43B9">
            <w:pPr>
              <w:numPr>
                <w:ilvl w:val="0"/>
                <w:numId w:val="110"/>
              </w:numPr>
              <w:spacing w:after="0"/>
              <w:ind w:left="0" w:firstLine="0"/>
              <w:rPr>
                <w:szCs w:val="24"/>
              </w:rPr>
            </w:pPr>
            <w:r w:rsidRPr="002E43B9">
              <w:rPr>
                <w:szCs w:val="24"/>
              </w:rPr>
              <w:t xml:space="preserve">Популяризация здорового образа жизни, физкультуры и спорта среди взрослого населения; привлечение и закрепление молодых и квалифицированных кадров; повышение качества и спектра предоставляемых спортивных услуг (развитие новых видов спорта) </w:t>
            </w:r>
          </w:p>
          <w:p w:rsidR="005C15E8" w:rsidRPr="002E43B9" w:rsidRDefault="00CD6CE5" w:rsidP="002E43B9">
            <w:pPr>
              <w:numPr>
                <w:ilvl w:val="0"/>
                <w:numId w:val="110"/>
              </w:numPr>
              <w:spacing w:after="0"/>
              <w:ind w:left="0" w:firstLine="0"/>
              <w:rPr>
                <w:szCs w:val="24"/>
              </w:rPr>
            </w:pPr>
            <w:r w:rsidRPr="002E43B9">
              <w:rPr>
                <w:szCs w:val="24"/>
              </w:rPr>
              <w:t>Развитие инфраструктуры для занятия массовым спортом в образовательных учреждениях и по месту жительства, расширение количества спортивных сооружений</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9"/>
              </w:numPr>
              <w:spacing w:after="0"/>
              <w:ind w:left="0" w:hanging="133"/>
              <w:rPr>
                <w:szCs w:val="24"/>
              </w:rPr>
            </w:pPr>
            <w:r w:rsidRPr="002E43B9">
              <w:rPr>
                <w:szCs w:val="24"/>
              </w:rPr>
              <w:lastRenderedPageBreak/>
              <w:t xml:space="preserve">Дефицит объектов физической культуры и спорта </w:t>
            </w:r>
          </w:p>
          <w:p w:rsidR="005C15E8" w:rsidRPr="002E43B9" w:rsidRDefault="00CD6CE5" w:rsidP="002E43B9">
            <w:pPr>
              <w:numPr>
                <w:ilvl w:val="0"/>
                <w:numId w:val="109"/>
              </w:numPr>
              <w:spacing w:after="0"/>
              <w:ind w:left="0" w:hanging="133"/>
              <w:rPr>
                <w:szCs w:val="24"/>
              </w:rPr>
            </w:pPr>
            <w:r w:rsidRPr="002E43B9">
              <w:rPr>
                <w:szCs w:val="24"/>
              </w:rPr>
              <w:t>Износ объектов физической культуры и спорта</w:t>
            </w:r>
          </w:p>
          <w:p w:rsidR="005C15E8" w:rsidRPr="002E43B9" w:rsidRDefault="00CD6CE5" w:rsidP="002E43B9">
            <w:pPr>
              <w:numPr>
                <w:ilvl w:val="0"/>
                <w:numId w:val="109"/>
              </w:numPr>
              <w:spacing w:after="0"/>
              <w:ind w:left="0" w:hanging="133"/>
              <w:rPr>
                <w:szCs w:val="24"/>
              </w:rPr>
            </w:pPr>
            <w:r w:rsidRPr="002E43B9">
              <w:rPr>
                <w:szCs w:val="24"/>
              </w:rPr>
              <w:t xml:space="preserve">Дефицит финансирования мероприятий по развитию </w:t>
            </w:r>
            <w:r w:rsidRPr="002E43B9">
              <w:rPr>
                <w:szCs w:val="24"/>
              </w:rPr>
              <w:lastRenderedPageBreak/>
              <w:t>физической культуры и спорта</w:t>
            </w:r>
          </w:p>
          <w:p w:rsidR="005C15E8" w:rsidRPr="002E43B9" w:rsidRDefault="00CD6CE5" w:rsidP="002E43B9">
            <w:pPr>
              <w:numPr>
                <w:ilvl w:val="0"/>
                <w:numId w:val="109"/>
              </w:numPr>
              <w:spacing w:after="0"/>
              <w:ind w:left="0" w:hanging="133"/>
              <w:rPr>
                <w:szCs w:val="24"/>
              </w:rPr>
            </w:pPr>
            <w:r w:rsidRPr="002E43B9">
              <w:rPr>
                <w:szCs w:val="24"/>
              </w:rPr>
              <w:t>Дефицит квалифицированных специалистов, в т.ч. спортивных организаторов и спортивных врачей</w:t>
            </w:r>
          </w:p>
          <w:p w:rsidR="005C15E8" w:rsidRPr="002E43B9" w:rsidRDefault="00CD6CE5" w:rsidP="002E43B9">
            <w:pPr>
              <w:numPr>
                <w:ilvl w:val="0"/>
                <w:numId w:val="109"/>
              </w:numPr>
              <w:tabs>
                <w:tab w:val="left" w:pos="1494"/>
              </w:tabs>
              <w:spacing w:after="0"/>
              <w:ind w:left="0" w:hanging="133"/>
              <w:rPr>
                <w:szCs w:val="24"/>
              </w:rPr>
            </w:pPr>
            <w:r w:rsidRPr="002E43B9">
              <w:rPr>
                <w:szCs w:val="24"/>
              </w:rPr>
              <w:t xml:space="preserve">Низкий уровень интереса населения к спортивно-массовым мероприятиям, снижение активности населения </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lastRenderedPageBreak/>
              <w:t>Социальная политика</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1"/>
              </w:numPr>
              <w:spacing w:after="0"/>
              <w:ind w:left="0" w:firstLine="0"/>
              <w:rPr>
                <w:szCs w:val="24"/>
              </w:rPr>
            </w:pPr>
            <w:r w:rsidRPr="002E43B9">
              <w:rPr>
                <w:szCs w:val="24"/>
              </w:rPr>
              <w:t>Создание условий для активной и комфортной жизни старшего поколения, привлечение лиц старшего возраста к общественной деятельности, расширение горизонта общения</w:t>
            </w:r>
          </w:p>
          <w:p w:rsidR="005C15E8" w:rsidRPr="002E43B9" w:rsidRDefault="00CD6CE5" w:rsidP="002E43B9">
            <w:pPr>
              <w:numPr>
                <w:ilvl w:val="0"/>
                <w:numId w:val="111"/>
              </w:numPr>
              <w:spacing w:after="0"/>
              <w:ind w:left="0" w:firstLine="0"/>
              <w:rPr>
                <w:szCs w:val="24"/>
              </w:rPr>
            </w:pPr>
            <w:r w:rsidRPr="002E43B9">
              <w:rPr>
                <w:szCs w:val="24"/>
              </w:rPr>
              <w:t>Применение современных информационно-коммуникационных технологий,</w:t>
            </w:r>
          </w:p>
          <w:p w:rsidR="005C15E8" w:rsidRPr="002E43B9" w:rsidRDefault="00CD6CE5" w:rsidP="002E43B9">
            <w:pPr>
              <w:numPr>
                <w:ilvl w:val="0"/>
                <w:numId w:val="111"/>
              </w:numPr>
              <w:spacing w:after="0"/>
              <w:ind w:left="0" w:firstLine="0"/>
              <w:rPr>
                <w:szCs w:val="24"/>
              </w:rPr>
            </w:pPr>
            <w:r w:rsidRPr="002E43B9">
              <w:rPr>
                <w:szCs w:val="24"/>
              </w:rPr>
              <w:t>Расширение объема предоставления государственных услуг в электронном виде</w:t>
            </w:r>
          </w:p>
          <w:p w:rsidR="005C15E8" w:rsidRPr="002E43B9" w:rsidRDefault="00CD6CE5" w:rsidP="002E43B9">
            <w:pPr>
              <w:numPr>
                <w:ilvl w:val="0"/>
                <w:numId w:val="111"/>
              </w:numPr>
              <w:spacing w:after="0"/>
              <w:ind w:left="0" w:firstLine="0"/>
              <w:rPr>
                <w:szCs w:val="24"/>
              </w:rPr>
            </w:pPr>
            <w:r w:rsidRPr="002E43B9">
              <w:rPr>
                <w:szCs w:val="24"/>
              </w:rPr>
              <w:t>Формирование доступной среды для инвалидов и других маломобильных групп населения</w:t>
            </w:r>
          </w:p>
          <w:p w:rsidR="005C15E8" w:rsidRPr="002E43B9" w:rsidRDefault="00CD6CE5" w:rsidP="002E43B9">
            <w:pPr>
              <w:numPr>
                <w:ilvl w:val="0"/>
                <w:numId w:val="111"/>
              </w:numPr>
              <w:spacing w:after="0"/>
              <w:ind w:left="0" w:firstLine="0"/>
              <w:rPr>
                <w:szCs w:val="24"/>
              </w:rPr>
            </w:pPr>
            <w:r w:rsidRPr="002E43B9">
              <w:rPr>
                <w:szCs w:val="24"/>
              </w:rPr>
              <w:t xml:space="preserve">Межведомственное взаимодействия в вопросах раннего предупреждения семейного неблагополучия, социального сиротства, безнадзорности и правонарушений </w:t>
            </w:r>
          </w:p>
          <w:p w:rsidR="005C15E8" w:rsidRPr="002E43B9" w:rsidRDefault="00CD6CE5" w:rsidP="002E43B9">
            <w:pPr>
              <w:numPr>
                <w:ilvl w:val="0"/>
                <w:numId w:val="111"/>
              </w:numPr>
              <w:spacing w:after="0"/>
              <w:ind w:left="0" w:firstLine="0"/>
              <w:rPr>
                <w:b/>
                <w:szCs w:val="24"/>
              </w:rPr>
            </w:pPr>
            <w:r w:rsidRPr="002E43B9">
              <w:rPr>
                <w:szCs w:val="24"/>
              </w:rPr>
              <w:t xml:space="preserve">Взаимодействия общественных объединений и </w:t>
            </w:r>
            <w:r w:rsidRPr="002E43B9">
              <w:rPr>
                <w:szCs w:val="24"/>
              </w:rPr>
              <w:lastRenderedPageBreak/>
              <w:t>организаций</w:t>
            </w:r>
          </w:p>
          <w:p w:rsidR="005C15E8" w:rsidRPr="002E43B9" w:rsidRDefault="00CD6CE5" w:rsidP="002E43B9">
            <w:pPr>
              <w:numPr>
                <w:ilvl w:val="0"/>
                <w:numId w:val="111"/>
              </w:numPr>
              <w:spacing w:after="0"/>
              <w:ind w:left="0" w:firstLine="0"/>
              <w:rPr>
                <w:b/>
                <w:szCs w:val="24"/>
              </w:rPr>
            </w:pPr>
            <w:r w:rsidRPr="002E43B9">
              <w:rPr>
                <w:szCs w:val="24"/>
              </w:rPr>
              <w:t>Создание общественной инфраструктуры, связывающей разные поколения</w:t>
            </w:r>
          </w:p>
          <w:p w:rsidR="005C15E8" w:rsidRPr="002E43B9" w:rsidRDefault="00CD6CE5" w:rsidP="002E43B9">
            <w:pPr>
              <w:numPr>
                <w:ilvl w:val="0"/>
                <w:numId w:val="111"/>
              </w:numPr>
              <w:spacing w:after="0"/>
              <w:ind w:left="0" w:firstLine="0"/>
              <w:rPr>
                <w:szCs w:val="24"/>
              </w:rPr>
            </w:pPr>
            <w:r w:rsidRPr="002E43B9">
              <w:rPr>
                <w:szCs w:val="24"/>
              </w:rPr>
              <w:t>Ежегодное проведения фестиваля деревенских культур (сохранение традиций, рост комфортности жилой деревенской среды)</w:t>
            </w:r>
          </w:p>
          <w:p w:rsidR="005C15E8" w:rsidRPr="002E43B9" w:rsidRDefault="00CD6CE5" w:rsidP="002E43B9">
            <w:pPr>
              <w:numPr>
                <w:ilvl w:val="0"/>
                <w:numId w:val="111"/>
              </w:numPr>
              <w:spacing w:after="0"/>
              <w:ind w:left="0" w:firstLine="0"/>
              <w:rPr>
                <w:szCs w:val="24"/>
              </w:rPr>
            </w:pPr>
            <w:r w:rsidRPr="002E43B9">
              <w:rPr>
                <w:szCs w:val="24"/>
              </w:rPr>
              <w:t>Улучшение материального положения женщин в период беременности и после рождения ребенка</w:t>
            </w:r>
          </w:p>
          <w:p w:rsidR="005C15E8" w:rsidRPr="002E43B9" w:rsidRDefault="00CD6CE5" w:rsidP="002E43B9">
            <w:pPr>
              <w:numPr>
                <w:ilvl w:val="0"/>
                <w:numId w:val="111"/>
              </w:numPr>
              <w:spacing w:after="0"/>
              <w:ind w:left="0" w:firstLine="0"/>
              <w:rPr>
                <w:szCs w:val="24"/>
              </w:rPr>
            </w:pPr>
            <w:r w:rsidRPr="002E43B9">
              <w:rPr>
                <w:szCs w:val="24"/>
              </w:rPr>
              <w:t>Поддержка молодых, малообеспеченных и многодетных семей</w:t>
            </w:r>
          </w:p>
          <w:p w:rsidR="005C15E8" w:rsidRPr="002E43B9" w:rsidRDefault="00CD6CE5" w:rsidP="002E43B9">
            <w:pPr>
              <w:numPr>
                <w:ilvl w:val="0"/>
                <w:numId w:val="111"/>
              </w:numPr>
              <w:spacing w:after="0"/>
              <w:ind w:left="0" w:firstLine="0"/>
              <w:rPr>
                <w:szCs w:val="24"/>
              </w:rPr>
            </w:pPr>
            <w:r w:rsidRPr="002E43B9">
              <w:rPr>
                <w:szCs w:val="24"/>
              </w:rPr>
              <w:t>Социальная поддержка семей военнослужащих и мобилизованных граждан (межведомственное взаимодействие)</w:t>
            </w:r>
          </w:p>
          <w:p w:rsidR="005C15E8" w:rsidRPr="002E43B9" w:rsidRDefault="00CD6CE5" w:rsidP="002E43B9">
            <w:pPr>
              <w:numPr>
                <w:ilvl w:val="0"/>
                <w:numId w:val="111"/>
              </w:numPr>
              <w:spacing w:after="0"/>
              <w:ind w:left="0" w:firstLine="0"/>
              <w:rPr>
                <w:szCs w:val="24"/>
              </w:rPr>
            </w:pPr>
            <w:r w:rsidRPr="002E43B9">
              <w:rPr>
                <w:color w:val="333333"/>
                <w:szCs w:val="24"/>
              </w:rPr>
              <w:t>Реализация инициатив граждан - их проектов, включенных в Карту развития Югры</w:t>
            </w:r>
          </w:p>
          <w:p w:rsidR="005C15E8" w:rsidRPr="002E43B9" w:rsidRDefault="00CD6CE5" w:rsidP="002E43B9">
            <w:pPr>
              <w:numPr>
                <w:ilvl w:val="0"/>
                <w:numId w:val="111"/>
              </w:numPr>
              <w:spacing w:after="0"/>
              <w:ind w:left="0" w:firstLine="0"/>
              <w:rPr>
                <w:szCs w:val="24"/>
              </w:rPr>
            </w:pPr>
            <w:r w:rsidRPr="002E43B9">
              <w:rPr>
                <w:szCs w:val="24"/>
              </w:rPr>
              <w:t>Развитие некоммерческого сектора во всех отраслях социальной сферы (поддержка из местного бюджета социально значимых проектов, оказания услуг в сфере образования, физической культуры и спорта, культуры, социальной защиты населения)</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8"/>
              </w:numPr>
              <w:spacing w:after="0"/>
              <w:ind w:left="0" w:hanging="175"/>
              <w:rPr>
                <w:szCs w:val="24"/>
              </w:rPr>
            </w:pPr>
            <w:r w:rsidRPr="002E43B9">
              <w:rPr>
                <w:szCs w:val="24"/>
              </w:rPr>
              <w:lastRenderedPageBreak/>
              <w:t xml:space="preserve">Увеличение нагрузки на органы социальной защиты населения в связи с ростом численности льготных категорий граждан и  численности нетрудоспособного населения </w:t>
            </w:r>
          </w:p>
          <w:p w:rsidR="005C15E8" w:rsidRPr="002E43B9" w:rsidRDefault="00CD6CE5" w:rsidP="002E43B9">
            <w:pPr>
              <w:numPr>
                <w:ilvl w:val="0"/>
                <w:numId w:val="108"/>
              </w:numPr>
              <w:spacing w:after="0"/>
              <w:ind w:left="0" w:hanging="175"/>
              <w:rPr>
                <w:szCs w:val="24"/>
              </w:rPr>
            </w:pPr>
            <w:r w:rsidRPr="002E43B9">
              <w:rPr>
                <w:szCs w:val="24"/>
              </w:rPr>
              <w:t>Недостаточное финансирование расходных обязательств по реализации государственных полномочий</w:t>
            </w:r>
          </w:p>
          <w:p w:rsidR="005C15E8" w:rsidRPr="002E43B9" w:rsidRDefault="00CD6CE5" w:rsidP="002E43B9">
            <w:pPr>
              <w:numPr>
                <w:ilvl w:val="0"/>
                <w:numId w:val="108"/>
              </w:numPr>
              <w:spacing w:after="0"/>
              <w:ind w:left="0" w:hanging="175"/>
              <w:rPr>
                <w:szCs w:val="24"/>
              </w:rPr>
            </w:pPr>
            <w:r w:rsidRPr="002E43B9">
              <w:rPr>
                <w:szCs w:val="24"/>
              </w:rPr>
              <w:t>Низкая активность (отсутствие активности) общественных объединений и организаций во взаимодействии с учреждениями социального обслуживания</w:t>
            </w:r>
          </w:p>
          <w:p w:rsidR="005C15E8" w:rsidRPr="002E43B9" w:rsidRDefault="00CD6CE5" w:rsidP="002E43B9">
            <w:pPr>
              <w:numPr>
                <w:ilvl w:val="0"/>
                <w:numId w:val="108"/>
              </w:numPr>
              <w:spacing w:after="0"/>
              <w:ind w:left="0" w:hanging="175"/>
              <w:rPr>
                <w:szCs w:val="24"/>
              </w:rPr>
            </w:pPr>
            <w:r w:rsidRPr="002E43B9">
              <w:rPr>
                <w:szCs w:val="24"/>
              </w:rPr>
              <w:t>Сворачивание программ социальной поддержки и социальной адаптации для отдельных категорий граждан</w:t>
            </w:r>
          </w:p>
          <w:p w:rsidR="005C15E8" w:rsidRPr="002E43B9" w:rsidRDefault="005C15E8" w:rsidP="002E43B9">
            <w:pPr>
              <w:spacing w:after="0"/>
              <w:ind w:firstLine="0"/>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Молодежная политика</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Обеспечение и развитие материально-технической базы учреждений молодежной политики</w:t>
            </w:r>
          </w:p>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 xml:space="preserve">Комплектование кадрового состава высококвалифицированными специалистами, в т.ч. привлечение молодых специалистов </w:t>
            </w:r>
          </w:p>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Расширение охвата детей мерами по организации летнего отдыха, оздоровления, занятости детей, подростков и молодежи</w:t>
            </w:r>
          </w:p>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 xml:space="preserve">Расширение социальных институтов, направленных </w:t>
            </w:r>
            <w:r w:rsidRPr="002E43B9">
              <w:rPr>
                <w:szCs w:val="24"/>
              </w:rPr>
              <w:lastRenderedPageBreak/>
              <w:t>на содействие физическому, творческому, профессиональному развитию молодежи</w:t>
            </w:r>
          </w:p>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Популярность профессионального спорта среди подрастающего поколения</w:t>
            </w:r>
          </w:p>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Приоритет здорового образа жизни</w:t>
            </w:r>
          </w:p>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Увеличения доступа к чистой энергии</w:t>
            </w:r>
          </w:p>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Активное участие в фест</w:t>
            </w:r>
            <w:r w:rsidR="002E43B9">
              <w:rPr>
                <w:szCs w:val="24"/>
              </w:rPr>
              <w:t>ивалях - деревенских культур, «Город мастеров»</w:t>
            </w:r>
            <w:r w:rsidRPr="002E43B9">
              <w:rPr>
                <w:szCs w:val="24"/>
              </w:rPr>
              <w:t>, мастер-классах, выставках</w:t>
            </w:r>
          </w:p>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Популяризация волонтерского движения на территории Октябрьского района</w:t>
            </w:r>
          </w:p>
          <w:p w:rsidR="005C15E8" w:rsidRPr="002E43B9" w:rsidRDefault="00CD6CE5" w:rsidP="002E43B9">
            <w:pPr>
              <w:numPr>
                <w:ilvl w:val="0"/>
                <w:numId w:val="112"/>
              </w:numPr>
              <w:tabs>
                <w:tab w:val="left" w:pos="360"/>
                <w:tab w:val="left" w:pos="390"/>
              </w:tabs>
              <w:spacing w:after="0"/>
              <w:ind w:left="0" w:firstLine="0"/>
              <w:rPr>
                <w:szCs w:val="24"/>
              </w:rPr>
            </w:pPr>
            <w:r w:rsidRPr="002E43B9">
              <w:rPr>
                <w:szCs w:val="24"/>
              </w:rPr>
              <w:t>Вовлечение молодежи в социальную практику развития творческого потенциала, повышения экологической культуры молодого поколения, укрепление института молодой семьи, организацию работы по духовно-нравственному и гражданско-патриотическому воспитанию молодежи</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2"/>
              </w:numPr>
              <w:tabs>
                <w:tab w:val="left" w:pos="390"/>
              </w:tabs>
              <w:spacing w:after="0"/>
              <w:ind w:left="0" w:firstLine="0"/>
              <w:rPr>
                <w:szCs w:val="24"/>
              </w:rPr>
            </w:pPr>
            <w:r w:rsidRPr="002E43B9">
              <w:rPr>
                <w:szCs w:val="24"/>
              </w:rPr>
              <w:lastRenderedPageBreak/>
              <w:t>Сокращение количества мероприятий для молодежи вследствие уменьшения объемов финансирования</w:t>
            </w:r>
          </w:p>
          <w:p w:rsidR="005C15E8" w:rsidRPr="002E43B9" w:rsidRDefault="00CD6CE5" w:rsidP="002E43B9">
            <w:pPr>
              <w:numPr>
                <w:ilvl w:val="0"/>
                <w:numId w:val="112"/>
              </w:numPr>
              <w:tabs>
                <w:tab w:val="left" w:pos="390"/>
              </w:tabs>
              <w:spacing w:after="0"/>
              <w:ind w:left="0" w:firstLine="0"/>
              <w:rPr>
                <w:szCs w:val="24"/>
              </w:rPr>
            </w:pPr>
            <w:r w:rsidRPr="002E43B9">
              <w:rPr>
                <w:szCs w:val="24"/>
              </w:rPr>
              <w:t>Отток талантливой и одаренной молодежи за пределы муниципального образования</w:t>
            </w:r>
          </w:p>
          <w:p w:rsidR="005C15E8" w:rsidRPr="002E43B9" w:rsidRDefault="00CD6CE5" w:rsidP="002E43B9">
            <w:pPr>
              <w:numPr>
                <w:ilvl w:val="0"/>
                <w:numId w:val="112"/>
              </w:numPr>
              <w:tabs>
                <w:tab w:val="left" w:pos="390"/>
              </w:tabs>
              <w:spacing w:after="0"/>
              <w:ind w:left="0" w:firstLine="0"/>
              <w:rPr>
                <w:szCs w:val="24"/>
              </w:rPr>
            </w:pPr>
            <w:r w:rsidRPr="002E43B9">
              <w:rPr>
                <w:szCs w:val="24"/>
              </w:rPr>
              <w:t xml:space="preserve">Недостаточная возможность для развития культурного отдыха на территории малых поселений Октябрьского района </w:t>
            </w:r>
          </w:p>
          <w:p w:rsidR="005C15E8" w:rsidRPr="002E43B9" w:rsidRDefault="005C15E8" w:rsidP="002E43B9">
            <w:pPr>
              <w:tabs>
                <w:tab w:val="left" w:pos="390"/>
                <w:tab w:val="left" w:pos="3053"/>
              </w:tabs>
              <w:spacing w:after="0"/>
              <w:ind w:firstLine="0"/>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Коренные малочисленные народы Севера</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3"/>
              </w:numPr>
              <w:spacing w:after="0"/>
              <w:ind w:left="0" w:firstLine="0"/>
              <w:rPr>
                <w:szCs w:val="24"/>
              </w:rPr>
            </w:pPr>
            <w:r w:rsidRPr="002E43B9">
              <w:rPr>
                <w:szCs w:val="24"/>
              </w:rPr>
              <w:t>Развитие этнотуризма как вида рекреационной деятельности</w:t>
            </w:r>
          </w:p>
          <w:p w:rsidR="005C15E8" w:rsidRPr="002E43B9" w:rsidRDefault="00CD6CE5" w:rsidP="002E43B9">
            <w:pPr>
              <w:numPr>
                <w:ilvl w:val="0"/>
                <w:numId w:val="113"/>
              </w:numPr>
              <w:spacing w:after="0"/>
              <w:ind w:left="0" w:firstLine="0"/>
              <w:rPr>
                <w:szCs w:val="24"/>
              </w:rPr>
            </w:pPr>
            <w:r w:rsidRPr="002E43B9">
              <w:rPr>
                <w:szCs w:val="24"/>
              </w:rPr>
              <w:t>Сохранение традиционных форм хозяйствования, ремесел, духовных традиций коренных малочисленных народов Север</w:t>
            </w:r>
          </w:p>
          <w:p w:rsidR="005C15E8" w:rsidRPr="002E43B9" w:rsidRDefault="00CD6CE5" w:rsidP="002E43B9">
            <w:pPr>
              <w:numPr>
                <w:ilvl w:val="0"/>
                <w:numId w:val="113"/>
              </w:numPr>
              <w:spacing w:after="0"/>
              <w:ind w:left="0" w:firstLine="0"/>
              <w:rPr>
                <w:szCs w:val="24"/>
              </w:rPr>
            </w:pPr>
            <w:r w:rsidRPr="002E43B9">
              <w:rPr>
                <w:szCs w:val="24"/>
              </w:rPr>
              <w:t>Модернизация материальной базы традиционного хозяйствования коренных малочисленных народов Севера</w:t>
            </w:r>
          </w:p>
          <w:p w:rsidR="005C15E8" w:rsidRPr="002E43B9" w:rsidRDefault="00CD6CE5" w:rsidP="002E43B9">
            <w:pPr>
              <w:numPr>
                <w:ilvl w:val="0"/>
                <w:numId w:val="113"/>
              </w:numPr>
              <w:spacing w:after="0"/>
              <w:ind w:left="0" w:firstLine="0"/>
              <w:rPr>
                <w:szCs w:val="24"/>
              </w:rPr>
            </w:pPr>
            <w:r w:rsidRPr="002E43B9">
              <w:rPr>
                <w:szCs w:val="24"/>
              </w:rPr>
              <w:t>Содействие занятости коренных малочисленных народов Севера</w:t>
            </w:r>
          </w:p>
          <w:p w:rsidR="005C15E8" w:rsidRPr="002E43B9" w:rsidRDefault="00CD6CE5" w:rsidP="002E43B9">
            <w:pPr>
              <w:numPr>
                <w:ilvl w:val="0"/>
                <w:numId w:val="113"/>
              </w:numPr>
              <w:spacing w:after="0"/>
              <w:ind w:left="0" w:firstLine="0"/>
              <w:rPr>
                <w:szCs w:val="24"/>
              </w:rPr>
            </w:pPr>
            <w:r w:rsidRPr="002E43B9">
              <w:rPr>
                <w:szCs w:val="24"/>
              </w:rPr>
              <w:t>Организация, фестивалей, выставок-ярмарок национальных ремесел и промыслов</w:t>
            </w:r>
          </w:p>
          <w:p w:rsidR="005C15E8" w:rsidRPr="002E43B9" w:rsidRDefault="00CD6CE5" w:rsidP="002E43B9">
            <w:pPr>
              <w:numPr>
                <w:ilvl w:val="0"/>
                <w:numId w:val="113"/>
              </w:numPr>
              <w:spacing w:after="0"/>
              <w:ind w:left="0" w:firstLine="0"/>
              <w:rPr>
                <w:szCs w:val="24"/>
              </w:rPr>
            </w:pPr>
            <w:r w:rsidRPr="002E43B9">
              <w:rPr>
                <w:szCs w:val="24"/>
              </w:rPr>
              <w:t xml:space="preserve">Организация просветительских мероприятий </w:t>
            </w:r>
            <w:r w:rsidRPr="002E43B9">
              <w:rPr>
                <w:szCs w:val="24"/>
              </w:rPr>
              <w:lastRenderedPageBreak/>
              <w:t>(мастер-классов) по обучению ремеслу и промыслу, передаче (сохранению) мастерства коренных малочисленных народов Севера</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4"/>
              </w:numPr>
              <w:tabs>
                <w:tab w:val="left" w:pos="360"/>
                <w:tab w:val="left" w:pos="390"/>
              </w:tabs>
              <w:spacing w:after="0"/>
              <w:ind w:left="0" w:firstLine="0"/>
              <w:rPr>
                <w:szCs w:val="24"/>
              </w:rPr>
            </w:pPr>
            <w:r w:rsidRPr="002E43B9">
              <w:rPr>
                <w:szCs w:val="24"/>
              </w:rPr>
              <w:lastRenderedPageBreak/>
              <w:t xml:space="preserve"> Снижение численности населения из числа коренных малочисленных народов Севера</w:t>
            </w:r>
          </w:p>
          <w:p w:rsidR="005C15E8" w:rsidRPr="002E43B9" w:rsidRDefault="00CD6CE5" w:rsidP="002E43B9">
            <w:pPr>
              <w:numPr>
                <w:ilvl w:val="0"/>
                <w:numId w:val="114"/>
              </w:numPr>
              <w:tabs>
                <w:tab w:val="left" w:pos="390"/>
              </w:tabs>
              <w:spacing w:after="0"/>
              <w:ind w:left="0" w:firstLine="0"/>
              <w:rPr>
                <w:szCs w:val="24"/>
              </w:rPr>
            </w:pPr>
            <w:r w:rsidRPr="002E43B9">
              <w:rPr>
                <w:szCs w:val="24"/>
              </w:rPr>
              <w:t xml:space="preserve">Сокращение объемов финансовой помощи, оказываемой коренным малочисленным народам Севера </w:t>
            </w:r>
          </w:p>
          <w:p w:rsidR="005C15E8" w:rsidRPr="002E43B9" w:rsidRDefault="00CD6CE5" w:rsidP="002E43B9">
            <w:pPr>
              <w:numPr>
                <w:ilvl w:val="0"/>
                <w:numId w:val="114"/>
              </w:numPr>
              <w:tabs>
                <w:tab w:val="left" w:pos="390"/>
              </w:tabs>
              <w:spacing w:after="0"/>
              <w:ind w:left="0" w:firstLine="0"/>
              <w:rPr>
                <w:szCs w:val="24"/>
              </w:rPr>
            </w:pPr>
            <w:r w:rsidRPr="002E43B9">
              <w:rPr>
                <w:szCs w:val="24"/>
              </w:rPr>
              <w:t>Утрата самобытно-культурных традиций</w:t>
            </w:r>
          </w:p>
          <w:p w:rsidR="005C15E8" w:rsidRPr="002E43B9" w:rsidRDefault="005C15E8" w:rsidP="002E43B9">
            <w:pPr>
              <w:tabs>
                <w:tab w:val="left" w:pos="360"/>
                <w:tab w:val="left" w:pos="390"/>
              </w:tabs>
              <w:spacing w:after="0"/>
              <w:ind w:firstLine="0"/>
              <w:rPr>
                <w:szCs w:val="24"/>
              </w:rPr>
            </w:pPr>
          </w:p>
          <w:p w:rsidR="005C15E8" w:rsidRPr="002E43B9" w:rsidRDefault="005C15E8" w:rsidP="002E43B9">
            <w:pPr>
              <w:tabs>
                <w:tab w:val="left" w:pos="360"/>
                <w:tab w:val="left" w:pos="390"/>
              </w:tabs>
              <w:spacing w:after="0"/>
              <w:ind w:firstLine="0"/>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Оценка трудовых ресурсов, занятости населения, заработной платы</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5"/>
              </w:numPr>
              <w:spacing w:after="0"/>
              <w:ind w:left="0" w:firstLine="0"/>
              <w:rPr>
                <w:szCs w:val="24"/>
              </w:rPr>
            </w:pPr>
            <w:r w:rsidRPr="002E43B9">
              <w:rPr>
                <w:szCs w:val="24"/>
              </w:rPr>
              <w:t xml:space="preserve">Рост занятости населения </w:t>
            </w:r>
          </w:p>
          <w:p w:rsidR="005C15E8" w:rsidRPr="002E43B9" w:rsidRDefault="00CD6CE5" w:rsidP="002E43B9">
            <w:pPr>
              <w:numPr>
                <w:ilvl w:val="0"/>
                <w:numId w:val="115"/>
              </w:numPr>
              <w:spacing w:after="0"/>
              <w:ind w:left="0" w:firstLine="0"/>
              <w:rPr>
                <w:szCs w:val="24"/>
              </w:rPr>
            </w:pPr>
            <w:r w:rsidRPr="002E43B9">
              <w:rPr>
                <w:szCs w:val="24"/>
              </w:rPr>
              <w:t>Оптимизация структуры занятых в экономике по видам экономической деятельности</w:t>
            </w:r>
          </w:p>
          <w:p w:rsidR="005C15E8" w:rsidRPr="002E43B9" w:rsidRDefault="00CD6CE5" w:rsidP="002E43B9">
            <w:pPr>
              <w:numPr>
                <w:ilvl w:val="0"/>
                <w:numId w:val="115"/>
              </w:numPr>
              <w:spacing w:after="0"/>
              <w:ind w:left="0" w:firstLine="0"/>
              <w:rPr>
                <w:szCs w:val="24"/>
              </w:rPr>
            </w:pPr>
            <w:r w:rsidRPr="002E43B9">
              <w:rPr>
                <w:szCs w:val="24"/>
              </w:rPr>
              <w:t>Рост средней заработной платы</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5"/>
              </w:numPr>
              <w:spacing w:after="0"/>
              <w:ind w:left="0" w:firstLine="0"/>
              <w:rPr>
                <w:szCs w:val="24"/>
              </w:rPr>
            </w:pPr>
            <w:r w:rsidRPr="002E43B9">
              <w:rPr>
                <w:szCs w:val="24"/>
              </w:rPr>
              <w:t xml:space="preserve">Несоответствие компетенций трудовых ресурсов требованиям рынка труда </w:t>
            </w:r>
          </w:p>
          <w:p w:rsidR="005C15E8" w:rsidRPr="002E43B9" w:rsidRDefault="00CD6CE5" w:rsidP="002E43B9">
            <w:pPr>
              <w:numPr>
                <w:ilvl w:val="0"/>
                <w:numId w:val="115"/>
              </w:numPr>
              <w:spacing w:after="0"/>
              <w:ind w:left="0" w:firstLine="0"/>
              <w:rPr>
                <w:szCs w:val="24"/>
              </w:rPr>
            </w:pPr>
            <w:r w:rsidRPr="002E43B9">
              <w:rPr>
                <w:szCs w:val="24"/>
              </w:rPr>
              <w:t xml:space="preserve">Дефицит специализированных и квалифицированных специалистов </w:t>
            </w:r>
          </w:p>
          <w:p w:rsidR="005C15E8" w:rsidRPr="002E43B9" w:rsidRDefault="00CD6CE5" w:rsidP="002E43B9">
            <w:pPr>
              <w:numPr>
                <w:ilvl w:val="0"/>
                <w:numId w:val="115"/>
              </w:numPr>
              <w:spacing w:after="0"/>
              <w:ind w:left="0" w:firstLine="0"/>
              <w:rPr>
                <w:szCs w:val="24"/>
              </w:rPr>
            </w:pPr>
            <w:r w:rsidRPr="002E43B9">
              <w:rPr>
                <w:szCs w:val="24"/>
              </w:rPr>
              <w:t>Трансформация рынка труда под влиянием санкций</w:t>
            </w:r>
          </w:p>
          <w:p w:rsidR="005C15E8" w:rsidRPr="002E43B9" w:rsidRDefault="00CD6CE5" w:rsidP="002E43B9">
            <w:pPr>
              <w:numPr>
                <w:ilvl w:val="0"/>
                <w:numId w:val="115"/>
              </w:numPr>
              <w:spacing w:after="0"/>
              <w:ind w:left="0" w:firstLine="0"/>
              <w:rPr>
                <w:szCs w:val="24"/>
              </w:rPr>
            </w:pPr>
            <w:r w:rsidRPr="002E43B9">
              <w:rPr>
                <w:szCs w:val="24"/>
              </w:rPr>
              <w:t>Стагнация в экономике как следствие антироссийских санкций, повышение уровня безработицы</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Бюджет и межбюджетные отношения</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6"/>
              </w:numPr>
              <w:spacing w:after="0"/>
              <w:ind w:left="0" w:firstLine="0"/>
              <w:rPr>
                <w:szCs w:val="24"/>
              </w:rPr>
            </w:pPr>
            <w:r w:rsidRPr="002E43B9">
              <w:rPr>
                <w:szCs w:val="24"/>
              </w:rPr>
              <w:t>Формирование предложений по включению мероприятий, реализуемых на территории Октябрьского района, в государственные программы ХМАО – Югры, национальные проекты</w:t>
            </w:r>
          </w:p>
          <w:p w:rsidR="005C15E8" w:rsidRPr="002E43B9" w:rsidRDefault="00CD6CE5" w:rsidP="002E43B9">
            <w:pPr>
              <w:numPr>
                <w:ilvl w:val="0"/>
                <w:numId w:val="116"/>
              </w:numPr>
              <w:spacing w:after="0"/>
              <w:ind w:left="0" w:firstLine="0"/>
              <w:rPr>
                <w:szCs w:val="24"/>
              </w:rPr>
            </w:pPr>
            <w:r w:rsidRPr="002E43B9">
              <w:rPr>
                <w:szCs w:val="24"/>
              </w:rPr>
              <w:t xml:space="preserve">Участие в реализации государственных программ автономного округа </w:t>
            </w:r>
          </w:p>
          <w:p w:rsidR="005C15E8" w:rsidRPr="002E43B9" w:rsidRDefault="00CD6CE5" w:rsidP="002E43B9">
            <w:pPr>
              <w:numPr>
                <w:ilvl w:val="0"/>
                <w:numId w:val="116"/>
              </w:numPr>
              <w:spacing w:after="0"/>
              <w:ind w:left="0" w:firstLine="0"/>
              <w:rPr>
                <w:szCs w:val="24"/>
              </w:rPr>
            </w:pPr>
            <w:r w:rsidRPr="002E43B9">
              <w:rPr>
                <w:szCs w:val="24"/>
              </w:rPr>
              <w:t>Увеличение собственных доходов бюджета</w:t>
            </w:r>
          </w:p>
          <w:p w:rsidR="005C15E8" w:rsidRPr="002E43B9" w:rsidRDefault="00CD6CE5" w:rsidP="002E43B9">
            <w:pPr>
              <w:numPr>
                <w:ilvl w:val="0"/>
                <w:numId w:val="116"/>
              </w:numPr>
              <w:spacing w:after="0"/>
              <w:ind w:left="0" w:firstLine="0"/>
              <w:rPr>
                <w:szCs w:val="24"/>
              </w:rPr>
            </w:pPr>
            <w:r w:rsidRPr="002E43B9">
              <w:rPr>
                <w:szCs w:val="24"/>
              </w:rPr>
              <w:t xml:space="preserve">Рост среднедушевых денежных доходов населения    </w:t>
            </w:r>
          </w:p>
          <w:p w:rsidR="005C15E8" w:rsidRPr="002E43B9" w:rsidRDefault="00CD6CE5" w:rsidP="002E43B9">
            <w:pPr>
              <w:numPr>
                <w:ilvl w:val="0"/>
                <w:numId w:val="116"/>
              </w:numPr>
              <w:spacing w:after="0"/>
              <w:ind w:left="0" w:firstLine="0"/>
              <w:rPr>
                <w:szCs w:val="24"/>
              </w:rPr>
            </w:pPr>
            <w:r w:rsidRPr="002E43B9">
              <w:rPr>
                <w:szCs w:val="24"/>
              </w:rPr>
              <w:t>расширение налоговой базы, формируемой субъектами малого предпринимательства, развитие патентной системы налогообложения</w:t>
            </w:r>
          </w:p>
          <w:p w:rsidR="005C15E8" w:rsidRPr="002E43B9" w:rsidRDefault="00CD6CE5" w:rsidP="002E43B9">
            <w:pPr>
              <w:numPr>
                <w:ilvl w:val="0"/>
                <w:numId w:val="116"/>
              </w:numPr>
              <w:spacing w:after="0"/>
              <w:ind w:left="0" w:firstLine="0"/>
              <w:rPr>
                <w:szCs w:val="24"/>
              </w:rPr>
            </w:pPr>
            <w:r w:rsidRPr="002E43B9">
              <w:rPr>
                <w:szCs w:val="24"/>
              </w:rPr>
              <w:t>Внедрение общественного контроля за муниципальными закупками</w:t>
            </w:r>
          </w:p>
          <w:p w:rsidR="005C15E8" w:rsidRPr="002E43B9" w:rsidRDefault="00CD6CE5" w:rsidP="002E43B9">
            <w:pPr>
              <w:numPr>
                <w:ilvl w:val="0"/>
                <w:numId w:val="117"/>
              </w:numPr>
              <w:spacing w:after="0"/>
              <w:ind w:left="0" w:firstLine="0"/>
              <w:rPr>
                <w:szCs w:val="24"/>
              </w:rPr>
            </w:pPr>
            <w:r w:rsidRPr="002E43B9">
              <w:rPr>
                <w:szCs w:val="24"/>
              </w:rPr>
              <w:t>Финансирование программ дополнительного образования (профориентация) за счет внебюджетных источников (“Единая Россия”)</w:t>
            </w:r>
          </w:p>
          <w:p w:rsidR="005C15E8" w:rsidRPr="002E43B9" w:rsidRDefault="00CD6CE5" w:rsidP="002E43B9">
            <w:pPr>
              <w:numPr>
                <w:ilvl w:val="0"/>
                <w:numId w:val="117"/>
              </w:numPr>
              <w:spacing w:after="0"/>
              <w:ind w:left="0" w:firstLine="0"/>
              <w:rPr>
                <w:szCs w:val="24"/>
              </w:rPr>
            </w:pPr>
            <w:r w:rsidRPr="002E43B9">
              <w:rPr>
                <w:szCs w:val="24"/>
              </w:rPr>
              <w:t xml:space="preserve">Субсидирование проектов инициативного </w:t>
            </w:r>
            <w:r w:rsidRPr="002E43B9">
              <w:rPr>
                <w:szCs w:val="24"/>
              </w:rPr>
              <w:lastRenderedPageBreak/>
              <w:t>бюджетирования</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08"/>
              </w:numPr>
              <w:tabs>
                <w:tab w:val="left" w:pos="5670"/>
              </w:tabs>
              <w:spacing w:after="0"/>
              <w:ind w:left="0" w:hanging="175"/>
              <w:rPr>
                <w:szCs w:val="24"/>
              </w:rPr>
            </w:pPr>
            <w:r w:rsidRPr="002E43B9">
              <w:rPr>
                <w:szCs w:val="24"/>
              </w:rPr>
              <w:lastRenderedPageBreak/>
              <w:t>Снижение собственной налогооблагаемой базы</w:t>
            </w:r>
          </w:p>
          <w:p w:rsidR="005C15E8" w:rsidRPr="002E43B9" w:rsidRDefault="00CD6CE5" w:rsidP="002E43B9">
            <w:pPr>
              <w:numPr>
                <w:ilvl w:val="0"/>
                <w:numId w:val="108"/>
              </w:numPr>
              <w:tabs>
                <w:tab w:val="left" w:pos="5670"/>
              </w:tabs>
              <w:spacing w:after="0"/>
              <w:ind w:left="0" w:hanging="175"/>
              <w:rPr>
                <w:szCs w:val="24"/>
              </w:rPr>
            </w:pPr>
            <w:r w:rsidRPr="002E43B9">
              <w:rPr>
                <w:szCs w:val="24"/>
              </w:rPr>
              <w:t>рост зависимости от вышестоящего бюджета</w:t>
            </w:r>
          </w:p>
          <w:p w:rsidR="005C15E8" w:rsidRPr="002E43B9" w:rsidRDefault="00CD6CE5" w:rsidP="002E43B9">
            <w:pPr>
              <w:numPr>
                <w:ilvl w:val="0"/>
                <w:numId w:val="108"/>
              </w:numPr>
              <w:tabs>
                <w:tab w:val="left" w:pos="5670"/>
              </w:tabs>
              <w:spacing w:after="0"/>
              <w:ind w:left="0" w:hanging="175"/>
              <w:rPr>
                <w:szCs w:val="24"/>
              </w:rPr>
            </w:pPr>
            <w:r w:rsidRPr="002E43B9">
              <w:rPr>
                <w:szCs w:val="24"/>
              </w:rPr>
              <w:t>Дефицит бюджета района</w:t>
            </w:r>
          </w:p>
          <w:p w:rsidR="005C15E8" w:rsidRPr="002E43B9" w:rsidRDefault="005C15E8" w:rsidP="002E43B9">
            <w:pPr>
              <w:tabs>
                <w:tab w:val="left" w:pos="6030"/>
              </w:tabs>
              <w:spacing w:after="0"/>
              <w:ind w:firstLine="0"/>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Промышленность</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8"/>
              </w:numPr>
              <w:spacing w:after="0"/>
              <w:ind w:left="0" w:firstLine="0"/>
              <w:rPr>
                <w:szCs w:val="24"/>
              </w:rPr>
            </w:pPr>
            <w:r w:rsidRPr="002E43B9">
              <w:rPr>
                <w:szCs w:val="24"/>
              </w:rPr>
              <w:t>Наличие природно-ресурсного потенциала для развития добывающей промышленности</w:t>
            </w:r>
          </w:p>
          <w:p w:rsidR="005C15E8" w:rsidRPr="002E43B9" w:rsidRDefault="00CD6CE5" w:rsidP="002E43B9">
            <w:pPr>
              <w:numPr>
                <w:ilvl w:val="0"/>
                <w:numId w:val="119"/>
              </w:numPr>
              <w:spacing w:after="0"/>
              <w:ind w:left="0" w:firstLine="0"/>
              <w:rPr>
                <w:szCs w:val="24"/>
              </w:rPr>
            </w:pPr>
            <w:r w:rsidRPr="002E43B9">
              <w:rPr>
                <w:szCs w:val="24"/>
              </w:rPr>
              <w:t>Устойчивый экономический рост- объем отгруженных товаров собственного производства, выполненных работ и услуг, по крупным и средним предприятиям-производителям промышленной продукции за 2022 год составил 318,9 млрд. руб. или 119,0% к показателю прошлого года</w:t>
            </w:r>
          </w:p>
          <w:p w:rsidR="005C15E8" w:rsidRPr="002E43B9" w:rsidRDefault="00CD6CE5" w:rsidP="002E43B9">
            <w:pPr>
              <w:numPr>
                <w:ilvl w:val="0"/>
                <w:numId w:val="119"/>
              </w:numPr>
              <w:spacing w:after="0"/>
              <w:ind w:left="0" w:firstLine="0"/>
              <w:rPr>
                <w:szCs w:val="24"/>
              </w:rPr>
            </w:pPr>
            <w:r w:rsidRPr="002E43B9">
              <w:rPr>
                <w:szCs w:val="24"/>
              </w:rPr>
              <w:t>Рост объема отгруженных товаров собственного производства, выполненных работ и услуг, по крупным и средним предприятиям-производителям промышленной продукции</w:t>
            </w:r>
          </w:p>
          <w:p w:rsidR="005C15E8" w:rsidRPr="002E43B9" w:rsidRDefault="00CD6CE5" w:rsidP="002E43B9">
            <w:pPr>
              <w:numPr>
                <w:ilvl w:val="0"/>
                <w:numId w:val="119"/>
              </w:numPr>
              <w:spacing w:after="0"/>
              <w:ind w:left="0" w:firstLine="0"/>
              <w:rPr>
                <w:szCs w:val="24"/>
              </w:rPr>
            </w:pPr>
            <w:r w:rsidRPr="002E43B9">
              <w:rPr>
                <w:szCs w:val="24"/>
              </w:rPr>
              <w:t>Рост объема добычи нефти</w:t>
            </w:r>
          </w:p>
          <w:p w:rsidR="005C15E8" w:rsidRPr="002E43B9" w:rsidRDefault="00CD6CE5" w:rsidP="002E43B9">
            <w:pPr>
              <w:numPr>
                <w:ilvl w:val="0"/>
                <w:numId w:val="119"/>
              </w:numPr>
              <w:tabs>
                <w:tab w:val="left" w:pos="390"/>
              </w:tabs>
              <w:spacing w:after="0"/>
              <w:ind w:left="0" w:firstLine="0"/>
              <w:rPr>
                <w:szCs w:val="24"/>
              </w:rPr>
            </w:pPr>
            <w:r w:rsidRPr="002E43B9">
              <w:rPr>
                <w:szCs w:val="24"/>
              </w:rPr>
              <w:t>Освоение более инновационно технологичных способов разведки и разработки углеводородного сырья</w:t>
            </w:r>
          </w:p>
          <w:p w:rsidR="005C15E8" w:rsidRPr="002E43B9" w:rsidRDefault="00CD6CE5" w:rsidP="002E43B9">
            <w:pPr>
              <w:numPr>
                <w:ilvl w:val="0"/>
                <w:numId w:val="119"/>
              </w:numPr>
              <w:spacing w:after="0"/>
              <w:ind w:left="0" w:firstLine="0"/>
              <w:rPr>
                <w:szCs w:val="24"/>
              </w:rPr>
            </w:pPr>
            <w:r w:rsidRPr="002E43B9">
              <w:rPr>
                <w:szCs w:val="24"/>
              </w:rPr>
              <w:t>Развитие обрабатывающих производств, ориентированных на внедрение новых технологий (тонкая обшивочная доска, блок-хаус с его имитацией оцилиндрованного бревна)</w:t>
            </w:r>
          </w:p>
          <w:p w:rsidR="005C15E8" w:rsidRPr="002E43B9" w:rsidRDefault="00CD6CE5" w:rsidP="002E43B9">
            <w:pPr>
              <w:numPr>
                <w:ilvl w:val="0"/>
                <w:numId w:val="119"/>
              </w:numPr>
              <w:spacing w:after="0"/>
              <w:ind w:left="0" w:firstLine="0"/>
              <w:rPr>
                <w:szCs w:val="24"/>
              </w:rPr>
            </w:pPr>
            <w:r w:rsidRPr="002E43B9">
              <w:rPr>
                <w:szCs w:val="24"/>
              </w:rPr>
              <w:t>Развитие средних производств по переработке сырья (деревообработка, рыбопереработка)</w:t>
            </w:r>
          </w:p>
          <w:p w:rsidR="005C15E8" w:rsidRPr="002E43B9" w:rsidRDefault="00CD6CE5" w:rsidP="002E43B9">
            <w:pPr>
              <w:numPr>
                <w:ilvl w:val="0"/>
                <w:numId w:val="119"/>
              </w:numPr>
              <w:tabs>
                <w:tab w:val="left" w:pos="390"/>
              </w:tabs>
              <w:spacing w:after="0"/>
              <w:ind w:left="0" w:firstLine="0"/>
              <w:rPr>
                <w:szCs w:val="24"/>
              </w:rPr>
            </w:pPr>
            <w:r w:rsidRPr="002E43B9">
              <w:rPr>
                <w:szCs w:val="24"/>
              </w:rPr>
              <w:t>Развитие пищевой промышленности и переработки продукции сельского хозяйства</w:t>
            </w:r>
          </w:p>
          <w:p w:rsidR="005C15E8" w:rsidRPr="002E43B9" w:rsidRDefault="00CD6CE5" w:rsidP="002E43B9">
            <w:pPr>
              <w:numPr>
                <w:ilvl w:val="0"/>
                <w:numId w:val="119"/>
              </w:numPr>
              <w:tabs>
                <w:tab w:val="left" w:pos="390"/>
              </w:tabs>
              <w:spacing w:after="0"/>
              <w:ind w:left="0" w:firstLine="0"/>
              <w:rPr>
                <w:szCs w:val="24"/>
              </w:rPr>
            </w:pPr>
            <w:r w:rsidRPr="002E43B9">
              <w:rPr>
                <w:szCs w:val="24"/>
              </w:rPr>
              <w:t>Развитие заготовки и переработки дикоросов</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19"/>
              </w:numPr>
              <w:spacing w:after="0"/>
              <w:ind w:left="0" w:firstLine="0"/>
              <w:rPr>
                <w:szCs w:val="24"/>
              </w:rPr>
            </w:pPr>
            <w:r w:rsidRPr="002E43B9">
              <w:rPr>
                <w:szCs w:val="24"/>
              </w:rPr>
              <w:t>Сложные неблагоприятные природно-климатические условия для освоения ресурсного и промышленного потенциала территории</w:t>
            </w:r>
          </w:p>
          <w:p w:rsidR="005C15E8" w:rsidRPr="002E43B9" w:rsidRDefault="00CD6CE5" w:rsidP="002E43B9">
            <w:pPr>
              <w:numPr>
                <w:ilvl w:val="0"/>
                <w:numId w:val="119"/>
              </w:numPr>
              <w:spacing w:after="0"/>
              <w:ind w:left="0" w:firstLine="0"/>
              <w:rPr>
                <w:szCs w:val="24"/>
              </w:rPr>
            </w:pPr>
            <w:r w:rsidRPr="002E43B9">
              <w:rPr>
                <w:szCs w:val="24"/>
              </w:rPr>
              <w:t>Отсутствие диверсификации в промышленном производстве на долю нефтедобывающей отрасли приходится 99,4% в общем объеме промышленного производства.</w:t>
            </w:r>
          </w:p>
          <w:p w:rsidR="005C15E8" w:rsidRPr="002E43B9" w:rsidRDefault="00CD6CE5" w:rsidP="002E43B9">
            <w:pPr>
              <w:numPr>
                <w:ilvl w:val="0"/>
                <w:numId w:val="119"/>
              </w:numPr>
              <w:spacing w:after="0"/>
              <w:ind w:left="0" w:firstLine="0"/>
              <w:rPr>
                <w:szCs w:val="24"/>
              </w:rPr>
            </w:pPr>
            <w:r w:rsidRPr="002E43B9">
              <w:rPr>
                <w:szCs w:val="24"/>
              </w:rPr>
              <w:t>Низкий спрос на продукцию из-за высокой себестоимости, неразвитой транспортной инфраструктуры и ограниченности рынков сбыта</w:t>
            </w:r>
          </w:p>
          <w:p w:rsidR="005C15E8" w:rsidRPr="002E43B9" w:rsidRDefault="00CD6CE5" w:rsidP="002E43B9">
            <w:pPr>
              <w:numPr>
                <w:ilvl w:val="0"/>
                <w:numId w:val="119"/>
              </w:numPr>
              <w:spacing w:after="0"/>
              <w:ind w:left="0" w:firstLine="0"/>
              <w:rPr>
                <w:szCs w:val="24"/>
              </w:rPr>
            </w:pPr>
            <w:r w:rsidRPr="002E43B9">
              <w:rPr>
                <w:szCs w:val="24"/>
              </w:rPr>
              <w:t>Дефицит инфраструктуры</w:t>
            </w:r>
          </w:p>
          <w:p w:rsidR="005C15E8" w:rsidRPr="002E43B9" w:rsidRDefault="00CD6CE5" w:rsidP="002E43B9">
            <w:pPr>
              <w:numPr>
                <w:ilvl w:val="0"/>
                <w:numId w:val="119"/>
              </w:numPr>
              <w:spacing w:after="0"/>
              <w:ind w:left="0" w:firstLine="0"/>
              <w:rPr>
                <w:szCs w:val="24"/>
              </w:rPr>
            </w:pPr>
            <w:r w:rsidRPr="002E43B9">
              <w:rPr>
                <w:szCs w:val="24"/>
              </w:rPr>
              <w:t>Дефицит собственных средств предприятий как инвестиционных ресурсов</w:t>
            </w:r>
          </w:p>
          <w:p w:rsidR="005C15E8" w:rsidRPr="002E43B9" w:rsidRDefault="00CD6CE5" w:rsidP="002E43B9">
            <w:pPr>
              <w:numPr>
                <w:ilvl w:val="0"/>
                <w:numId w:val="119"/>
              </w:numPr>
              <w:spacing w:after="0"/>
              <w:ind w:left="0" w:firstLine="0"/>
              <w:rPr>
                <w:szCs w:val="24"/>
              </w:rPr>
            </w:pPr>
            <w:r w:rsidRPr="002E43B9">
              <w:rPr>
                <w:szCs w:val="24"/>
              </w:rPr>
              <w:t>Деревообработка полностью обеспечена деятельностью малого бизнеса</w:t>
            </w:r>
          </w:p>
          <w:p w:rsidR="005C15E8" w:rsidRPr="002E43B9" w:rsidRDefault="00CD6CE5" w:rsidP="002E43B9">
            <w:pPr>
              <w:numPr>
                <w:ilvl w:val="0"/>
                <w:numId w:val="119"/>
              </w:numPr>
              <w:spacing w:after="0"/>
              <w:ind w:left="0" w:firstLine="0"/>
              <w:rPr>
                <w:szCs w:val="24"/>
              </w:rPr>
            </w:pPr>
            <w:r w:rsidRPr="002E43B9">
              <w:rPr>
                <w:szCs w:val="24"/>
              </w:rPr>
              <w:t>Лесозаготовка зависит от потребностей обустройства месторождений нефтедобывающей отрасли в районе</w:t>
            </w:r>
          </w:p>
          <w:p w:rsidR="005C15E8" w:rsidRPr="002E43B9" w:rsidRDefault="00CD6CE5" w:rsidP="002E43B9">
            <w:pPr>
              <w:numPr>
                <w:ilvl w:val="0"/>
                <w:numId w:val="119"/>
              </w:numPr>
              <w:spacing w:after="0"/>
              <w:ind w:left="0" w:firstLine="0"/>
              <w:rPr>
                <w:szCs w:val="24"/>
              </w:rPr>
            </w:pPr>
            <w:r w:rsidRPr="002E43B9">
              <w:rPr>
                <w:szCs w:val="24"/>
              </w:rPr>
              <w:t>Последствия антироссийских санкций для развития нефтедобычи в районе</w:t>
            </w:r>
          </w:p>
          <w:p w:rsidR="005C15E8" w:rsidRPr="002E43B9" w:rsidRDefault="00CD6CE5" w:rsidP="002E43B9">
            <w:pPr>
              <w:numPr>
                <w:ilvl w:val="0"/>
                <w:numId w:val="119"/>
              </w:numPr>
              <w:spacing w:after="0"/>
              <w:ind w:left="0" w:firstLine="0"/>
              <w:rPr>
                <w:szCs w:val="24"/>
              </w:rPr>
            </w:pPr>
            <w:r w:rsidRPr="002E43B9">
              <w:rPr>
                <w:szCs w:val="24"/>
              </w:rPr>
              <w:t>Сокращение объемов производства пищевой продукции промышленности (сокращение объёмов вылова рыбы, объёмов производства хлеба)</w:t>
            </w:r>
          </w:p>
          <w:p w:rsidR="005C15E8" w:rsidRPr="002E43B9" w:rsidRDefault="00CD6CE5" w:rsidP="002E43B9">
            <w:pPr>
              <w:numPr>
                <w:ilvl w:val="0"/>
                <w:numId w:val="119"/>
              </w:numPr>
              <w:spacing w:after="0"/>
              <w:ind w:left="0" w:firstLine="0"/>
              <w:rPr>
                <w:szCs w:val="24"/>
              </w:rPr>
            </w:pPr>
            <w:r w:rsidRPr="002E43B9">
              <w:rPr>
                <w:szCs w:val="24"/>
              </w:rPr>
              <w:t>Снижение потребительского спроса на продукцию местного производства (древесный уголь)</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Сельское хозяйство</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0"/>
              </w:numPr>
              <w:spacing w:after="0"/>
              <w:ind w:left="0" w:firstLine="0"/>
              <w:rPr>
                <w:szCs w:val="24"/>
              </w:rPr>
            </w:pPr>
            <w:r w:rsidRPr="002E43B9">
              <w:rPr>
                <w:szCs w:val="24"/>
              </w:rPr>
              <w:t>Устойчивый экономический рост в условиях санкционного давления</w:t>
            </w:r>
          </w:p>
          <w:p w:rsidR="005C15E8" w:rsidRPr="002E43B9" w:rsidRDefault="00CD6CE5" w:rsidP="002E43B9">
            <w:pPr>
              <w:numPr>
                <w:ilvl w:val="0"/>
                <w:numId w:val="120"/>
              </w:numPr>
              <w:spacing w:after="0"/>
              <w:ind w:left="0" w:firstLine="0"/>
              <w:rPr>
                <w:szCs w:val="24"/>
              </w:rPr>
            </w:pPr>
            <w:r w:rsidRPr="002E43B9">
              <w:rPr>
                <w:szCs w:val="24"/>
              </w:rPr>
              <w:t xml:space="preserve">Реализация инвестиционных проектов по </w:t>
            </w:r>
            <w:r w:rsidRPr="002E43B9">
              <w:rPr>
                <w:szCs w:val="24"/>
              </w:rPr>
              <w:lastRenderedPageBreak/>
              <w:t>производству экологически чистых продуктов питания (мини-цех по переработке сельхозпродукции)</w:t>
            </w:r>
          </w:p>
          <w:p w:rsidR="005C15E8" w:rsidRPr="002E43B9" w:rsidRDefault="00CD6CE5" w:rsidP="002E43B9">
            <w:pPr>
              <w:numPr>
                <w:ilvl w:val="0"/>
                <w:numId w:val="120"/>
              </w:numPr>
              <w:spacing w:after="0"/>
              <w:ind w:left="0" w:firstLine="0"/>
              <w:rPr>
                <w:szCs w:val="24"/>
              </w:rPr>
            </w:pPr>
            <w:r w:rsidRPr="002E43B9">
              <w:rPr>
                <w:szCs w:val="24"/>
              </w:rPr>
              <w:t xml:space="preserve">Вовлечение в оборот неиспользуемых земель сельскохозяйственного назначения, передача сельхозугодий фермерским хозяйствам </w:t>
            </w:r>
          </w:p>
          <w:p w:rsidR="005C15E8" w:rsidRPr="002E43B9" w:rsidRDefault="00CD6CE5" w:rsidP="002E43B9">
            <w:pPr>
              <w:numPr>
                <w:ilvl w:val="0"/>
                <w:numId w:val="120"/>
              </w:numPr>
              <w:spacing w:after="0"/>
              <w:ind w:left="0" w:firstLine="0"/>
              <w:rPr>
                <w:szCs w:val="24"/>
              </w:rPr>
            </w:pPr>
            <w:r w:rsidRPr="002E43B9">
              <w:rPr>
                <w:szCs w:val="24"/>
              </w:rPr>
              <w:t>Развитие малых форм хозяйствования – фермерских хозяйств с собственными брендами, специализацией и каналами сбыта</w:t>
            </w:r>
          </w:p>
          <w:p w:rsidR="005C15E8" w:rsidRPr="002E43B9" w:rsidRDefault="00CD6CE5" w:rsidP="002E43B9">
            <w:pPr>
              <w:numPr>
                <w:ilvl w:val="0"/>
                <w:numId w:val="120"/>
              </w:numPr>
              <w:spacing w:after="0"/>
              <w:ind w:left="0" w:firstLine="0"/>
              <w:rPr>
                <w:szCs w:val="24"/>
              </w:rPr>
            </w:pPr>
            <w:r w:rsidRPr="002E43B9">
              <w:rPr>
                <w:szCs w:val="24"/>
              </w:rPr>
              <w:t>Развитие малых предприятий пищевой промышленности по переработке продукции сельского хозяйства, заморозке и упаковке продукции</w:t>
            </w:r>
          </w:p>
          <w:p w:rsidR="005C15E8" w:rsidRPr="002E43B9" w:rsidRDefault="00CD6CE5" w:rsidP="002E43B9">
            <w:pPr>
              <w:numPr>
                <w:ilvl w:val="0"/>
                <w:numId w:val="120"/>
              </w:numPr>
              <w:spacing w:after="0"/>
              <w:ind w:left="0" w:firstLine="0"/>
              <w:rPr>
                <w:szCs w:val="24"/>
              </w:rPr>
            </w:pPr>
            <w:r w:rsidRPr="002E43B9">
              <w:rPr>
                <w:szCs w:val="24"/>
              </w:rPr>
              <w:t xml:space="preserve">Расширение плантационного растениеводства в связи с потеплением климата </w:t>
            </w:r>
          </w:p>
          <w:p w:rsidR="005C15E8" w:rsidRPr="002E43B9" w:rsidRDefault="00CD6CE5" w:rsidP="002E43B9">
            <w:pPr>
              <w:numPr>
                <w:ilvl w:val="0"/>
                <w:numId w:val="120"/>
              </w:numPr>
              <w:spacing w:after="0"/>
              <w:ind w:left="0" w:firstLine="0"/>
              <w:rPr>
                <w:szCs w:val="24"/>
              </w:rPr>
            </w:pPr>
            <w:r w:rsidRPr="002E43B9">
              <w:rPr>
                <w:szCs w:val="24"/>
              </w:rPr>
              <w:t>Субсидирование переработки и хранения сельскохозяйственной продукции</w:t>
            </w:r>
          </w:p>
          <w:p w:rsidR="005C15E8" w:rsidRPr="002E43B9" w:rsidRDefault="00CD6CE5" w:rsidP="002E43B9">
            <w:pPr>
              <w:numPr>
                <w:ilvl w:val="0"/>
                <w:numId w:val="120"/>
              </w:numPr>
              <w:spacing w:after="0"/>
              <w:ind w:left="0" w:firstLine="0"/>
              <w:rPr>
                <w:szCs w:val="24"/>
              </w:rPr>
            </w:pPr>
            <w:r w:rsidRPr="002E43B9">
              <w:rPr>
                <w:szCs w:val="24"/>
              </w:rPr>
              <w:t xml:space="preserve">Расширения участия в выставках (ярмарках), конкурсах сельскохозяйственной продукции </w:t>
            </w:r>
          </w:p>
          <w:p w:rsidR="005C15E8" w:rsidRPr="002E43B9" w:rsidRDefault="00CD6CE5" w:rsidP="002E43B9">
            <w:pPr>
              <w:numPr>
                <w:ilvl w:val="0"/>
                <w:numId w:val="120"/>
              </w:numPr>
              <w:spacing w:after="0"/>
              <w:ind w:left="0" w:firstLine="0"/>
              <w:rPr>
                <w:szCs w:val="24"/>
              </w:rPr>
            </w:pPr>
            <w:r w:rsidRPr="002E43B9">
              <w:rPr>
                <w:szCs w:val="24"/>
              </w:rPr>
              <w:t>Увеличение эффективности сельскохозяйственного производства за счет специализации хозяйств, консолидации усилий на создании дополнительных мощностей для хранения и переработки продукции на кооперативной основе на уровне округа:</w:t>
            </w:r>
          </w:p>
          <w:p w:rsidR="005C15E8" w:rsidRPr="002E43B9" w:rsidRDefault="00CD6CE5" w:rsidP="002E43B9">
            <w:pPr>
              <w:numPr>
                <w:ilvl w:val="0"/>
                <w:numId w:val="121"/>
              </w:numPr>
              <w:spacing w:after="0"/>
              <w:ind w:left="0" w:firstLine="0"/>
              <w:rPr>
                <w:szCs w:val="24"/>
              </w:rPr>
            </w:pPr>
            <w:r w:rsidRPr="002E43B9">
              <w:rPr>
                <w:szCs w:val="24"/>
              </w:rPr>
              <w:t>строительство мощностей по хранению собранной продукции;</w:t>
            </w:r>
          </w:p>
          <w:p w:rsidR="005C15E8" w:rsidRPr="002E43B9" w:rsidRDefault="00CD6CE5" w:rsidP="002E43B9">
            <w:pPr>
              <w:numPr>
                <w:ilvl w:val="0"/>
                <w:numId w:val="121"/>
              </w:numPr>
              <w:spacing w:after="0"/>
              <w:ind w:left="0" w:firstLine="0"/>
              <w:rPr>
                <w:szCs w:val="24"/>
              </w:rPr>
            </w:pPr>
            <w:r w:rsidRPr="002E43B9">
              <w:rPr>
                <w:szCs w:val="24"/>
              </w:rPr>
              <w:t>создание логистически выстроенной системы поддержки хозяйств, обеспечивающей нужды мелких фермерских хозяйств (ветеринария, сертификация, обучение, освоение технологий, сортировка, сбыт и т.п.);</w:t>
            </w:r>
          </w:p>
          <w:p w:rsidR="005C15E8" w:rsidRPr="002E43B9" w:rsidRDefault="00CD6CE5" w:rsidP="002E43B9">
            <w:pPr>
              <w:numPr>
                <w:ilvl w:val="0"/>
                <w:numId w:val="121"/>
              </w:numPr>
              <w:spacing w:after="0"/>
              <w:ind w:left="0" w:firstLine="0"/>
              <w:rPr>
                <w:szCs w:val="24"/>
              </w:rPr>
            </w:pPr>
            <w:r w:rsidRPr="002E43B9">
              <w:rPr>
                <w:szCs w:val="24"/>
              </w:rPr>
              <w:lastRenderedPageBreak/>
              <w:t>создание мощностей по переработке продукции, произведенной в мелких хозяйствах и у населения;</w:t>
            </w:r>
          </w:p>
          <w:p w:rsidR="005C15E8" w:rsidRPr="002E43B9" w:rsidRDefault="00CD6CE5" w:rsidP="002E43B9">
            <w:pPr>
              <w:numPr>
                <w:ilvl w:val="0"/>
                <w:numId w:val="121"/>
              </w:numPr>
              <w:spacing w:after="0"/>
              <w:ind w:left="0" w:firstLine="0"/>
              <w:rPr>
                <w:szCs w:val="24"/>
              </w:rPr>
            </w:pPr>
            <w:r w:rsidRPr="002E43B9">
              <w:rPr>
                <w:szCs w:val="24"/>
              </w:rPr>
              <w:t>разработка и реализация оригинальной маркетинговой стратегии</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2"/>
              </w:numPr>
              <w:spacing w:after="0"/>
              <w:ind w:left="0" w:firstLine="0"/>
              <w:rPr>
                <w:szCs w:val="24"/>
              </w:rPr>
            </w:pPr>
            <w:r w:rsidRPr="002E43B9">
              <w:rPr>
                <w:szCs w:val="24"/>
              </w:rPr>
              <w:lastRenderedPageBreak/>
              <w:t>Неконкурентоспособность производимой на территории района продукции вследствие высокой себестоимости</w:t>
            </w:r>
          </w:p>
          <w:p w:rsidR="005C15E8" w:rsidRPr="002E43B9" w:rsidRDefault="00CD6CE5" w:rsidP="002E43B9">
            <w:pPr>
              <w:numPr>
                <w:ilvl w:val="0"/>
                <w:numId w:val="122"/>
              </w:numPr>
              <w:spacing w:after="0"/>
              <w:ind w:left="0" w:firstLine="0"/>
              <w:rPr>
                <w:szCs w:val="24"/>
              </w:rPr>
            </w:pPr>
            <w:r w:rsidRPr="002E43B9">
              <w:rPr>
                <w:szCs w:val="24"/>
              </w:rPr>
              <w:lastRenderedPageBreak/>
              <w:t>Экспансия крупных федеральных промышленно-торговых холдингов, торговых сетей, не заинтересованных в реализации продуктов питания местного производства</w:t>
            </w:r>
          </w:p>
          <w:p w:rsidR="005C15E8" w:rsidRPr="002E43B9" w:rsidRDefault="00CD6CE5" w:rsidP="002E43B9">
            <w:pPr>
              <w:numPr>
                <w:ilvl w:val="0"/>
                <w:numId w:val="122"/>
              </w:numPr>
              <w:spacing w:after="0"/>
              <w:ind w:left="0" w:firstLine="0"/>
              <w:rPr>
                <w:szCs w:val="24"/>
              </w:rPr>
            </w:pPr>
            <w:r w:rsidRPr="002E43B9">
              <w:rPr>
                <w:szCs w:val="24"/>
              </w:rPr>
              <w:t>Сокращение поголовья сельскохозяйственных животных вследствие эпидемий (АЧС свиней в соседних регионах и др.)</w:t>
            </w:r>
          </w:p>
          <w:p w:rsidR="005C15E8" w:rsidRPr="002E43B9" w:rsidRDefault="00CD6CE5" w:rsidP="002E43B9">
            <w:pPr>
              <w:numPr>
                <w:ilvl w:val="0"/>
                <w:numId w:val="122"/>
              </w:numPr>
              <w:spacing w:after="0"/>
              <w:ind w:left="0" w:firstLine="0"/>
              <w:rPr>
                <w:szCs w:val="24"/>
              </w:rPr>
            </w:pPr>
            <w:r w:rsidRPr="002E43B9">
              <w:rPr>
                <w:szCs w:val="24"/>
              </w:rPr>
              <w:t>Снижение потребления мяса местным населением</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lastRenderedPageBreak/>
              <w:t>Строительство</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3"/>
              </w:numPr>
              <w:tabs>
                <w:tab w:val="left" w:pos="317"/>
              </w:tabs>
              <w:spacing w:after="0"/>
              <w:ind w:left="0" w:firstLine="0"/>
              <w:rPr>
                <w:szCs w:val="24"/>
              </w:rPr>
            </w:pPr>
            <w:r w:rsidRPr="002E43B9">
              <w:rPr>
                <w:szCs w:val="24"/>
              </w:rPr>
              <w:t xml:space="preserve">Развитие производства строительных материалов и расширение потенциальных возможностей строительного комплекса </w:t>
            </w:r>
          </w:p>
          <w:p w:rsidR="005C15E8" w:rsidRPr="002E43B9" w:rsidRDefault="00CD6CE5" w:rsidP="002E43B9">
            <w:pPr>
              <w:numPr>
                <w:ilvl w:val="0"/>
                <w:numId w:val="123"/>
              </w:numPr>
              <w:tabs>
                <w:tab w:val="left" w:pos="317"/>
              </w:tabs>
              <w:spacing w:after="0"/>
              <w:ind w:left="0" w:firstLine="0"/>
              <w:rPr>
                <w:szCs w:val="24"/>
              </w:rPr>
            </w:pPr>
            <w:r w:rsidRPr="002E43B9">
              <w:rPr>
                <w:szCs w:val="24"/>
              </w:rPr>
              <w:t>Модернизация и увеличение надежности объектов коммунальной инфраструктуры</w:t>
            </w:r>
          </w:p>
          <w:p w:rsidR="005C15E8" w:rsidRPr="002E43B9" w:rsidRDefault="00CD6CE5" w:rsidP="002E43B9">
            <w:pPr>
              <w:numPr>
                <w:ilvl w:val="0"/>
                <w:numId w:val="123"/>
              </w:numPr>
              <w:tabs>
                <w:tab w:val="left" w:pos="317"/>
              </w:tabs>
              <w:spacing w:after="0"/>
              <w:ind w:left="0" w:firstLine="34"/>
              <w:rPr>
                <w:szCs w:val="24"/>
              </w:rPr>
            </w:pPr>
            <w:r w:rsidRPr="002E43B9">
              <w:rPr>
                <w:szCs w:val="24"/>
              </w:rPr>
              <w:t>Комплексный подход к застройке и развитию жилищного строительства</w:t>
            </w:r>
          </w:p>
          <w:p w:rsidR="005C15E8" w:rsidRPr="002E43B9" w:rsidRDefault="00CD6CE5" w:rsidP="002E43B9">
            <w:pPr>
              <w:numPr>
                <w:ilvl w:val="0"/>
                <w:numId w:val="123"/>
              </w:numPr>
              <w:tabs>
                <w:tab w:val="left" w:pos="317"/>
              </w:tabs>
              <w:spacing w:after="0"/>
              <w:ind w:left="0" w:firstLine="0"/>
              <w:rPr>
                <w:szCs w:val="24"/>
              </w:rPr>
            </w:pPr>
            <w:r w:rsidRPr="002E43B9">
              <w:rPr>
                <w:szCs w:val="24"/>
              </w:rPr>
              <w:t>Выделение территорий под малоэтажное строительство, поселки с комплексным освоением территории, с жилыми домами с приусадебными участками</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3"/>
              </w:numPr>
              <w:tabs>
                <w:tab w:val="left" w:pos="222"/>
              </w:tabs>
              <w:spacing w:after="0"/>
              <w:ind w:left="0" w:hanging="61"/>
              <w:rPr>
                <w:szCs w:val="24"/>
              </w:rPr>
            </w:pPr>
            <w:r w:rsidRPr="002E43B9">
              <w:rPr>
                <w:szCs w:val="24"/>
              </w:rPr>
              <w:t xml:space="preserve">Хроническое отставание инфраструктурного развития района, </w:t>
            </w:r>
          </w:p>
          <w:p w:rsidR="005C15E8" w:rsidRPr="002E43B9" w:rsidRDefault="00CD6CE5" w:rsidP="002E43B9">
            <w:pPr>
              <w:numPr>
                <w:ilvl w:val="0"/>
                <w:numId w:val="123"/>
              </w:numPr>
              <w:tabs>
                <w:tab w:val="left" w:pos="207"/>
              </w:tabs>
              <w:spacing w:after="0"/>
              <w:ind w:left="0" w:firstLine="0"/>
              <w:rPr>
                <w:szCs w:val="24"/>
              </w:rPr>
            </w:pPr>
            <w:r w:rsidRPr="002E43B9">
              <w:rPr>
                <w:szCs w:val="24"/>
              </w:rPr>
              <w:t>Рост стоимости строительных работ и увеличение сроков возведения зданий, строений</w:t>
            </w:r>
          </w:p>
          <w:p w:rsidR="005C15E8" w:rsidRPr="002E43B9" w:rsidRDefault="00CD6CE5" w:rsidP="002E43B9">
            <w:pPr>
              <w:numPr>
                <w:ilvl w:val="0"/>
                <w:numId w:val="123"/>
              </w:numPr>
              <w:tabs>
                <w:tab w:val="left" w:pos="207"/>
              </w:tabs>
              <w:spacing w:after="0"/>
              <w:ind w:left="0" w:firstLine="0"/>
              <w:rPr>
                <w:szCs w:val="24"/>
              </w:rPr>
            </w:pPr>
            <w:r w:rsidRPr="002E43B9">
              <w:rPr>
                <w:szCs w:val="24"/>
              </w:rPr>
              <w:t>Снижение объемов строительных работ вследствие кризисных явлений на рынке недвижимости и финансовом рынке</w:t>
            </w:r>
          </w:p>
          <w:p w:rsidR="005C15E8" w:rsidRPr="002E43B9" w:rsidRDefault="00CD6CE5" w:rsidP="002E43B9">
            <w:pPr>
              <w:numPr>
                <w:ilvl w:val="0"/>
                <w:numId w:val="123"/>
              </w:numPr>
              <w:tabs>
                <w:tab w:val="left" w:pos="177"/>
              </w:tabs>
              <w:spacing w:after="0"/>
              <w:ind w:left="0" w:firstLine="0"/>
              <w:rPr>
                <w:szCs w:val="24"/>
              </w:rPr>
            </w:pPr>
            <w:r w:rsidRPr="002E43B9">
              <w:rPr>
                <w:szCs w:val="24"/>
              </w:rPr>
              <w:t>Отсутствие инвестиций в инфраструктуру площадок перспективного жилищного строительства</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Потребительский рынок и сфера услуг</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4"/>
              </w:numPr>
              <w:tabs>
                <w:tab w:val="left" w:pos="322"/>
              </w:tabs>
              <w:spacing w:after="0"/>
              <w:ind w:left="0" w:firstLine="0"/>
              <w:rPr>
                <w:szCs w:val="24"/>
              </w:rPr>
            </w:pPr>
            <w:r w:rsidRPr="002E43B9">
              <w:rPr>
                <w:szCs w:val="24"/>
              </w:rPr>
              <w:t>Формирование зон развлекательных и туристических центров на базе природно-ландшафтных и историко-архитектурных комплексов</w:t>
            </w:r>
          </w:p>
          <w:p w:rsidR="005C15E8" w:rsidRPr="002E43B9" w:rsidRDefault="00CD6CE5" w:rsidP="002E43B9">
            <w:pPr>
              <w:numPr>
                <w:ilvl w:val="0"/>
                <w:numId w:val="124"/>
              </w:numPr>
              <w:tabs>
                <w:tab w:val="left" w:pos="352"/>
              </w:tabs>
              <w:spacing w:after="0"/>
              <w:ind w:left="0" w:firstLine="0"/>
              <w:rPr>
                <w:szCs w:val="24"/>
              </w:rPr>
            </w:pPr>
            <w:r w:rsidRPr="002E43B9">
              <w:rPr>
                <w:szCs w:val="24"/>
              </w:rPr>
              <w:t>Развитие современных форматов торговли, общественного питания и бытового обслуживания</w:t>
            </w:r>
          </w:p>
          <w:p w:rsidR="005C15E8" w:rsidRPr="002E43B9" w:rsidRDefault="00CD6CE5" w:rsidP="002E43B9">
            <w:pPr>
              <w:numPr>
                <w:ilvl w:val="0"/>
                <w:numId w:val="124"/>
              </w:numPr>
              <w:tabs>
                <w:tab w:val="left" w:pos="352"/>
              </w:tabs>
              <w:spacing w:after="0"/>
              <w:ind w:left="0" w:firstLine="0"/>
              <w:rPr>
                <w:szCs w:val="24"/>
              </w:rPr>
            </w:pPr>
            <w:r w:rsidRPr="002E43B9">
              <w:rPr>
                <w:szCs w:val="24"/>
              </w:rPr>
              <w:t>Организация торгового обслуживания населения удаленных населенных пунктов, не имеющих стационарной сети (передвижные торговые сети)</w:t>
            </w:r>
          </w:p>
          <w:p w:rsidR="005C15E8" w:rsidRPr="002E43B9" w:rsidRDefault="00CD6CE5" w:rsidP="002E43B9">
            <w:pPr>
              <w:numPr>
                <w:ilvl w:val="0"/>
                <w:numId w:val="124"/>
              </w:numPr>
              <w:tabs>
                <w:tab w:val="left" w:pos="352"/>
              </w:tabs>
              <w:spacing w:after="0"/>
              <w:ind w:left="0" w:firstLine="0"/>
              <w:rPr>
                <w:szCs w:val="24"/>
              </w:rPr>
            </w:pPr>
            <w:r w:rsidRPr="002E43B9">
              <w:rPr>
                <w:szCs w:val="24"/>
              </w:rPr>
              <w:t>Развитие новых видов услуг населению</w:t>
            </w:r>
          </w:p>
          <w:p w:rsidR="005C15E8" w:rsidRPr="002E43B9" w:rsidRDefault="00CD6CE5" w:rsidP="002E43B9">
            <w:pPr>
              <w:numPr>
                <w:ilvl w:val="0"/>
                <w:numId w:val="124"/>
              </w:numPr>
              <w:tabs>
                <w:tab w:val="left" w:pos="352"/>
              </w:tabs>
              <w:spacing w:after="0"/>
              <w:ind w:left="0" w:firstLine="0"/>
              <w:rPr>
                <w:szCs w:val="24"/>
              </w:rPr>
            </w:pPr>
            <w:r w:rsidRPr="002E43B9">
              <w:rPr>
                <w:szCs w:val="24"/>
              </w:rPr>
              <w:t>расширение прав и возможностей потребителей сосредоточены вокруг увеличения доступа к чистой энергии по трем основным направлениям:</w:t>
            </w:r>
          </w:p>
          <w:p w:rsidR="005C15E8" w:rsidRPr="002E43B9" w:rsidRDefault="00CD6CE5" w:rsidP="002E43B9">
            <w:pPr>
              <w:numPr>
                <w:ilvl w:val="0"/>
                <w:numId w:val="125"/>
              </w:numPr>
              <w:tabs>
                <w:tab w:val="left" w:pos="352"/>
              </w:tabs>
              <w:spacing w:after="0"/>
              <w:ind w:left="0" w:firstLine="0"/>
              <w:rPr>
                <w:szCs w:val="24"/>
              </w:rPr>
            </w:pPr>
            <w:r w:rsidRPr="002E43B9">
              <w:rPr>
                <w:szCs w:val="24"/>
              </w:rPr>
              <w:t xml:space="preserve">энергетически чистые дома (отопление, охлаждение, приготовление еды, холодильники, энергоэффективность </w:t>
            </w:r>
            <w:r w:rsidRPr="002E43B9">
              <w:rPr>
                <w:szCs w:val="24"/>
              </w:rPr>
              <w:lastRenderedPageBreak/>
              <w:t>строений);</w:t>
            </w:r>
          </w:p>
          <w:p w:rsidR="005C15E8" w:rsidRPr="002E43B9" w:rsidRDefault="00CD6CE5" w:rsidP="002E43B9">
            <w:pPr>
              <w:numPr>
                <w:ilvl w:val="0"/>
                <w:numId w:val="125"/>
              </w:numPr>
              <w:tabs>
                <w:tab w:val="left" w:pos="322"/>
              </w:tabs>
              <w:spacing w:after="0"/>
              <w:ind w:left="0" w:firstLine="0"/>
              <w:rPr>
                <w:szCs w:val="24"/>
              </w:rPr>
            </w:pPr>
            <w:r w:rsidRPr="002E43B9">
              <w:rPr>
                <w:szCs w:val="24"/>
              </w:rPr>
              <w:t>энергетически чистый транспорт;</w:t>
            </w:r>
          </w:p>
          <w:p w:rsidR="005C15E8" w:rsidRPr="002E43B9" w:rsidRDefault="00CD6CE5" w:rsidP="002E43B9">
            <w:pPr>
              <w:numPr>
                <w:ilvl w:val="0"/>
                <w:numId w:val="125"/>
              </w:numPr>
              <w:tabs>
                <w:tab w:val="left" w:pos="322"/>
              </w:tabs>
              <w:spacing w:after="0"/>
              <w:ind w:left="0" w:firstLine="0"/>
              <w:rPr>
                <w:szCs w:val="24"/>
              </w:rPr>
            </w:pPr>
            <w:r w:rsidRPr="002E43B9">
              <w:rPr>
                <w:szCs w:val="24"/>
              </w:rPr>
              <w:t>чистое электроснабжение</w:t>
            </w:r>
          </w:p>
          <w:p w:rsidR="005C15E8" w:rsidRPr="002E43B9" w:rsidRDefault="00CD6CE5" w:rsidP="002E43B9">
            <w:pPr>
              <w:numPr>
                <w:ilvl w:val="0"/>
                <w:numId w:val="126"/>
              </w:numPr>
              <w:tabs>
                <w:tab w:val="left" w:pos="322"/>
                <w:tab w:val="left" w:pos="390"/>
              </w:tabs>
              <w:spacing w:after="0"/>
              <w:ind w:left="0" w:firstLine="0"/>
              <w:rPr>
                <w:szCs w:val="24"/>
              </w:rPr>
            </w:pPr>
            <w:r w:rsidRPr="002E43B9">
              <w:rPr>
                <w:szCs w:val="24"/>
              </w:rPr>
              <w:t>Реализация продукции местных сельскохозяйственных товаропроизводителей через собственные магазины</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7"/>
              </w:numPr>
              <w:tabs>
                <w:tab w:val="left" w:pos="252"/>
              </w:tabs>
              <w:spacing w:after="0"/>
              <w:ind w:left="0" w:firstLine="0"/>
              <w:rPr>
                <w:szCs w:val="24"/>
              </w:rPr>
            </w:pPr>
            <w:r w:rsidRPr="002E43B9">
              <w:rPr>
                <w:szCs w:val="24"/>
              </w:rPr>
              <w:lastRenderedPageBreak/>
              <w:t>Сохранение территориальных диспропорций в уровне развития потребительского рынка</w:t>
            </w:r>
          </w:p>
          <w:p w:rsidR="005C15E8" w:rsidRPr="002E43B9" w:rsidRDefault="00CD6CE5" w:rsidP="002E43B9">
            <w:pPr>
              <w:numPr>
                <w:ilvl w:val="0"/>
                <w:numId w:val="127"/>
              </w:numPr>
              <w:tabs>
                <w:tab w:val="left" w:pos="207"/>
              </w:tabs>
              <w:spacing w:after="0"/>
              <w:ind w:left="0" w:firstLine="0"/>
              <w:rPr>
                <w:szCs w:val="24"/>
              </w:rPr>
            </w:pPr>
            <w:r w:rsidRPr="002E43B9">
              <w:rPr>
                <w:szCs w:val="24"/>
              </w:rPr>
              <w:t>Отставание темпов развития сельских территорий, непривлекательность их для предпринимательской деятельности</w:t>
            </w:r>
          </w:p>
          <w:p w:rsidR="005C15E8" w:rsidRPr="002E43B9" w:rsidRDefault="00CD6CE5" w:rsidP="002E43B9">
            <w:pPr>
              <w:numPr>
                <w:ilvl w:val="0"/>
                <w:numId w:val="127"/>
              </w:numPr>
              <w:tabs>
                <w:tab w:val="left" w:pos="207"/>
              </w:tabs>
              <w:spacing w:after="0"/>
              <w:ind w:left="0" w:firstLine="0"/>
              <w:rPr>
                <w:szCs w:val="24"/>
              </w:rPr>
            </w:pPr>
            <w:r w:rsidRPr="002E43B9">
              <w:rPr>
                <w:szCs w:val="24"/>
              </w:rPr>
              <w:t>Снижение покупательной возможности населения</w:t>
            </w:r>
          </w:p>
          <w:p w:rsidR="005C15E8" w:rsidRPr="002E43B9" w:rsidRDefault="00CD6CE5" w:rsidP="002E43B9">
            <w:pPr>
              <w:numPr>
                <w:ilvl w:val="0"/>
                <w:numId w:val="127"/>
              </w:numPr>
              <w:tabs>
                <w:tab w:val="left" w:pos="207"/>
              </w:tabs>
              <w:spacing w:after="0"/>
              <w:ind w:left="0" w:firstLine="0"/>
              <w:rPr>
                <w:szCs w:val="24"/>
              </w:rPr>
            </w:pPr>
            <w:r w:rsidRPr="002E43B9">
              <w:rPr>
                <w:szCs w:val="24"/>
              </w:rPr>
              <w:t xml:space="preserve">Предоставление коммунальных услуг ненадлежащего качества </w:t>
            </w:r>
          </w:p>
          <w:p w:rsidR="005C15E8" w:rsidRPr="002E43B9" w:rsidRDefault="00CD6CE5" w:rsidP="002E43B9">
            <w:pPr>
              <w:numPr>
                <w:ilvl w:val="0"/>
                <w:numId w:val="127"/>
              </w:numPr>
              <w:tabs>
                <w:tab w:val="left" w:pos="207"/>
              </w:tabs>
              <w:spacing w:after="0"/>
              <w:ind w:left="0" w:firstLine="0"/>
              <w:rPr>
                <w:szCs w:val="24"/>
              </w:rPr>
            </w:pPr>
            <w:r w:rsidRPr="002E43B9">
              <w:rPr>
                <w:szCs w:val="24"/>
              </w:rPr>
              <w:t>Рост стоимости жилищно-коммунальных услуг</w:t>
            </w:r>
          </w:p>
          <w:p w:rsidR="005C15E8" w:rsidRPr="002E43B9" w:rsidRDefault="005C15E8" w:rsidP="002E43B9">
            <w:pPr>
              <w:tabs>
                <w:tab w:val="left" w:pos="176"/>
                <w:tab w:val="left" w:pos="360"/>
                <w:tab w:val="left" w:pos="390"/>
              </w:tabs>
              <w:spacing w:after="0"/>
              <w:ind w:hanging="175"/>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Малый бизнес</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251"/>
              <w:rPr>
                <w:szCs w:val="24"/>
              </w:rPr>
            </w:pPr>
            <w:r w:rsidRPr="002E43B9">
              <w:rPr>
                <w:szCs w:val="24"/>
              </w:rPr>
              <w:t>Расширение поддержки малого бизнеса в части:</w:t>
            </w:r>
          </w:p>
          <w:p w:rsidR="005C15E8" w:rsidRPr="002E43B9" w:rsidRDefault="00CD6CE5" w:rsidP="002E43B9">
            <w:pPr>
              <w:numPr>
                <w:ilvl w:val="0"/>
                <w:numId w:val="129"/>
              </w:numPr>
              <w:spacing w:after="0"/>
              <w:ind w:left="0" w:hanging="251"/>
              <w:rPr>
                <w:szCs w:val="24"/>
              </w:rPr>
            </w:pPr>
            <w:r w:rsidRPr="002E43B9">
              <w:rPr>
                <w:szCs w:val="24"/>
              </w:rPr>
              <w:t>регистрации торгового имени (брендировании продукции);</w:t>
            </w:r>
          </w:p>
          <w:p w:rsidR="005C15E8" w:rsidRPr="002E43B9" w:rsidRDefault="00CD6CE5" w:rsidP="002E43B9">
            <w:pPr>
              <w:numPr>
                <w:ilvl w:val="0"/>
                <w:numId w:val="129"/>
              </w:numPr>
              <w:spacing w:after="0"/>
              <w:ind w:left="0" w:hanging="251"/>
              <w:rPr>
                <w:szCs w:val="24"/>
              </w:rPr>
            </w:pPr>
            <w:r w:rsidRPr="002E43B9">
              <w:rPr>
                <w:szCs w:val="24"/>
              </w:rPr>
              <w:t>участия в ярмарочной и выставочной деятельности;</w:t>
            </w:r>
          </w:p>
          <w:p w:rsidR="005C15E8" w:rsidRPr="002E43B9" w:rsidRDefault="00CD6CE5" w:rsidP="002E43B9">
            <w:pPr>
              <w:numPr>
                <w:ilvl w:val="0"/>
                <w:numId w:val="129"/>
              </w:numPr>
              <w:spacing w:after="0"/>
              <w:ind w:left="0" w:hanging="251"/>
              <w:rPr>
                <w:szCs w:val="24"/>
              </w:rPr>
            </w:pPr>
            <w:r w:rsidRPr="002E43B9">
              <w:rPr>
                <w:szCs w:val="24"/>
              </w:rPr>
              <w:t>лизинга оборудования.</w:t>
            </w:r>
          </w:p>
          <w:p w:rsidR="005C15E8" w:rsidRPr="002E43B9" w:rsidRDefault="00CD6CE5" w:rsidP="002E43B9">
            <w:pPr>
              <w:numPr>
                <w:ilvl w:val="0"/>
                <w:numId w:val="128"/>
              </w:numPr>
              <w:spacing w:after="0"/>
              <w:ind w:left="0" w:hanging="251"/>
              <w:rPr>
                <w:szCs w:val="24"/>
              </w:rPr>
            </w:pPr>
            <w:r w:rsidRPr="002E43B9">
              <w:rPr>
                <w:szCs w:val="24"/>
              </w:rPr>
              <w:t>Развитие туристической инфраструктуры и индустрии гостеприимства (увеличение туристического потока в район)</w:t>
            </w:r>
          </w:p>
          <w:p w:rsidR="005C15E8" w:rsidRPr="002E43B9" w:rsidRDefault="00CD6CE5" w:rsidP="002E43B9">
            <w:pPr>
              <w:numPr>
                <w:ilvl w:val="0"/>
                <w:numId w:val="128"/>
              </w:numPr>
              <w:spacing w:after="0"/>
              <w:ind w:left="0" w:hanging="251"/>
              <w:rPr>
                <w:szCs w:val="24"/>
              </w:rPr>
            </w:pPr>
            <w:r w:rsidRPr="002E43B9">
              <w:rPr>
                <w:szCs w:val="24"/>
              </w:rPr>
              <w:t>Развитие новых видов экономической деятельности малого и среднего предпринимательства</w:t>
            </w:r>
          </w:p>
          <w:p w:rsidR="005C15E8" w:rsidRPr="002E43B9" w:rsidRDefault="00CD6CE5" w:rsidP="002E43B9">
            <w:pPr>
              <w:numPr>
                <w:ilvl w:val="0"/>
                <w:numId w:val="128"/>
              </w:numPr>
              <w:spacing w:after="0"/>
              <w:ind w:left="0" w:hanging="251"/>
              <w:rPr>
                <w:szCs w:val="24"/>
              </w:rPr>
            </w:pPr>
            <w:r w:rsidRPr="002E43B9">
              <w:rPr>
                <w:szCs w:val="24"/>
              </w:rPr>
              <w:t xml:space="preserve">Развитие инноваций, внедрение бережливых подходов к производству товаров и услуг </w:t>
            </w:r>
          </w:p>
          <w:p w:rsidR="005C15E8" w:rsidRPr="002E43B9" w:rsidRDefault="00CD6CE5" w:rsidP="002E43B9">
            <w:pPr>
              <w:numPr>
                <w:ilvl w:val="0"/>
                <w:numId w:val="128"/>
              </w:numPr>
              <w:spacing w:after="0"/>
              <w:ind w:left="0" w:hanging="251"/>
              <w:rPr>
                <w:szCs w:val="24"/>
              </w:rPr>
            </w:pPr>
            <w:r w:rsidRPr="002E43B9">
              <w:rPr>
                <w:szCs w:val="24"/>
              </w:rPr>
              <w:t>Развитие креативных видов деятельности</w:t>
            </w:r>
          </w:p>
          <w:p w:rsidR="005C15E8" w:rsidRPr="002E43B9" w:rsidRDefault="00CD6CE5" w:rsidP="002E43B9">
            <w:pPr>
              <w:numPr>
                <w:ilvl w:val="0"/>
                <w:numId w:val="128"/>
              </w:numPr>
              <w:spacing w:after="0"/>
              <w:ind w:left="0" w:hanging="251"/>
              <w:rPr>
                <w:szCs w:val="24"/>
              </w:rPr>
            </w:pPr>
            <w:r w:rsidRPr="002E43B9">
              <w:rPr>
                <w:szCs w:val="24"/>
              </w:rPr>
              <w:t>Малый бизнес осваивает местные рынки производства и реализации продукции деревообработки</w:t>
            </w:r>
          </w:p>
          <w:p w:rsidR="005C15E8" w:rsidRPr="002E43B9" w:rsidRDefault="00CD6CE5" w:rsidP="002E43B9">
            <w:pPr>
              <w:numPr>
                <w:ilvl w:val="0"/>
                <w:numId w:val="128"/>
              </w:numPr>
              <w:spacing w:after="0"/>
              <w:ind w:left="0" w:hanging="251"/>
              <w:rPr>
                <w:szCs w:val="24"/>
              </w:rPr>
            </w:pPr>
            <w:r w:rsidRPr="002E43B9">
              <w:rPr>
                <w:szCs w:val="24"/>
              </w:rPr>
              <w:t>Установление моратория на начисление пени и штрафов за просрочку уплаты арендных платежей</w:t>
            </w:r>
          </w:p>
          <w:p w:rsidR="005C15E8" w:rsidRPr="002E43B9" w:rsidRDefault="00CD6CE5" w:rsidP="002E43B9">
            <w:pPr>
              <w:numPr>
                <w:ilvl w:val="0"/>
                <w:numId w:val="128"/>
              </w:numPr>
              <w:spacing w:after="0"/>
              <w:ind w:left="0" w:hanging="251"/>
              <w:rPr>
                <w:szCs w:val="24"/>
              </w:rPr>
            </w:pPr>
            <w:r w:rsidRPr="002E43B9">
              <w:rPr>
                <w:szCs w:val="24"/>
              </w:rPr>
              <w:t>Сохранение пониженной налоговой ставки по налогу на имущество физических лиц для индивидуальных предпринимателей</w:t>
            </w:r>
          </w:p>
          <w:p w:rsidR="005C15E8" w:rsidRPr="002E43B9" w:rsidRDefault="00CD6CE5" w:rsidP="002E43B9">
            <w:pPr>
              <w:numPr>
                <w:ilvl w:val="0"/>
                <w:numId w:val="128"/>
              </w:numPr>
              <w:spacing w:after="0"/>
              <w:ind w:left="0" w:hanging="251"/>
              <w:rPr>
                <w:szCs w:val="24"/>
              </w:rPr>
            </w:pPr>
            <w:r w:rsidRPr="002E43B9">
              <w:rPr>
                <w:szCs w:val="24"/>
              </w:rPr>
              <w:t>Наличие актуальной информации по предоставлению финансовой и имущественной поддержке субъектов предпринимательской деятельности</w:t>
            </w:r>
          </w:p>
          <w:p w:rsidR="005C15E8" w:rsidRPr="002E43B9" w:rsidRDefault="00CD6CE5" w:rsidP="002E43B9">
            <w:pPr>
              <w:numPr>
                <w:ilvl w:val="0"/>
                <w:numId w:val="128"/>
              </w:numPr>
              <w:spacing w:after="0"/>
              <w:ind w:left="0" w:hanging="251"/>
              <w:rPr>
                <w:szCs w:val="24"/>
              </w:rPr>
            </w:pPr>
            <w:r w:rsidRPr="002E43B9">
              <w:rPr>
                <w:szCs w:val="24"/>
              </w:rPr>
              <w:lastRenderedPageBreak/>
              <w:t>Грантовая поддержка проектов малого предпринимательства</w:t>
            </w:r>
          </w:p>
          <w:p w:rsidR="005C15E8" w:rsidRPr="002E43B9" w:rsidRDefault="00CD6CE5" w:rsidP="002E43B9">
            <w:pPr>
              <w:numPr>
                <w:ilvl w:val="0"/>
                <w:numId w:val="128"/>
              </w:numPr>
              <w:spacing w:after="0"/>
              <w:ind w:left="0" w:hanging="251"/>
              <w:rPr>
                <w:szCs w:val="24"/>
              </w:rPr>
            </w:pPr>
            <w:r w:rsidRPr="002E43B9">
              <w:rPr>
                <w:szCs w:val="24"/>
              </w:rPr>
              <w:t>Содействие развитию конкуренции</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7"/>
              </w:numPr>
              <w:spacing w:after="0"/>
              <w:ind w:left="0" w:firstLine="0"/>
              <w:rPr>
                <w:szCs w:val="24"/>
              </w:rPr>
            </w:pPr>
            <w:r w:rsidRPr="002E43B9">
              <w:rPr>
                <w:szCs w:val="24"/>
              </w:rPr>
              <w:lastRenderedPageBreak/>
              <w:t xml:space="preserve">Увеличение арендной платы, рост налогов  </w:t>
            </w:r>
          </w:p>
          <w:p w:rsidR="005C15E8" w:rsidRPr="002E43B9" w:rsidRDefault="00CD6CE5" w:rsidP="002E43B9">
            <w:pPr>
              <w:numPr>
                <w:ilvl w:val="0"/>
                <w:numId w:val="127"/>
              </w:numPr>
              <w:spacing w:after="0"/>
              <w:ind w:left="0" w:firstLine="0"/>
              <w:rPr>
                <w:szCs w:val="24"/>
              </w:rPr>
            </w:pPr>
            <w:r w:rsidRPr="002E43B9">
              <w:rPr>
                <w:szCs w:val="24"/>
              </w:rPr>
              <w:t>Низкая доступность кредитных ресурсов</w:t>
            </w:r>
          </w:p>
          <w:p w:rsidR="005C15E8" w:rsidRPr="002E43B9" w:rsidRDefault="00CD6CE5" w:rsidP="002E43B9">
            <w:pPr>
              <w:numPr>
                <w:ilvl w:val="0"/>
                <w:numId w:val="127"/>
              </w:numPr>
              <w:spacing w:after="0"/>
              <w:ind w:left="0" w:firstLine="0"/>
              <w:rPr>
                <w:szCs w:val="24"/>
              </w:rPr>
            </w:pPr>
            <w:r w:rsidRPr="002E43B9">
              <w:rPr>
                <w:szCs w:val="24"/>
              </w:rPr>
              <w:t xml:space="preserve">Относительно высокие процентные ставки по кредитам </w:t>
            </w:r>
          </w:p>
          <w:p w:rsidR="005C15E8" w:rsidRPr="002E43B9" w:rsidRDefault="00CD6CE5" w:rsidP="002E43B9">
            <w:pPr>
              <w:numPr>
                <w:ilvl w:val="0"/>
                <w:numId w:val="127"/>
              </w:numPr>
              <w:spacing w:after="0"/>
              <w:ind w:left="0" w:firstLine="0"/>
              <w:rPr>
                <w:szCs w:val="24"/>
              </w:rPr>
            </w:pPr>
            <w:r w:rsidRPr="002E43B9">
              <w:rPr>
                <w:szCs w:val="24"/>
              </w:rPr>
              <w:t>Низкая предпринимательская активность населения</w:t>
            </w:r>
          </w:p>
          <w:p w:rsidR="005C15E8" w:rsidRPr="002E43B9" w:rsidRDefault="00CD6CE5" w:rsidP="002E43B9">
            <w:pPr>
              <w:numPr>
                <w:ilvl w:val="0"/>
                <w:numId w:val="127"/>
              </w:numPr>
              <w:spacing w:after="0"/>
              <w:ind w:left="0" w:firstLine="0"/>
              <w:rPr>
                <w:szCs w:val="24"/>
              </w:rPr>
            </w:pPr>
            <w:r w:rsidRPr="002E43B9">
              <w:rPr>
                <w:szCs w:val="24"/>
              </w:rPr>
              <w:t>Низкий вклад малого бизнеса в бюджет муниципального образования</w:t>
            </w:r>
          </w:p>
          <w:p w:rsidR="005C15E8" w:rsidRPr="002E43B9" w:rsidRDefault="00CD6CE5" w:rsidP="002E43B9">
            <w:pPr>
              <w:numPr>
                <w:ilvl w:val="0"/>
                <w:numId w:val="127"/>
              </w:numPr>
              <w:spacing w:after="0"/>
              <w:ind w:left="0" w:firstLine="0"/>
              <w:rPr>
                <w:szCs w:val="24"/>
              </w:rPr>
            </w:pPr>
            <w:r w:rsidRPr="002E43B9">
              <w:rPr>
                <w:szCs w:val="24"/>
              </w:rPr>
              <w:t>Малый бизнес контролирует производство хлеба и хлебобулочных изделий на территории Октябрьского района</w:t>
            </w:r>
          </w:p>
          <w:p w:rsidR="005C15E8" w:rsidRPr="002E43B9" w:rsidRDefault="00CD6CE5" w:rsidP="002E43B9">
            <w:pPr>
              <w:numPr>
                <w:ilvl w:val="0"/>
                <w:numId w:val="127"/>
              </w:numPr>
              <w:spacing w:after="0"/>
              <w:ind w:left="0" w:firstLine="0"/>
              <w:rPr>
                <w:szCs w:val="24"/>
              </w:rPr>
            </w:pPr>
            <w:r w:rsidRPr="002E43B9">
              <w:rPr>
                <w:szCs w:val="24"/>
              </w:rPr>
              <w:t>Санкционное давление</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Жилой фонд и благоустройство</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251"/>
              <w:rPr>
                <w:szCs w:val="24"/>
              </w:rPr>
            </w:pPr>
            <w:r w:rsidRPr="002E43B9">
              <w:rPr>
                <w:szCs w:val="24"/>
              </w:rPr>
              <w:t xml:space="preserve">Ликвидация ветхого и аварийного жилого фонда на территории района </w:t>
            </w:r>
          </w:p>
          <w:p w:rsidR="005C15E8" w:rsidRPr="002E43B9" w:rsidRDefault="00CD6CE5" w:rsidP="002E43B9">
            <w:pPr>
              <w:numPr>
                <w:ilvl w:val="0"/>
                <w:numId w:val="128"/>
              </w:numPr>
              <w:spacing w:after="0"/>
              <w:ind w:left="0" w:hanging="251"/>
              <w:rPr>
                <w:szCs w:val="24"/>
              </w:rPr>
            </w:pPr>
            <w:r w:rsidRPr="002E43B9">
              <w:rPr>
                <w:szCs w:val="24"/>
              </w:rPr>
              <w:t>Комплексное благоустройство дворовых территорий</w:t>
            </w:r>
          </w:p>
          <w:p w:rsidR="005C15E8" w:rsidRPr="002E43B9" w:rsidRDefault="00CD6CE5" w:rsidP="002E43B9">
            <w:pPr>
              <w:numPr>
                <w:ilvl w:val="0"/>
                <w:numId w:val="128"/>
              </w:numPr>
              <w:spacing w:after="0"/>
              <w:ind w:left="0" w:hanging="251"/>
              <w:rPr>
                <w:szCs w:val="24"/>
              </w:rPr>
            </w:pPr>
            <w:r w:rsidRPr="002E43B9">
              <w:rPr>
                <w:szCs w:val="24"/>
              </w:rPr>
              <w:t>Актуальный ремонт жилого фонда, подготовка к отопительному периоду, замена ветхих сетей теплоснабжения, водоснабжения и водоотведения</w:t>
            </w:r>
          </w:p>
          <w:p w:rsidR="005C15E8" w:rsidRPr="002E43B9" w:rsidRDefault="00CD6CE5" w:rsidP="002E43B9">
            <w:pPr>
              <w:numPr>
                <w:ilvl w:val="0"/>
                <w:numId w:val="128"/>
              </w:numPr>
              <w:spacing w:after="0"/>
              <w:ind w:left="0" w:hanging="251"/>
              <w:rPr>
                <w:szCs w:val="24"/>
              </w:rPr>
            </w:pPr>
            <w:r w:rsidRPr="002E43B9">
              <w:rPr>
                <w:szCs w:val="24"/>
              </w:rPr>
              <w:t>Вывод на рентабельный уровень работы организаций коммунального комплекса</w:t>
            </w:r>
          </w:p>
          <w:p w:rsidR="005C15E8" w:rsidRPr="002E43B9" w:rsidRDefault="00CD6CE5" w:rsidP="002E43B9">
            <w:pPr>
              <w:numPr>
                <w:ilvl w:val="0"/>
                <w:numId w:val="128"/>
              </w:numPr>
              <w:spacing w:after="0"/>
              <w:ind w:left="0" w:hanging="251"/>
              <w:rPr>
                <w:szCs w:val="24"/>
              </w:rPr>
            </w:pPr>
            <w:r w:rsidRPr="002E43B9">
              <w:rPr>
                <w:szCs w:val="24"/>
              </w:rPr>
              <w:t>Внедрение новых подходов в сфере жилищного строительства, отвечающих требованиям энергоэффективности и экологичности</w:t>
            </w:r>
          </w:p>
          <w:p w:rsidR="005C15E8" w:rsidRPr="002E43B9" w:rsidRDefault="00CD6CE5" w:rsidP="002E43B9">
            <w:pPr>
              <w:numPr>
                <w:ilvl w:val="0"/>
                <w:numId w:val="128"/>
              </w:numPr>
              <w:spacing w:after="0"/>
              <w:ind w:left="0" w:hanging="251"/>
              <w:rPr>
                <w:szCs w:val="24"/>
              </w:rPr>
            </w:pPr>
            <w:r w:rsidRPr="002E43B9">
              <w:rPr>
                <w:szCs w:val="24"/>
              </w:rPr>
              <w:t>Обеспечение прироста инвестиций в строительство от частных компаний и физических лиц</w:t>
            </w:r>
          </w:p>
          <w:p w:rsidR="005C15E8" w:rsidRPr="002E43B9" w:rsidRDefault="00CD6CE5" w:rsidP="002E43B9">
            <w:pPr>
              <w:numPr>
                <w:ilvl w:val="0"/>
                <w:numId w:val="128"/>
              </w:numPr>
              <w:spacing w:after="0"/>
              <w:ind w:left="0" w:hanging="251"/>
              <w:rPr>
                <w:szCs w:val="24"/>
              </w:rPr>
            </w:pPr>
            <w:r w:rsidRPr="002E43B9">
              <w:rPr>
                <w:szCs w:val="24"/>
              </w:rPr>
              <w:t>Улучшение жилищных условий населения, (ипотечное кредитования, индивидуального жилищного строительство)</w:t>
            </w:r>
          </w:p>
          <w:p w:rsidR="005C15E8" w:rsidRPr="002E43B9" w:rsidRDefault="00CD6CE5" w:rsidP="002E43B9">
            <w:pPr>
              <w:numPr>
                <w:ilvl w:val="0"/>
                <w:numId w:val="128"/>
              </w:numPr>
              <w:spacing w:after="0"/>
              <w:ind w:left="0" w:hanging="251"/>
              <w:rPr>
                <w:szCs w:val="24"/>
              </w:rPr>
            </w:pPr>
            <w:r w:rsidRPr="002E43B9">
              <w:rPr>
                <w:szCs w:val="24"/>
              </w:rPr>
              <w:t>Повышение эффективности управления и содержания общего имущества многоквартирных домов</w:t>
            </w:r>
          </w:p>
          <w:p w:rsidR="005C15E8" w:rsidRPr="002E43B9" w:rsidRDefault="00CD6CE5" w:rsidP="002E43B9">
            <w:pPr>
              <w:numPr>
                <w:ilvl w:val="0"/>
                <w:numId w:val="128"/>
              </w:numPr>
              <w:spacing w:after="0"/>
              <w:ind w:left="0" w:hanging="251"/>
              <w:rPr>
                <w:szCs w:val="24"/>
              </w:rPr>
            </w:pPr>
            <w:r w:rsidRPr="002E43B9">
              <w:rPr>
                <w:szCs w:val="24"/>
              </w:rPr>
              <w:t>Увеличение потребительского спроса на жилье и увеличение объемов жилищного строительства (рост реальной заработной платы и реальных денежных доходов населения, снижение темпов инфляции)</w:t>
            </w:r>
          </w:p>
          <w:p w:rsidR="005C15E8" w:rsidRPr="002E43B9" w:rsidRDefault="00CD6CE5" w:rsidP="002E43B9">
            <w:pPr>
              <w:numPr>
                <w:ilvl w:val="0"/>
                <w:numId w:val="128"/>
              </w:numPr>
              <w:spacing w:after="0"/>
              <w:ind w:left="0" w:hanging="251"/>
              <w:rPr>
                <w:szCs w:val="24"/>
              </w:rPr>
            </w:pPr>
            <w:r w:rsidRPr="002E43B9">
              <w:rPr>
                <w:szCs w:val="24"/>
              </w:rPr>
              <w:t>Переселение жителей из аварийных домов</w:t>
            </w:r>
          </w:p>
          <w:p w:rsidR="005C15E8" w:rsidRPr="002E43B9" w:rsidRDefault="00CD6CE5" w:rsidP="002E43B9">
            <w:pPr>
              <w:numPr>
                <w:ilvl w:val="0"/>
                <w:numId w:val="128"/>
              </w:numPr>
              <w:spacing w:after="0"/>
              <w:ind w:left="0" w:hanging="251"/>
              <w:rPr>
                <w:szCs w:val="24"/>
              </w:rPr>
            </w:pPr>
            <w:r w:rsidRPr="002E43B9">
              <w:rPr>
                <w:szCs w:val="24"/>
              </w:rPr>
              <w:t>Соответствующее содержание деревянного жилого фонда</w:t>
            </w:r>
          </w:p>
          <w:p w:rsidR="005C15E8" w:rsidRPr="002E43B9" w:rsidRDefault="00CD6CE5" w:rsidP="002E43B9">
            <w:pPr>
              <w:numPr>
                <w:ilvl w:val="0"/>
                <w:numId w:val="128"/>
              </w:numPr>
              <w:spacing w:after="0"/>
              <w:ind w:left="0" w:hanging="251"/>
              <w:rPr>
                <w:szCs w:val="24"/>
              </w:rPr>
            </w:pPr>
            <w:r w:rsidRPr="002E43B9">
              <w:rPr>
                <w:szCs w:val="24"/>
              </w:rPr>
              <w:t>Наличие набережной р.Обь в Октябрьском как элемент благоустройства жилого фонда</w:t>
            </w:r>
          </w:p>
          <w:p w:rsidR="005C15E8" w:rsidRPr="002E43B9" w:rsidRDefault="00CD6CE5" w:rsidP="002E43B9">
            <w:pPr>
              <w:numPr>
                <w:ilvl w:val="0"/>
                <w:numId w:val="128"/>
              </w:numPr>
              <w:spacing w:after="0"/>
              <w:ind w:left="0" w:hanging="251"/>
              <w:rPr>
                <w:szCs w:val="24"/>
              </w:rPr>
            </w:pPr>
            <w:r w:rsidRPr="002E43B9">
              <w:rPr>
                <w:szCs w:val="24"/>
              </w:rPr>
              <w:lastRenderedPageBreak/>
              <w:t>Снижение злободневности вопросов ЖКХ в социуме (самая обсуждаемая жителями тема)</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7"/>
              </w:numPr>
              <w:spacing w:after="0"/>
              <w:ind w:left="0" w:hanging="241"/>
              <w:rPr>
                <w:szCs w:val="24"/>
              </w:rPr>
            </w:pPr>
            <w:r w:rsidRPr="002E43B9">
              <w:rPr>
                <w:szCs w:val="24"/>
              </w:rPr>
              <w:lastRenderedPageBreak/>
              <w:t>Физический и моральный износ многоквартирных жилых домов, рост аварийности, снижение потребительских свойств жилищного фонда</w:t>
            </w:r>
          </w:p>
          <w:p w:rsidR="005C15E8" w:rsidRPr="002E43B9" w:rsidRDefault="00CD6CE5" w:rsidP="002E43B9">
            <w:pPr>
              <w:numPr>
                <w:ilvl w:val="0"/>
                <w:numId w:val="127"/>
              </w:numPr>
              <w:spacing w:after="0"/>
              <w:ind w:left="0" w:hanging="241"/>
              <w:rPr>
                <w:szCs w:val="24"/>
              </w:rPr>
            </w:pPr>
            <w:r w:rsidRPr="002E43B9">
              <w:rPr>
                <w:szCs w:val="24"/>
              </w:rPr>
              <w:t>Высокая доля граждан, нуждающихся в улучшении жилищных условий</w:t>
            </w:r>
          </w:p>
          <w:p w:rsidR="005C15E8" w:rsidRPr="002E43B9" w:rsidRDefault="00CD6CE5" w:rsidP="002E43B9">
            <w:pPr>
              <w:numPr>
                <w:ilvl w:val="0"/>
                <w:numId w:val="127"/>
              </w:numPr>
              <w:spacing w:after="0"/>
              <w:ind w:left="0" w:hanging="241"/>
              <w:rPr>
                <w:szCs w:val="24"/>
              </w:rPr>
            </w:pPr>
            <w:r w:rsidRPr="002E43B9">
              <w:rPr>
                <w:szCs w:val="24"/>
              </w:rPr>
              <w:t>Повышение процентных ставок на ипотечные кредиты в кредитных организациях</w:t>
            </w:r>
          </w:p>
          <w:p w:rsidR="005C15E8" w:rsidRPr="002E43B9" w:rsidRDefault="00CD6CE5" w:rsidP="002E43B9">
            <w:pPr>
              <w:numPr>
                <w:ilvl w:val="0"/>
                <w:numId w:val="127"/>
              </w:numPr>
              <w:spacing w:after="0"/>
              <w:ind w:left="0" w:hanging="241"/>
              <w:rPr>
                <w:szCs w:val="24"/>
              </w:rPr>
            </w:pPr>
            <w:r w:rsidRPr="002E43B9">
              <w:rPr>
                <w:szCs w:val="24"/>
              </w:rPr>
              <w:t>Рост стоимости жилья за счет удорожания строительных работ и строительных материалов</w:t>
            </w:r>
          </w:p>
          <w:p w:rsidR="005C15E8" w:rsidRPr="002E43B9" w:rsidRDefault="00CD6CE5" w:rsidP="002E43B9">
            <w:pPr>
              <w:numPr>
                <w:ilvl w:val="0"/>
                <w:numId w:val="127"/>
              </w:numPr>
              <w:spacing w:after="0"/>
              <w:ind w:left="0" w:hanging="241"/>
              <w:rPr>
                <w:szCs w:val="24"/>
              </w:rPr>
            </w:pPr>
            <w:r w:rsidRPr="002E43B9">
              <w:rPr>
                <w:szCs w:val="24"/>
              </w:rPr>
              <w:t>Дефицит финансирования мероприятий по благоустройству жилого фонда</w:t>
            </w:r>
          </w:p>
          <w:p w:rsidR="005C15E8" w:rsidRPr="002E43B9" w:rsidRDefault="00CD6CE5" w:rsidP="002E43B9">
            <w:pPr>
              <w:numPr>
                <w:ilvl w:val="0"/>
                <w:numId w:val="127"/>
              </w:numPr>
              <w:spacing w:after="0"/>
              <w:ind w:left="0" w:hanging="241"/>
              <w:rPr>
                <w:szCs w:val="24"/>
              </w:rPr>
            </w:pPr>
            <w:r w:rsidRPr="002E43B9">
              <w:rPr>
                <w:szCs w:val="24"/>
              </w:rPr>
              <w:t>Снижение темпов жилищного строительства ввиду сложной транспортной схемы сообщения с поселениями на территории района, а также ввиду проблемы ограниченной возможности обеспечения земельных участков коммунальной инфраструктурой</w:t>
            </w:r>
          </w:p>
          <w:p w:rsidR="005C15E8" w:rsidRPr="002E43B9" w:rsidRDefault="00CD6CE5" w:rsidP="002E43B9">
            <w:pPr>
              <w:numPr>
                <w:ilvl w:val="0"/>
                <w:numId w:val="127"/>
              </w:numPr>
              <w:spacing w:after="0"/>
              <w:ind w:left="0" w:hanging="241"/>
              <w:rPr>
                <w:szCs w:val="24"/>
              </w:rPr>
            </w:pPr>
            <w:r w:rsidRPr="002E43B9">
              <w:rPr>
                <w:szCs w:val="24"/>
              </w:rPr>
              <w:t xml:space="preserve">Низкий уровень собираемости платежей за ЖКУ (возникновение аварий, оказание услуг низкого качества) </w:t>
            </w:r>
          </w:p>
          <w:p w:rsidR="005C15E8" w:rsidRPr="002E43B9" w:rsidRDefault="00CD6CE5" w:rsidP="002E43B9">
            <w:pPr>
              <w:numPr>
                <w:ilvl w:val="0"/>
                <w:numId w:val="127"/>
              </w:numPr>
              <w:spacing w:after="0"/>
              <w:ind w:left="0" w:hanging="241"/>
              <w:rPr>
                <w:szCs w:val="24"/>
              </w:rPr>
            </w:pPr>
            <w:r w:rsidRPr="002E43B9">
              <w:rPr>
                <w:szCs w:val="24"/>
              </w:rPr>
              <w:t>Рост тарифов на услуги предприятий жилищно-коммунального комплекса</w:t>
            </w:r>
          </w:p>
          <w:p w:rsidR="005C15E8" w:rsidRPr="002E43B9" w:rsidRDefault="00CD6CE5" w:rsidP="002E43B9">
            <w:pPr>
              <w:numPr>
                <w:ilvl w:val="0"/>
                <w:numId w:val="127"/>
              </w:numPr>
              <w:spacing w:after="0"/>
              <w:ind w:left="0" w:hanging="241"/>
              <w:rPr>
                <w:szCs w:val="24"/>
              </w:rPr>
            </w:pPr>
            <w:r w:rsidRPr="002E43B9">
              <w:rPr>
                <w:szCs w:val="24"/>
              </w:rPr>
              <w:t>Наличие деревянного жилого фонда, не признанного аварийным</w:t>
            </w:r>
          </w:p>
          <w:p w:rsidR="005C15E8" w:rsidRPr="002E43B9" w:rsidRDefault="00CD6CE5" w:rsidP="002E43B9">
            <w:pPr>
              <w:numPr>
                <w:ilvl w:val="0"/>
                <w:numId w:val="127"/>
              </w:numPr>
              <w:spacing w:after="0"/>
              <w:ind w:left="0" w:hanging="241"/>
              <w:rPr>
                <w:szCs w:val="24"/>
              </w:rPr>
            </w:pPr>
            <w:r w:rsidRPr="002E43B9">
              <w:rPr>
                <w:szCs w:val="24"/>
              </w:rPr>
              <w:t>Недостаточное финансирование эксплуатации и ремонта государственного, муниципального и ведомственного жилищного фонда</w:t>
            </w:r>
          </w:p>
          <w:p w:rsidR="005C15E8" w:rsidRPr="002E43B9" w:rsidRDefault="00CD6CE5" w:rsidP="002E43B9">
            <w:pPr>
              <w:numPr>
                <w:ilvl w:val="0"/>
                <w:numId w:val="127"/>
              </w:numPr>
              <w:spacing w:after="0"/>
              <w:ind w:left="0" w:hanging="241"/>
              <w:rPr>
                <w:szCs w:val="24"/>
              </w:rPr>
            </w:pPr>
            <w:r w:rsidRPr="002E43B9">
              <w:rPr>
                <w:szCs w:val="24"/>
              </w:rPr>
              <w:lastRenderedPageBreak/>
              <w:t>Использование под жильё нежилых помещений</w:t>
            </w:r>
          </w:p>
          <w:p w:rsidR="005C15E8" w:rsidRPr="002E43B9" w:rsidRDefault="00CD6CE5" w:rsidP="002E43B9">
            <w:pPr>
              <w:numPr>
                <w:ilvl w:val="0"/>
                <w:numId w:val="127"/>
              </w:numPr>
              <w:spacing w:after="0"/>
              <w:ind w:left="0" w:hanging="241"/>
              <w:rPr>
                <w:szCs w:val="24"/>
              </w:rPr>
            </w:pPr>
            <w:r w:rsidRPr="002E43B9">
              <w:rPr>
                <w:szCs w:val="24"/>
              </w:rPr>
              <w:t>Отсутствие централизованного газоснабжения в 9 из 22 населенных пунктов</w:t>
            </w: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lastRenderedPageBreak/>
              <w:t>Инвестиционная среда</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251"/>
              <w:rPr>
                <w:szCs w:val="24"/>
              </w:rPr>
            </w:pPr>
            <w:r w:rsidRPr="002E43B9">
              <w:rPr>
                <w:szCs w:val="24"/>
              </w:rPr>
              <w:t>Создание условий для привлечения инвесторов на территорию Октябрьского района: повышение позиций в рейтинге муниципальных образований Ханты-Мансийского автономного округа – Югры по обеспечению условий благоприятного инвестиционного климата и содействию развитию конкуренции</w:t>
            </w:r>
          </w:p>
          <w:p w:rsidR="005C15E8" w:rsidRPr="002E43B9" w:rsidRDefault="00CD6CE5" w:rsidP="002E43B9">
            <w:pPr>
              <w:numPr>
                <w:ilvl w:val="0"/>
                <w:numId w:val="128"/>
              </w:numPr>
              <w:spacing w:after="0"/>
              <w:ind w:left="0" w:hanging="251"/>
              <w:rPr>
                <w:szCs w:val="24"/>
              </w:rPr>
            </w:pPr>
            <w:r w:rsidRPr="002E43B9">
              <w:rPr>
                <w:szCs w:val="24"/>
              </w:rPr>
              <w:t>Поддержка инвестиционной деятельности на муниципальном, окружном и федеральных уровнях, развитие государственно-частного и муниципально-частного партнерства</w:t>
            </w:r>
          </w:p>
          <w:p w:rsidR="005C15E8" w:rsidRPr="002E43B9" w:rsidRDefault="00CD6CE5" w:rsidP="002E43B9">
            <w:pPr>
              <w:numPr>
                <w:ilvl w:val="0"/>
                <w:numId w:val="128"/>
              </w:numPr>
              <w:spacing w:after="0"/>
              <w:ind w:left="0" w:hanging="251"/>
              <w:rPr>
                <w:szCs w:val="24"/>
              </w:rPr>
            </w:pPr>
            <w:r w:rsidRPr="002E43B9">
              <w:rPr>
                <w:szCs w:val="24"/>
              </w:rPr>
              <w:t>Повышение эффективности функционирования институциональной поддержки инвестиционной деятельности и поддержки малого предпринимательства (обратная связь с бизнесом, увеличение объемов финансовой поддержки и др.)</w:t>
            </w:r>
          </w:p>
          <w:p w:rsidR="005C15E8" w:rsidRPr="002E43B9" w:rsidRDefault="00CD6CE5" w:rsidP="002E43B9">
            <w:pPr>
              <w:numPr>
                <w:ilvl w:val="0"/>
                <w:numId w:val="128"/>
              </w:numPr>
              <w:spacing w:after="0"/>
              <w:ind w:left="0" w:hanging="251"/>
              <w:rPr>
                <w:szCs w:val="24"/>
              </w:rPr>
            </w:pPr>
            <w:r w:rsidRPr="002E43B9">
              <w:rPr>
                <w:szCs w:val="24"/>
              </w:rPr>
              <w:t>Расширение участия в окружных инвестиционных программах и проектах</w:t>
            </w:r>
          </w:p>
          <w:p w:rsidR="005C15E8" w:rsidRPr="002E43B9" w:rsidRDefault="00CD6CE5" w:rsidP="002E43B9">
            <w:pPr>
              <w:numPr>
                <w:ilvl w:val="0"/>
                <w:numId w:val="128"/>
              </w:numPr>
              <w:spacing w:after="0"/>
              <w:ind w:left="0" w:hanging="251"/>
              <w:rPr>
                <w:szCs w:val="24"/>
              </w:rPr>
            </w:pPr>
            <w:r w:rsidRPr="002E43B9">
              <w:rPr>
                <w:szCs w:val="24"/>
              </w:rPr>
              <w:t>Включение в Народную программу партии «Единая Россия» «Карта развития Югры» позиций инвестирования в объекты спорта:</w:t>
            </w:r>
          </w:p>
          <w:p w:rsidR="005C15E8" w:rsidRPr="002E43B9" w:rsidRDefault="00CD6CE5" w:rsidP="002E43B9">
            <w:pPr>
              <w:numPr>
                <w:ilvl w:val="0"/>
                <w:numId w:val="130"/>
              </w:numPr>
              <w:spacing w:after="0"/>
              <w:ind w:left="0" w:hanging="251"/>
              <w:rPr>
                <w:szCs w:val="24"/>
              </w:rPr>
            </w:pPr>
            <w:r w:rsidRPr="002E43B9">
              <w:rPr>
                <w:szCs w:val="24"/>
              </w:rPr>
              <w:t>строительство воздухоопорного сооружения в Шеркалах находится в стадии реализации. Благодаря проекту жители Шеркал смогут заниматься волейболом, футболом, баскетболом и теннисом. Здание устойчиво к снегопадам и ветрам</w:t>
            </w:r>
          </w:p>
          <w:p w:rsidR="005C15E8" w:rsidRPr="002E43B9" w:rsidRDefault="00CD6CE5" w:rsidP="002E43B9">
            <w:pPr>
              <w:numPr>
                <w:ilvl w:val="0"/>
                <w:numId w:val="128"/>
              </w:numPr>
              <w:spacing w:after="0"/>
              <w:ind w:left="0" w:hanging="251"/>
              <w:rPr>
                <w:szCs w:val="24"/>
              </w:rPr>
            </w:pPr>
            <w:r w:rsidRPr="002E43B9">
              <w:rPr>
                <w:szCs w:val="24"/>
              </w:rPr>
              <w:t xml:space="preserve">Вовлечение природно-ресурсного потенциала в </w:t>
            </w:r>
            <w:r w:rsidRPr="002E43B9">
              <w:rPr>
                <w:szCs w:val="24"/>
              </w:rPr>
              <w:lastRenderedPageBreak/>
              <w:t>инвестиционный процесс</w:t>
            </w:r>
          </w:p>
          <w:p w:rsidR="005C15E8" w:rsidRPr="002E43B9" w:rsidRDefault="00CD6CE5" w:rsidP="002E43B9">
            <w:pPr>
              <w:numPr>
                <w:ilvl w:val="0"/>
                <w:numId w:val="128"/>
              </w:numPr>
              <w:spacing w:after="0"/>
              <w:ind w:left="0" w:hanging="251"/>
              <w:rPr>
                <w:szCs w:val="24"/>
              </w:rPr>
            </w:pPr>
            <w:r w:rsidRPr="002E43B9">
              <w:rPr>
                <w:szCs w:val="24"/>
              </w:rPr>
              <w:t>Повышение инвестиционной привлекательности территории: актуализация инвестиционных предложений по реализации инвестиционных проектов на инвестиционной карте Югры</w:t>
            </w:r>
          </w:p>
          <w:p w:rsidR="005C15E8" w:rsidRPr="002E43B9" w:rsidRDefault="00CD6CE5" w:rsidP="002E43B9">
            <w:pPr>
              <w:numPr>
                <w:ilvl w:val="0"/>
                <w:numId w:val="128"/>
              </w:numPr>
              <w:spacing w:after="0"/>
              <w:ind w:left="0" w:hanging="251"/>
              <w:rPr>
                <w:szCs w:val="24"/>
              </w:rPr>
            </w:pPr>
            <w:r w:rsidRPr="002E43B9">
              <w:rPr>
                <w:szCs w:val="24"/>
              </w:rPr>
              <w:t>Рост объема инвестиций в основной капитал за счет всех источников финансирования</w:t>
            </w:r>
          </w:p>
          <w:p w:rsidR="005C15E8" w:rsidRPr="002E43B9" w:rsidRDefault="00CD6CE5" w:rsidP="002E43B9">
            <w:pPr>
              <w:numPr>
                <w:ilvl w:val="0"/>
                <w:numId w:val="128"/>
              </w:numPr>
              <w:spacing w:after="0"/>
              <w:ind w:left="0" w:hanging="251"/>
              <w:rPr>
                <w:szCs w:val="24"/>
              </w:rPr>
            </w:pPr>
            <w:r w:rsidRPr="002E43B9">
              <w:rPr>
                <w:szCs w:val="24"/>
              </w:rPr>
              <w:t xml:space="preserve"> Рост частных инвестиций субъектов малого предпринимательства в основной капитал</w:t>
            </w:r>
          </w:p>
          <w:p w:rsidR="005C15E8" w:rsidRPr="002E43B9" w:rsidRDefault="00CD6CE5" w:rsidP="002E43B9">
            <w:pPr>
              <w:numPr>
                <w:ilvl w:val="0"/>
                <w:numId w:val="128"/>
              </w:numPr>
              <w:spacing w:after="0"/>
              <w:ind w:left="0" w:hanging="251"/>
              <w:rPr>
                <w:szCs w:val="24"/>
              </w:rPr>
            </w:pPr>
            <w:r w:rsidRPr="002E43B9">
              <w:rPr>
                <w:szCs w:val="24"/>
              </w:rPr>
              <w:t>Актуализация инвестиционной карты Югры о свободных инвестиционных, промышленных площадках, инвестиционных предложениях на территории Октябрьского района</w:t>
            </w:r>
          </w:p>
          <w:p w:rsidR="005C15E8" w:rsidRPr="002E43B9" w:rsidRDefault="005C15E8" w:rsidP="002E43B9">
            <w:pPr>
              <w:tabs>
                <w:tab w:val="left" w:pos="176"/>
                <w:tab w:val="left" w:pos="360"/>
                <w:tab w:val="left" w:pos="390"/>
              </w:tabs>
              <w:spacing w:after="0"/>
              <w:ind w:hanging="251"/>
              <w:rPr>
                <w:color w:val="0A4263"/>
                <w:szCs w:val="24"/>
              </w:rPr>
            </w:pP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175"/>
              <w:rPr>
                <w:szCs w:val="24"/>
              </w:rPr>
            </w:pPr>
            <w:r w:rsidRPr="002E43B9">
              <w:rPr>
                <w:szCs w:val="24"/>
              </w:rPr>
              <w:lastRenderedPageBreak/>
              <w:t>Снижение объема инвестиций в основной капитал</w:t>
            </w:r>
          </w:p>
          <w:p w:rsidR="005C15E8" w:rsidRPr="002E43B9" w:rsidRDefault="00CD6CE5" w:rsidP="002E43B9">
            <w:pPr>
              <w:numPr>
                <w:ilvl w:val="0"/>
                <w:numId w:val="128"/>
              </w:numPr>
              <w:spacing w:after="0"/>
              <w:ind w:left="0" w:hanging="175"/>
              <w:rPr>
                <w:szCs w:val="24"/>
              </w:rPr>
            </w:pPr>
            <w:r w:rsidRPr="002E43B9">
              <w:rPr>
                <w:szCs w:val="24"/>
              </w:rPr>
              <w:t>Снижение инвестиционной привлекательности муниципального образования</w:t>
            </w:r>
          </w:p>
          <w:p w:rsidR="005C15E8" w:rsidRPr="002E43B9" w:rsidRDefault="00CD6CE5" w:rsidP="002E43B9">
            <w:pPr>
              <w:numPr>
                <w:ilvl w:val="0"/>
                <w:numId w:val="128"/>
              </w:numPr>
              <w:spacing w:after="0"/>
              <w:ind w:left="0" w:hanging="175"/>
              <w:rPr>
                <w:szCs w:val="24"/>
              </w:rPr>
            </w:pPr>
            <w:r w:rsidRPr="002E43B9">
              <w:rPr>
                <w:szCs w:val="24"/>
              </w:rPr>
              <w:t>Инфраструктурные ограничения (транспортные, энергетические и др.)</w:t>
            </w:r>
          </w:p>
          <w:p w:rsidR="005C15E8" w:rsidRPr="002E43B9" w:rsidRDefault="00CD6CE5" w:rsidP="002E43B9">
            <w:pPr>
              <w:numPr>
                <w:ilvl w:val="0"/>
                <w:numId w:val="128"/>
              </w:numPr>
              <w:spacing w:after="0"/>
              <w:ind w:left="0" w:hanging="175"/>
              <w:rPr>
                <w:szCs w:val="24"/>
              </w:rPr>
            </w:pPr>
            <w:r w:rsidRPr="002E43B9">
              <w:rPr>
                <w:szCs w:val="24"/>
              </w:rPr>
              <w:t>Отсутствие интереса к инвестированию культурных объектов в рамках му</w:t>
            </w:r>
            <w:r w:rsidR="00F14E06" w:rsidRPr="002E43B9">
              <w:rPr>
                <w:szCs w:val="24"/>
              </w:rPr>
              <w:t>ниципально-частного партнерства</w:t>
            </w:r>
            <w:r w:rsidRPr="002E43B9">
              <w:rPr>
                <w:szCs w:val="24"/>
              </w:rPr>
              <w:t xml:space="preserve"> (для Спасской церкви в Шеркалах и Дворца культуры с историко-краеведческим музеем в Приобье)</w:t>
            </w:r>
          </w:p>
          <w:p w:rsidR="005C15E8" w:rsidRPr="002E43B9" w:rsidRDefault="005C15E8" w:rsidP="002E43B9">
            <w:pPr>
              <w:tabs>
                <w:tab w:val="left" w:pos="390"/>
                <w:tab w:val="left" w:pos="6030"/>
              </w:tabs>
              <w:spacing w:after="0"/>
              <w:ind w:firstLine="0"/>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Энергетическая и коммунальная инфраструктура</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251"/>
              <w:rPr>
                <w:szCs w:val="24"/>
              </w:rPr>
            </w:pPr>
            <w:r w:rsidRPr="002E43B9">
              <w:rPr>
                <w:szCs w:val="24"/>
              </w:rPr>
              <w:t>Повышение качества оказываемых услуг за счет поэтапной реконструкции сетей, нуждающихся в замене (сетей электроснабжения, водоснабжения)</w:t>
            </w:r>
          </w:p>
          <w:p w:rsidR="005C15E8" w:rsidRPr="002E43B9" w:rsidRDefault="00CD6CE5" w:rsidP="002E43B9">
            <w:pPr>
              <w:numPr>
                <w:ilvl w:val="0"/>
                <w:numId w:val="128"/>
              </w:numPr>
              <w:spacing w:after="0"/>
              <w:ind w:left="0" w:hanging="251"/>
              <w:rPr>
                <w:szCs w:val="24"/>
              </w:rPr>
            </w:pPr>
            <w:r w:rsidRPr="002E43B9">
              <w:rPr>
                <w:szCs w:val="24"/>
              </w:rPr>
              <w:t xml:space="preserve">Реконструкция сетей электроснабжения, </w:t>
            </w:r>
          </w:p>
          <w:p w:rsidR="005C15E8" w:rsidRPr="002E43B9" w:rsidRDefault="00CD6CE5" w:rsidP="002E43B9">
            <w:pPr>
              <w:numPr>
                <w:ilvl w:val="0"/>
                <w:numId w:val="128"/>
              </w:numPr>
              <w:spacing w:after="0"/>
              <w:ind w:left="0" w:hanging="251"/>
              <w:rPr>
                <w:szCs w:val="24"/>
              </w:rPr>
            </w:pPr>
            <w:r w:rsidRPr="002E43B9">
              <w:rPr>
                <w:szCs w:val="24"/>
              </w:rPr>
              <w:t>Модернизация объектов теплоснабжения: перевод на альтернативные источники теплоснабжения зданий образовательных организаций; создание новых котельных (пгт.Талинка)</w:t>
            </w:r>
          </w:p>
          <w:p w:rsidR="005C15E8" w:rsidRPr="002E43B9" w:rsidRDefault="00CD6CE5" w:rsidP="002E43B9">
            <w:pPr>
              <w:numPr>
                <w:ilvl w:val="0"/>
                <w:numId w:val="128"/>
              </w:numPr>
              <w:spacing w:after="0"/>
              <w:ind w:left="0" w:hanging="251"/>
              <w:rPr>
                <w:szCs w:val="24"/>
              </w:rPr>
            </w:pPr>
            <w:r w:rsidRPr="002E43B9">
              <w:rPr>
                <w:szCs w:val="24"/>
              </w:rPr>
              <w:t>Модернизация объектов коммунальной инфраструктуры с заменой изношенного основного и вспомогательного оборудования и внедрением современных технологий в производственные процессы (автоматизированной системы управления технологическими процессами, использование современного насосно-силового оборудования и т.д.)</w:t>
            </w:r>
          </w:p>
          <w:p w:rsidR="005C15E8" w:rsidRPr="002E43B9" w:rsidRDefault="00CD6CE5" w:rsidP="002E43B9">
            <w:pPr>
              <w:numPr>
                <w:ilvl w:val="0"/>
                <w:numId w:val="128"/>
              </w:numPr>
              <w:spacing w:after="0"/>
              <w:ind w:left="0" w:hanging="251"/>
              <w:rPr>
                <w:szCs w:val="24"/>
              </w:rPr>
            </w:pPr>
            <w:r w:rsidRPr="002E43B9">
              <w:rPr>
                <w:szCs w:val="24"/>
              </w:rPr>
              <w:lastRenderedPageBreak/>
              <w:t>Строительство сетей водоснабжения</w:t>
            </w:r>
          </w:p>
          <w:p w:rsidR="005C15E8" w:rsidRPr="002E43B9" w:rsidRDefault="00CD6CE5" w:rsidP="002E43B9">
            <w:pPr>
              <w:spacing w:after="0"/>
              <w:ind w:hanging="251"/>
              <w:rPr>
                <w:szCs w:val="24"/>
              </w:rPr>
            </w:pPr>
            <w:r w:rsidRPr="002E43B9">
              <w:rPr>
                <w:szCs w:val="24"/>
              </w:rPr>
              <w:t>-Обеспечение водоснабжением новых потребителей за счет развития водопроводной сети в перспективных территориях муниципального образования</w:t>
            </w:r>
          </w:p>
          <w:p w:rsidR="005C15E8" w:rsidRPr="002E43B9" w:rsidRDefault="00CD6CE5" w:rsidP="002E43B9">
            <w:pPr>
              <w:spacing w:after="0"/>
              <w:ind w:hanging="251"/>
              <w:rPr>
                <w:szCs w:val="24"/>
              </w:rPr>
            </w:pPr>
            <w:r w:rsidRPr="002E43B9">
              <w:rPr>
                <w:szCs w:val="24"/>
              </w:rPr>
              <w:t xml:space="preserve">-строительство или реконструкция водозаборных и водоочистных сооружений для обеспечения населенных пунктов качественной питьевой водой: пгт. Приобье, пгт. Талинка, с. Пальяново </w:t>
            </w:r>
          </w:p>
          <w:p w:rsidR="005C15E8" w:rsidRPr="002E43B9" w:rsidRDefault="00CD6CE5" w:rsidP="002E43B9">
            <w:pPr>
              <w:numPr>
                <w:ilvl w:val="0"/>
                <w:numId w:val="128"/>
              </w:numPr>
              <w:spacing w:after="0"/>
              <w:ind w:left="0" w:hanging="251"/>
              <w:rPr>
                <w:szCs w:val="24"/>
              </w:rPr>
            </w:pPr>
            <w:r w:rsidRPr="002E43B9">
              <w:rPr>
                <w:szCs w:val="24"/>
              </w:rPr>
              <w:t>Сокращение потерь и нерационального использования питьевой воды за счет комплекса водосберегающих мероприятий</w:t>
            </w:r>
          </w:p>
          <w:p w:rsidR="005C15E8" w:rsidRPr="002E43B9" w:rsidRDefault="00CD6CE5" w:rsidP="002E43B9">
            <w:pPr>
              <w:numPr>
                <w:ilvl w:val="0"/>
                <w:numId w:val="128"/>
              </w:numPr>
              <w:spacing w:after="0"/>
              <w:ind w:left="0" w:hanging="251"/>
              <w:rPr>
                <w:szCs w:val="24"/>
              </w:rPr>
            </w:pPr>
            <w:r w:rsidRPr="002E43B9">
              <w:rPr>
                <w:szCs w:val="24"/>
              </w:rPr>
              <w:t>Доведение качества очистки сточных вод до нормативных показателей за счет внедрения современных технологий очистки сточных вод</w:t>
            </w:r>
          </w:p>
          <w:p w:rsidR="005C15E8" w:rsidRPr="002E43B9" w:rsidRDefault="00CD6CE5" w:rsidP="002E43B9">
            <w:pPr>
              <w:numPr>
                <w:ilvl w:val="0"/>
                <w:numId w:val="128"/>
              </w:numPr>
              <w:spacing w:after="0"/>
              <w:ind w:left="0" w:hanging="251"/>
              <w:rPr>
                <w:szCs w:val="24"/>
              </w:rPr>
            </w:pPr>
            <w:r w:rsidRPr="002E43B9">
              <w:rPr>
                <w:szCs w:val="24"/>
              </w:rPr>
              <w:t>Обеспечение экологической безопасности водных объектов за счет прекращения сброса неочищенных сточных вод</w:t>
            </w:r>
          </w:p>
          <w:p w:rsidR="005C15E8" w:rsidRPr="002E43B9" w:rsidRDefault="00CD6CE5" w:rsidP="002E43B9">
            <w:pPr>
              <w:numPr>
                <w:ilvl w:val="0"/>
                <w:numId w:val="128"/>
              </w:numPr>
              <w:spacing w:after="0"/>
              <w:ind w:left="0" w:hanging="251"/>
              <w:rPr>
                <w:szCs w:val="24"/>
              </w:rPr>
            </w:pPr>
            <w:r w:rsidRPr="002E43B9">
              <w:rPr>
                <w:szCs w:val="24"/>
              </w:rPr>
              <w:t>Обеспечение водоотведением планируемых потребителей за счет развития канализационной сети в населенных пунктах района</w:t>
            </w:r>
          </w:p>
          <w:p w:rsidR="005C15E8" w:rsidRPr="002E43B9" w:rsidRDefault="00CD6CE5" w:rsidP="002E43B9">
            <w:pPr>
              <w:numPr>
                <w:ilvl w:val="0"/>
                <w:numId w:val="128"/>
              </w:numPr>
              <w:spacing w:after="0"/>
              <w:ind w:left="0" w:hanging="251"/>
              <w:rPr>
                <w:szCs w:val="24"/>
              </w:rPr>
            </w:pPr>
            <w:r w:rsidRPr="002E43B9">
              <w:rPr>
                <w:szCs w:val="24"/>
              </w:rPr>
              <w:t>Строительство объектов, предусмотренных Территориальной схемой обращения с отходами, в т. ч. с твердыми коммунальными отходами, в ХМАО - Югре</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7"/>
              </w:numPr>
              <w:spacing w:after="0"/>
              <w:ind w:left="0" w:firstLine="0"/>
              <w:rPr>
                <w:szCs w:val="24"/>
              </w:rPr>
            </w:pPr>
            <w:r w:rsidRPr="002E43B9">
              <w:rPr>
                <w:szCs w:val="24"/>
              </w:rPr>
              <w:lastRenderedPageBreak/>
              <w:t>Высокий уровень износа сетей и оборудования (увеличение количества аварий и внеплановых отключений, снижение надежности систем коммунальной инфраструктуры района и низкое качество коммунальных услуг</w:t>
            </w:r>
          </w:p>
          <w:p w:rsidR="005C15E8" w:rsidRPr="002E43B9" w:rsidRDefault="00CD6CE5" w:rsidP="002E43B9">
            <w:pPr>
              <w:numPr>
                <w:ilvl w:val="0"/>
                <w:numId w:val="127"/>
              </w:numPr>
              <w:spacing w:after="0"/>
              <w:ind w:left="0" w:firstLine="0"/>
              <w:rPr>
                <w:szCs w:val="24"/>
              </w:rPr>
            </w:pPr>
            <w:r w:rsidRPr="002E43B9">
              <w:rPr>
                <w:szCs w:val="24"/>
              </w:rPr>
              <w:t>Несоблюдение защитных мероприятий в пределах зон санитарной охраны источников питьевого водоснабжения и сброс неочищенных сточных вод в водные объекты (распространение инфекционных и неинфекционных заболеваний в населенных пунктах района</w:t>
            </w:r>
          </w:p>
          <w:p w:rsidR="005C15E8" w:rsidRPr="002E43B9" w:rsidRDefault="00CD6CE5" w:rsidP="002E43B9">
            <w:pPr>
              <w:numPr>
                <w:ilvl w:val="0"/>
                <w:numId w:val="127"/>
              </w:numPr>
              <w:spacing w:after="0"/>
              <w:ind w:left="0" w:firstLine="0"/>
              <w:rPr>
                <w:szCs w:val="24"/>
              </w:rPr>
            </w:pPr>
            <w:r w:rsidRPr="002E43B9">
              <w:rPr>
                <w:szCs w:val="24"/>
              </w:rPr>
              <w:t>Частичная газификация населенных пунктов</w:t>
            </w:r>
          </w:p>
          <w:p w:rsidR="005C15E8" w:rsidRPr="002E43B9" w:rsidRDefault="005C15E8" w:rsidP="002E43B9">
            <w:pPr>
              <w:spacing w:after="0"/>
              <w:ind w:firstLine="0"/>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Транспортная инфраструктура</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251"/>
              <w:rPr>
                <w:szCs w:val="24"/>
              </w:rPr>
            </w:pPr>
            <w:r w:rsidRPr="002E43B9">
              <w:rPr>
                <w:szCs w:val="24"/>
              </w:rPr>
              <w:t xml:space="preserve">Обеспечение транспортной доступности жителей удаленных, труднодоступных населенных пунктов </w:t>
            </w:r>
          </w:p>
          <w:p w:rsidR="005C15E8" w:rsidRPr="002E43B9" w:rsidRDefault="00CD6CE5" w:rsidP="002E43B9">
            <w:pPr>
              <w:numPr>
                <w:ilvl w:val="0"/>
                <w:numId w:val="128"/>
              </w:numPr>
              <w:spacing w:after="0"/>
              <w:ind w:left="0" w:hanging="251"/>
              <w:rPr>
                <w:szCs w:val="24"/>
              </w:rPr>
            </w:pPr>
            <w:r w:rsidRPr="002E43B9">
              <w:rPr>
                <w:szCs w:val="24"/>
              </w:rPr>
              <w:t>Строительство мостового перехода через р. Обь</w:t>
            </w:r>
          </w:p>
          <w:p w:rsidR="005C15E8" w:rsidRPr="002E43B9" w:rsidRDefault="00CD6CE5" w:rsidP="002E43B9">
            <w:pPr>
              <w:numPr>
                <w:ilvl w:val="0"/>
                <w:numId w:val="128"/>
              </w:numPr>
              <w:spacing w:after="0"/>
              <w:ind w:left="0" w:hanging="251"/>
              <w:rPr>
                <w:szCs w:val="24"/>
              </w:rPr>
            </w:pPr>
            <w:r w:rsidRPr="002E43B9">
              <w:rPr>
                <w:szCs w:val="24"/>
              </w:rPr>
              <w:t>Реконструкция и строительство автомобильных дорог на территории района, в т.ч. реализация первоочередных проектов:</w:t>
            </w:r>
          </w:p>
          <w:p w:rsidR="005C15E8" w:rsidRPr="002E43B9" w:rsidRDefault="00CD6CE5" w:rsidP="002E43B9">
            <w:pPr>
              <w:numPr>
                <w:ilvl w:val="0"/>
                <w:numId w:val="131"/>
              </w:numPr>
              <w:spacing w:after="0"/>
              <w:ind w:left="0" w:hanging="251"/>
              <w:rPr>
                <w:szCs w:val="24"/>
              </w:rPr>
            </w:pPr>
            <w:r w:rsidRPr="002E43B9">
              <w:rPr>
                <w:szCs w:val="24"/>
              </w:rPr>
              <w:lastRenderedPageBreak/>
              <w:t>строительство автодороги к п. Пальяново;</w:t>
            </w:r>
          </w:p>
          <w:p w:rsidR="005C15E8" w:rsidRPr="002E43B9" w:rsidRDefault="00CD6CE5" w:rsidP="002E43B9">
            <w:pPr>
              <w:numPr>
                <w:ilvl w:val="0"/>
                <w:numId w:val="131"/>
              </w:numPr>
              <w:spacing w:after="0"/>
              <w:ind w:left="0" w:hanging="251"/>
              <w:rPr>
                <w:szCs w:val="24"/>
              </w:rPr>
            </w:pPr>
            <w:r w:rsidRPr="002E43B9">
              <w:rPr>
                <w:szCs w:val="24"/>
              </w:rPr>
              <w:t>строительство автодороги к п. Карымкары.</w:t>
            </w:r>
          </w:p>
          <w:p w:rsidR="005C15E8" w:rsidRPr="002E43B9" w:rsidRDefault="00CD6CE5" w:rsidP="002E43B9">
            <w:pPr>
              <w:numPr>
                <w:ilvl w:val="0"/>
                <w:numId w:val="128"/>
              </w:numPr>
              <w:spacing w:after="0"/>
              <w:ind w:left="0" w:hanging="251"/>
              <w:rPr>
                <w:szCs w:val="24"/>
              </w:rPr>
            </w:pPr>
            <w:r w:rsidRPr="002E43B9">
              <w:rPr>
                <w:szCs w:val="24"/>
              </w:rPr>
              <w:t>Реализация транспортного транзитного потенциала территории, основанного на наличии всех видов транспорта и выгодном географическом положении</w:t>
            </w:r>
          </w:p>
          <w:p w:rsidR="005C15E8" w:rsidRPr="002E43B9" w:rsidRDefault="00CD6CE5" w:rsidP="002E43B9">
            <w:pPr>
              <w:numPr>
                <w:ilvl w:val="0"/>
                <w:numId w:val="128"/>
              </w:numPr>
              <w:spacing w:after="0"/>
              <w:ind w:left="0" w:hanging="251"/>
              <w:rPr>
                <w:szCs w:val="24"/>
              </w:rPr>
            </w:pPr>
            <w:r w:rsidRPr="002E43B9">
              <w:rPr>
                <w:szCs w:val="24"/>
              </w:rPr>
              <w:t>Развитие инфраструктуры придорожного сервиса, ориентированной на транзитные транспортные потоки</w:t>
            </w:r>
          </w:p>
          <w:p w:rsidR="005C15E8" w:rsidRPr="002E43B9" w:rsidRDefault="00CD6CE5" w:rsidP="002E43B9">
            <w:pPr>
              <w:numPr>
                <w:ilvl w:val="0"/>
                <w:numId w:val="128"/>
              </w:numPr>
              <w:spacing w:after="0"/>
              <w:ind w:left="0" w:hanging="251"/>
              <w:rPr>
                <w:szCs w:val="24"/>
              </w:rPr>
            </w:pPr>
            <w:r w:rsidRPr="002E43B9">
              <w:rPr>
                <w:szCs w:val="24"/>
              </w:rPr>
              <w:t>Увеличение протяженности дорог с твердым (асфальтовым) покрытием, обустройство велодорожек</w:t>
            </w:r>
          </w:p>
          <w:p w:rsidR="005C15E8" w:rsidRPr="002E43B9" w:rsidRDefault="00CD6CE5" w:rsidP="002E43B9">
            <w:pPr>
              <w:numPr>
                <w:ilvl w:val="0"/>
                <w:numId w:val="128"/>
              </w:numPr>
              <w:spacing w:after="0"/>
              <w:ind w:left="0" w:hanging="251"/>
              <w:rPr>
                <w:szCs w:val="24"/>
              </w:rPr>
            </w:pPr>
            <w:r w:rsidRPr="002E43B9">
              <w:rPr>
                <w:szCs w:val="24"/>
              </w:rPr>
              <w:t>Увеличение количества рабочих мест на объектах  дорожного, воздушного, речного транспорта</w:t>
            </w:r>
          </w:p>
          <w:p w:rsidR="005C15E8" w:rsidRPr="002E43B9" w:rsidRDefault="00CD6CE5" w:rsidP="002E43B9">
            <w:pPr>
              <w:numPr>
                <w:ilvl w:val="0"/>
                <w:numId w:val="128"/>
              </w:numPr>
              <w:spacing w:after="0"/>
              <w:ind w:left="0" w:hanging="251"/>
              <w:rPr>
                <w:szCs w:val="24"/>
              </w:rPr>
            </w:pPr>
            <w:r w:rsidRPr="002E43B9">
              <w:rPr>
                <w:szCs w:val="24"/>
              </w:rPr>
              <w:t>Организация стабильных транспортных услуг населению</w:t>
            </w:r>
          </w:p>
          <w:p w:rsidR="005C15E8" w:rsidRPr="002E43B9" w:rsidRDefault="00CD6CE5" w:rsidP="002E43B9">
            <w:pPr>
              <w:numPr>
                <w:ilvl w:val="0"/>
                <w:numId w:val="128"/>
              </w:numPr>
              <w:spacing w:after="0"/>
              <w:ind w:left="0" w:hanging="251"/>
              <w:rPr>
                <w:szCs w:val="24"/>
              </w:rPr>
            </w:pPr>
            <w:r w:rsidRPr="002E43B9">
              <w:rPr>
                <w:szCs w:val="24"/>
              </w:rPr>
              <w:t>Догазификация населенных пунктов, в которых уже проложены внутрипоселковые сети (реализация президентской программы)</w:t>
            </w:r>
          </w:p>
          <w:p w:rsidR="005C15E8" w:rsidRPr="002E43B9" w:rsidRDefault="00CD6CE5" w:rsidP="002E43B9">
            <w:pPr>
              <w:numPr>
                <w:ilvl w:val="0"/>
                <w:numId w:val="128"/>
              </w:numPr>
              <w:spacing w:after="0"/>
              <w:ind w:left="0" w:hanging="251"/>
              <w:rPr>
                <w:szCs w:val="24"/>
              </w:rPr>
            </w:pPr>
            <w:r w:rsidRPr="002E43B9">
              <w:rPr>
                <w:szCs w:val="24"/>
              </w:rPr>
              <w:t>Содержание автомобильных дорог в надлежащем состоянии</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7"/>
              </w:numPr>
              <w:spacing w:after="0"/>
              <w:ind w:left="0" w:firstLine="0"/>
              <w:rPr>
                <w:szCs w:val="24"/>
              </w:rPr>
            </w:pPr>
            <w:r w:rsidRPr="002E43B9">
              <w:rPr>
                <w:szCs w:val="24"/>
              </w:rPr>
              <w:lastRenderedPageBreak/>
              <w:t>Недостаточное финансирование строительства объектов транспортной инфраструктуры</w:t>
            </w:r>
          </w:p>
          <w:p w:rsidR="005C15E8" w:rsidRPr="002E43B9" w:rsidRDefault="00CD6CE5" w:rsidP="002E43B9">
            <w:pPr>
              <w:numPr>
                <w:ilvl w:val="0"/>
                <w:numId w:val="127"/>
              </w:numPr>
              <w:spacing w:after="0"/>
              <w:ind w:left="0" w:firstLine="0"/>
              <w:rPr>
                <w:szCs w:val="24"/>
              </w:rPr>
            </w:pPr>
            <w:r w:rsidRPr="002E43B9">
              <w:rPr>
                <w:szCs w:val="24"/>
              </w:rPr>
              <w:t>Увеличение стоимости топлива</w:t>
            </w:r>
          </w:p>
          <w:p w:rsidR="005C15E8" w:rsidRPr="002E43B9" w:rsidRDefault="00CD6CE5" w:rsidP="002E43B9">
            <w:pPr>
              <w:numPr>
                <w:ilvl w:val="0"/>
                <w:numId w:val="127"/>
              </w:numPr>
              <w:spacing w:after="0"/>
              <w:ind w:left="0" w:firstLine="0"/>
              <w:rPr>
                <w:szCs w:val="24"/>
              </w:rPr>
            </w:pPr>
            <w:r w:rsidRPr="002E43B9">
              <w:rPr>
                <w:szCs w:val="24"/>
              </w:rPr>
              <w:t>Увеличение стоимости строительства 1 км дорог</w:t>
            </w:r>
          </w:p>
          <w:p w:rsidR="005C15E8" w:rsidRPr="002E43B9" w:rsidRDefault="00CD6CE5" w:rsidP="002E43B9">
            <w:pPr>
              <w:numPr>
                <w:ilvl w:val="0"/>
                <w:numId w:val="127"/>
              </w:numPr>
              <w:spacing w:after="0"/>
              <w:ind w:left="0" w:firstLine="0"/>
              <w:rPr>
                <w:szCs w:val="24"/>
              </w:rPr>
            </w:pPr>
            <w:r w:rsidRPr="002E43B9">
              <w:rPr>
                <w:szCs w:val="24"/>
              </w:rPr>
              <w:t xml:space="preserve">Снижение социально-экономической </w:t>
            </w:r>
            <w:r w:rsidRPr="002E43B9">
              <w:rPr>
                <w:szCs w:val="24"/>
              </w:rPr>
              <w:lastRenderedPageBreak/>
              <w:t>привлекательности территории района</w:t>
            </w:r>
          </w:p>
          <w:p w:rsidR="005C15E8" w:rsidRPr="002E43B9" w:rsidRDefault="00CD6CE5" w:rsidP="002E43B9">
            <w:pPr>
              <w:numPr>
                <w:ilvl w:val="0"/>
                <w:numId w:val="127"/>
              </w:numPr>
              <w:spacing w:after="0"/>
              <w:ind w:left="0" w:firstLine="0"/>
              <w:rPr>
                <w:szCs w:val="24"/>
              </w:rPr>
            </w:pPr>
            <w:r w:rsidRPr="002E43B9">
              <w:rPr>
                <w:szCs w:val="24"/>
              </w:rPr>
              <w:t>Снижение безопасности на автомобильных дорогах</w:t>
            </w:r>
          </w:p>
          <w:p w:rsidR="005C15E8" w:rsidRPr="002E43B9" w:rsidRDefault="00CD6CE5" w:rsidP="002E43B9">
            <w:pPr>
              <w:numPr>
                <w:ilvl w:val="0"/>
                <w:numId w:val="127"/>
              </w:numPr>
              <w:spacing w:after="0"/>
              <w:ind w:left="0" w:firstLine="0"/>
              <w:rPr>
                <w:szCs w:val="24"/>
              </w:rPr>
            </w:pPr>
            <w:r w:rsidRPr="002E43B9">
              <w:rPr>
                <w:szCs w:val="24"/>
              </w:rPr>
              <w:t>Нестабильность пассажирских перевозок</w:t>
            </w:r>
          </w:p>
          <w:p w:rsidR="005C15E8" w:rsidRPr="002E43B9" w:rsidRDefault="005C15E8" w:rsidP="002E43B9">
            <w:pPr>
              <w:spacing w:after="0"/>
              <w:ind w:firstLine="0"/>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lastRenderedPageBreak/>
              <w:t>Инфраструктура связи</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251"/>
              <w:rPr>
                <w:szCs w:val="24"/>
              </w:rPr>
            </w:pPr>
            <w:r w:rsidRPr="002E43B9">
              <w:rPr>
                <w:szCs w:val="24"/>
              </w:rPr>
              <w:t xml:space="preserve">Увеличение уровня охвата населения услугами Интернета, развитие широкополосного доступа </w:t>
            </w:r>
          </w:p>
          <w:p w:rsidR="005C15E8" w:rsidRPr="002E43B9" w:rsidRDefault="00CD6CE5" w:rsidP="002E43B9">
            <w:pPr>
              <w:numPr>
                <w:ilvl w:val="0"/>
                <w:numId w:val="128"/>
              </w:numPr>
              <w:spacing w:after="0"/>
              <w:ind w:left="0" w:hanging="251"/>
              <w:rPr>
                <w:szCs w:val="24"/>
              </w:rPr>
            </w:pPr>
            <w:r w:rsidRPr="002E43B9">
              <w:rPr>
                <w:szCs w:val="24"/>
              </w:rPr>
              <w:t>Уменьшение энергозатрат за счет применения современных технологий (менее энергоемкое современное оборудование предоставления услуг связи)</w:t>
            </w:r>
          </w:p>
          <w:p w:rsidR="005C15E8" w:rsidRPr="002E43B9" w:rsidRDefault="00CD6CE5" w:rsidP="002E43B9">
            <w:pPr>
              <w:numPr>
                <w:ilvl w:val="0"/>
                <w:numId w:val="128"/>
              </w:numPr>
              <w:spacing w:after="0"/>
              <w:ind w:left="0" w:hanging="251"/>
              <w:rPr>
                <w:szCs w:val="24"/>
              </w:rPr>
            </w:pPr>
            <w:r w:rsidRPr="002E43B9">
              <w:rPr>
                <w:szCs w:val="24"/>
              </w:rPr>
              <w:t xml:space="preserve">Использование мобильного приложения для оплаты услуг ЖКХ </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175"/>
              <w:rPr>
                <w:szCs w:val="24"/>
              </w:rPr>
            </w:pPr>
            <w:r w:rsidRPr="002E43B9">
              <w:rPr>
                <w:szCs w:val="24"/>
              </w:rPr>
              <w:t>Увеличение стоимости услуг связи</w:t>
            </w:r>
          </w:p>
          <w:p w:rsidR="005C15E8" w:rsidRPr="002E43B9" w:rsidRDefault="00CD6CE5" w:rsidP="002E43B9">
            <w:pPr>
              <w:numPr>
                <w:ilvl w:val="0"/>
                <w:numId w:val="128"/>
              </w:numPr>
              <w:spacing w:after="0"/>
              <w:ind w:left="0" w:hanging="175"/>
              <w:rPr>
                <w:szCs w:val="24"/>
              </w:rPr>
            </w:pPr>
            <w:r w:rsidRPr="002E43B9">
              <w:rPr>
                <w:szCs w:val="24"/>
              </w:rPr>
              <w:t>Быстрое моральное устаревание оборудования и технологий связи</w:t>
            </w:r>
          </w:p>
          <w:p w:rsidR="005C15E8" w:rsidRPr="002E43B9" w:rsidRDefault="005C15E8" w:rsidP="002E43B9">
            <w:pPr>
              <w:spacing w:after="0"/>
              <w:ind w:hanging="175"/>
              <w:rPr>
                <w:szCs w:val="24"/>
              </w:rPr>
            </w:pPr>
          </w:p>
        </w:tc>
      </w:tr>
      <w:tr w:rsidR="005C15E8" w:rsidTr="00F14E06">
        <w:trPr>
          <w:trHeight w:val="20"/>
        </w:trPr>
        <w:tc>
          <w:tcPr>
            <w:tcW w:w="2093"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spacing w:after="0"/>
              <w:ind w:firstLine="0"/>
              <w:rPr>
                <w:b/>
                <w:szCs w:val="24"/>
              </w:rPr>
            </w:pPr>
            <w:r w:rsidRPr="002E43B9">
              <w:rPr>
                <w:b/>
                <w:szCs w:val="24"/>
              </w:rPr>
              <w:t>Состояние природной среды и общественной безопасности</w:t>
            </w:r>
          </w:p>
          <w:p w:rsidR="005C15E8" w:rsidRPr="002E43B9" w:rsidRDefault="00CD6CE5" w:rsidP="002E43B9">
            <w:pPr>
              <w:spacing w:after="0"/>
              <w:ind w:firstLine="0"/>
              <w:rPr>
                <w:b/>
                <w:szCs w:val="24"/>
              </w:rPr>
            </w:pPr>
            <w:r w:rsidRPr="002E43B9">
              <w:rPr>
                <w:b/>
                <w:szCs w:val="24"/>
              </w:rPr>
              <w:lastRenderedPageBreak/>
              <w:t xml:space="preserve"> </w:t>
            </w:r>
          </w:p>
        </w:tc>
        <w:tc>
          <w:tcPr>
            <w:tcW w:w="6190"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251"/>
              <w:rPr>
                <w:szCs w:val="24"/>
              </w:rPr>
            </w:pPr>
            <w:r w:rsidRPr="002E43B9">
              <w:rPr>
                <w:szCs w:val="24"/>
              </w:rPr>
              <w:lastRenderedPageBreak/>
              <w:t>Увеличение финансирования природоохранных мероприятий</w:t>
            </w:r>
          </w:p>
          <w:p w:rsidR="005C15E8" w:rsidRPr="002E43B9" w:rsidRDefault="00CD6CE5" w:rsidP="002E43B9">
            <w:pPr>
              <w:numPr>
                <w:ilvl w:val="0"/>
                <w:numId w:val="128"/>
              </w:numPr>
              <w:spacing w:after="0"/>
              <w:ind w:left="0" w:hanging="251"/>
              <w:rPr>
                <w:szCs w:val="24"/>
              </w:rPr>
            </w:pPr>
            <w:r w:rsidRPr="002E43B9">
              <w:rPr>
                <w:szCs w:val="24"/>
              </w:rPr>
              <w:t>Создание производственно-технологической базы по обращению с отходами в городском поселении Андра</w:t>
            </w:r>
          </w:p>
          <w:p w:rsidR="005C15E8" w:rsidRPr="002E43B9" w:rsidRDefault="00CD6CE5" w:rsidP="002E43B9">
            <w:pPr>
              <w:numPr>
                <w:ilvl w:val="0"/>
                <w:numId w:val="128"/>
              </w:numPr>
              <w:spacing w:after="0"/>
              <w:ind w:left="0" w:hanging="251"/>
              <w:rPr>
                <w:szCs w:val="24"/>
              </w:rPr>
            </w:pPr>
            <w:r w:rsidRPr="002E43B9">
              <w:rPr>
                <w:szCs w:val="24"/>
              </w:rPr>
              <w:t xml:space="preserve">Рекультивации земель, подвергшихся загрязнению </w:t>
            </w:r>
            <w:r w:rsidRPr="002E43B9">
              <w:rPr>
                <w:szCs w:val="24"/>
              </w:rPr>
              <w:lastRenderedPageBreak/>
              <w:t>отходами производства и потребления</w:t>
            </w:r>
          </w:p>
          <w:p w:rsidR="005C15E8" w:rsidRPr="002E43B9" w:rsidRDefault="00CD6CE5" w:rsidP="002E43B9">
            <w:pPr>
              <w:numPr>
                <w:ilvl w:val="0"/>
                <w:numId w:val="128"/>
              </w:numPr>
              <w:spacing w:after="0"/>
              <w:ind w:left="0" w:hanging="251"/>
              <w:rPr>
                <w:szCs w:val="24"/>
              </w:rPr>
            </w:pPr>
            <w:r w:rsidRPr="002E43B9">
              <w:rPr>
                <w:szCs w:val="24"/>
              </w:rPr>
              <w:t>Повышение уровня экологического образования и воспитания подрастающего поколения и экологической культуры населения</w:t>
            </w:r>
          </w:p>
          <w:p w:rsidR="005C15E8" w:rsidRPr="002E43B9" w:rsidRDefault="00CD6CE5" w:rsidP="002E43B9">
            <w:pPr>
              <w:numPr>
                <w:ilvl w:val="0"/>
                <w:numId w:val="128"/>
              </w:numPr>
              <w:spacing w:after="0"/>
              <w:ind w:left="0" w:hanging="251"/>
              <w:rPr>
                <w:szCs w:val="24"/>
              </w:rPr>
            </w:pPr>
            <w:r w:rsidRPr="002E43B9">
              <w:rPr>
                <w:szCs w:val="24"/>
              </w:rPr>
              <w:t xml:space="preserve">Сокращение объемов потребления продуктов, упакованных в неэкологичную тару </w:t>
            </w:r>
          </w:p>
          <w:p w:rsidR="005C15E8" w:rsidRPr="002E43B9" w:rsidRDefault="00CD6CE5" w:rsidP="002E43B9">
            <w:pPr>
              <w:numPr>
                <w:ilvl w:val="0"/>
                <w:numId w:val="128"/>
              </w:numPr>
              <w:spacing w:after="0"/>
              <w:ind w:left="0" w:hanging="251"/>
              <w:rPr>
                <w:szCs w:val="24"/>
              </w:rPr>
            </w:pPr>
            <w:r w:rsidRPr="002E43B9">
              <w:rPr>
                <w:szCs w:val="24"/>
              </w:rPr>
              <w:t>Мониторинг и контроль выбросов загрязняющих веществ в атмосферный воздух и поверхностные воды</w:t>
            </w:r>
          </w:p>
          <w:p w:rsidR="005C15E8" w:rsidRPr="002E43B9" w:rsidRDefault="00CD6CE5" w:rsidP="002E43B9">
            <w:pPr>
              <w:numPr>
                <w:ilvl w:val="0"/>
                <w:numId w:val="128"/>
              </w:numPr>
              <w:spacing w:after="0"/>
              <w:ind w:left="0" w:hanging="251"/>
              <w:rPr>
                <w:szCs w:val="24"/>
              </w:rPr>
            </w:pPr>
            <w:r w:rsidRPr="002E43B9">
              <w:rPr>
                <w:szCs w:val="24"/>
              </w:rPr>
              <w:t>Включение в Федеральную программу переселения жителей из домов с повышенной концентрацией фенола пгт. Талинка</w:t>
            </w:r>
          </w:p>
          <w:p w:rsidR="005C15E8" w:rsidRPr="002E43B9" w:rsidRDefault="00CD6CE5" w:rsidP="002E43B9">
            <w:pPr>
              <w:numPr>
                <w:ilvl w:val="0"/>
                <w:numId w:val="128"/>
              </w:numPr>
              <w:spacing w:after="0"/>
              <w:ind w:left="0" w:hanging="251"/>
              <w:rPr>
                <w:szCs w:val="24"/>
              </w:rPr>
            </w:pPr>
            <w:r w:rsidRPr="002E43B9">
              <w:rPr>
                <w:szCs w:val="24"/>
              </w:rPr>
              <w:t>Обеспечение населения района чистой питьевой водой</w:t>
            </w:r>
          </w:p>
          <w:p w:rsidR="005C15E8" w:rsidRPr="002E43B9" w:rsidRDefault="00CD6CE5" w:rsidP="002E43B9">
            <w:pPr>
              <w:numPr>
                <w:ilvl w:val="0"/>
                <w:numId w:val="128"/>
              </w:numPr>
              <w:spacing w:after="0"/>
              <w:ind w:left="0" w:hanging="251"/>
              <w:rPr>
                <w:szCs w:val="24"/>
              </w:rPr>
            </w:pPr>
            <w:r w:rsidRPr="002E43B9">
              <w:rPr>
                <w:szCs w:val="24"/>
              </w:rPr>
              <w:t>Контроль за обстановкой в общественных местах с помощью систем видеонаблюдения</w:t>
            </w:r>
          </w:p>
          <w:p w:rsidR="005C15E8" w:rsidRPr="002E43B9" w:rsidRDefault="00CD6CE5" w:rsidP="002E43B9">
            <w:pPr>
              <w:numPr>
                <w:ilvl w:val="0"/>
                <w:numId w:val="128"/>
              </w:numPr>
              <w:spacing w:after="0"/>
              <w:ind w:left="0" w:hanging="251"/>
              <w:rPr>
                <w:szCs w:val="24"/>
              </w:rPr>
            </w:pPr>
            <w:r w:rsidRPr="002E43B9">
              <w:rPr>
                <w:szCs w:val="24"/>
              </w:rPr>
              <w:t>Размещение систем фото - и видеофиксации нарушений правил дорожного движения</w:t>
            </w:r>
          </w:p>
          <w:p w:rsidR="005C15E8" w:rsidRPr="002E43B9" w:rsidRDefault="00CD6CE5" w:rsidP="002E43B9">
            <w:pPr>
              <w:numPr>
                <w:ilvl w:val="0"/>
                <w:numId w:val="128"/>
              </w:numPr>
              <w:spacing w:after="0"/>
              <w:ind w:left="0" w:hanging="251"/>
              <w:rPr>
                <w:szCs w:val="24"/>
              </w:rPr>
            </w:pPr>
            <w:r w:rsidRPr="002E43B9">
              <w:rPr>
                <w:szCs w:val="24"/>
              </w:rPr>
              <w:t>Предупреждение правонарушений и дорожно-транспортных происшествий</w:t>
            </w:r>
          </w:p>
          <w:p w:rsidR="005C15E8" w:rsidRPr="002E43B9" w:rsidRDefault="00CD6CE5" w:rsidP="002E43B9">
            <w:pPr>
              <w:numPr>
                <w:ilvl w:val="0"/>
                <w:numId w:val="128"/>
              </w:numPr>
              <w:spacing w:after="0"/>
              <w:ind w:left="0" w:hanging="251"/>
              <w:rPr>
                <w:szCs w:val="24"/>
              </w:rPr>
            </w:pPr>
            <w:r w:rsidRPr="002E43B9">
              <w:rPr>
                <w:szCs w:val="24"/>
              </w:rPr>
              <w:t>Предупреждение детского дорожно-транспортного травматизма, повышение уровня грамотности участников дорожного движения, поддержка материально-технической базы автогородка в пгт. Приобье, поддержка отрядов юных инспекторов дорожного движения</w:t>
            </w:r>
          </w:p>
        </w:tc>
        <w:tc>
          <w:tcPr>
            <w:tcW w:w="5867" w:type="dxa"/>
            <w:tcBorders>
              <w:top w:val="single" w:sz="4" w:space="0" w:color="000000"/>
              <w:left w:val="single" w:sz="4" w:space="0" w:color="000000"/>
              <w:bottom w:val="single" w:sz="4" w:space="0" w:color="000000"/>
              <w:right w:val="single" w:sz="4" w:space="0" w:color="000000"/>
            </w:tcBorders>
          </w:tcPr>
          <w:p w:rsidR="005C15E8" w:rsidRPr="002E43B9" w:rsidRDefault="00CD6CE5" w:rsidP="002E43B9">
            <w:pPr>
              <w:numPr>
                <w:ilvl w:val="0"/>
                <w:numId w:val="128"/>
              </w:numPr>
              <w:spacing w:after="0"/>
              <w:ind w:left="0" w:hanging="175"/>
              <w:rPr>
                <w:szCs w:val="24"/>
              </w:rPr>
            </w:pPr>
            <w:r w:rsidRPr="002E43B9">
              <w:rPr>
                <w:szCs w:val="24"/>
              </w:rPr>
              <w:lastRenderedPageBreak/>
              <w:t>Ухудшение экологической обстановки вследствие изменения климата в Нижнем Приобье</w:t>
            </w:r>
          </w:p>
          <w:p w:rsidR="005C15E8" w:rsidRPr="002E43B9" w:rsidRDefault="00CD6CE5" w:rsidP="002E43B9">
            <w:pPr>
              <w:numPr>
                <w:ilvl w:val="0"/>
                <w:numId w:val="128"/>
              </w:numPr>
              <w:spacing w:after="0"/>
              <w:ind w:left="0" w:hanging="175"/>
              <w:rPr>
                <w:szCs w:val="24"/>
              </w:rPr>
            </w:pPr>
            <w:r w:rsidRPr="002E43B9">
              <w:rPr>
                <w:szCs w:val="24"/>
              </w:rPr>
              <w:t xml:space="preserve">Рост выбросов загрязняющих веществ в атмосферный воздух от стационарных источников </w:t>
            </w:r>
          </w:p>
          <w:p w:rsidR="005C15E8" w:rsidRPr="002E43B9" w:rsidRDefault="00CD6CE5" w:rsidP="002E43B9">
            <w:pPr>
              <w:numPr>
                <w:ilvl w:val="0"/>
                <w:numId w:val="128"/>
              </w:numPr>
              <w:spacing w:after="0"/>
              <w:ind w:left="0" w:hanging="175"/>
              <w:rPr>
                <w:szCs w:val="24"/>
              </w:rPr>
            </w:pPr>
            <w:r w:rsidRPr="002E43B9">
              <w:rPr>
                <w:szCs w:val="24"/>
              </w:rPr>
              <w:t xml:space="preserve">Сокращение расходов организаций на охрану </w:t>
            </w:r>
            <w:r w:rsidRPr="002E43B9">
              <w:rPr>
                <w:szCs w:val="24"/>
              </w:rPr>
              <w:lastRenderedPageBreak/>
              <w:t>окружающей среды</w:t>
            </w:r>
          </w:p>
          <w:p w:rsidR="005C15E8" w:rsidRPr="002E43B9" w:rsidRDefault="00CD6CE5" w:rsidP="002E43B9">
            <w:pPr>
              <w:numPr>
                <w:ilvl w:val="0"/>
                <w:numId w:val="128"/>
              </w:numPr>
              <w:spacing w:after="0"/>
              <w:ind w:left="0" w:hanging="175"/>
              <w:rPr>
                <w:szCs w:val="24"/>
              </w:rPr>
            </w:pPr>
            <w:r w:rsidRPr="002E43B9">
              <w:rPr>
                <w:szCs w:val="24"/>
              </w:rPr>
              <w:t>Рост объемов образования твердых коммунальных отходов</w:t>
            </w:r>
          </w:p>
          <w:p w:rsidR="005C15E8" w:rsidRPr="002E43B9" w:rsidRDefault="00CD6CE5" w:rsidP="002E43B9">
            <w:pPr>
              <w:numPr>
                <w:ilvl w:val="0"/>
                <w:numId w:val="128"/>
              </w:numPr>
              <w:spacing w:after="0"/>
              <w:ind w:left="0" w:hanging="175"/>
              <w:rPr>
                <w:szCs w:val="24"/>
              </w:rPr>
            </w:pPr>
            <w:r w:rsidRPr="002E43B9">
              <w:rPr>
                <w:szCs w:val="24"/>
              </w:rPr>
              <w:t>Наличие бродячих животных</w:t>
            </w:r>
          </w:p>
          <w:p w:rsidR="005C15E8" w:rsidRPr="002E43B9" w:rsidRDefault="00CD6CE5" w:rsidP="002E43B9">
            <w:pPr>
              <w:numPr>
                <w:ilvl w:val="0"/>
                <w:numId w:val="128"/>
              </w:numPr>
              <w:spacing w:after="0"/>
              <w:ind w:left="0" w:hanging="175"/>
              <w:rPr>
                <w:szCs w:val="24"/>
              </w:rPr>
            </w:pPr>
            <w:r w:rsidRPr="002E43B9">
              <w:rPr>
                <w:szCs w:val="24"/>
              </w:rPr>
              <w:t>Вред, наносимый водным биоресурсам</w:t>
            </w:r>
          </w:p>
          <w:p w:rsidR="005C15E8" w:rsidRPr="002E43B9" w:rsidRDefault="00CD6CE5" w:rsidP="002E43B9">
            <w:pPr>
              <w:numPr>
                <w:ilvl w:val="0"/>
                <w:numId w:val="128"/>
              </w:numPr>
              <w:spacing w:after="0"/>
              <w:ind w:left="0" w:hanging="175"/>
              <w:rPr>
                <w:szCs w:val="24"/>
              </w:rPr>
            </w:pPr>
            <w:r w:rsidRPr="002E43B9">
              <w:rPr>
                <w:szCs w:val="24"/>
              </w:rPr>
              <w:t>Рост числа преступлений на почве семейно-бытовых отношений (домашнее насилие)</w:t>
            </w:r>
          </w:p>
          <w:p w:rsidR="005C15E8" w:rsidRPr="002E43B9" w:rsidRDefault="00CD6CE5" w:rsidP="002E43B9">
            <w:pPr>
              <w:numPr>
                <w:ilvl w:val="0"/>
                <w:numId w:val="128"/>
              </w:numPr>
              <w:spacing w:after="0"/>
              <w:ind w:left="0" w:hanging="175"/>
              <w:rPr>
                <w:szCs w:val="24"/>
              </w:rPr>
            </w:pPr>
            <w:r w:rsidRPr="002E43B9">
              <w:rPr>
                <w:szCs w:val="24"/>
              </w:rPr>
              <w:t>Высокие показатели детского дорожно-транспортного травматизма</w:t>
            </w:r>
          </w:p>
          <w:p w:rsidR="005C15E8" w:rsidRPr="002E43B9" w:rsidRDefault="00CD6CE5" w:rsidP="002E43B9">
            <w:pPr>
              <w:numPr>
                <w:ilvl w:val="0"/>
                <w:numId w:val="128"/>
              </w:numPr>
              <w:spacing w:after="0"/>
              <w:ind w:left="0" w:hanging="175"/>
              <w:rPr>
                <w:szCs w:val="24"/>
              </w:rPr>
            </w:pPr>
            <w:r w:rsidRPr="002E43B9">
              <w:rPr>
                <w:szCs w:val="24"/>
              </w:rPr>
              <w:t>Небезопасность пассажирских перевозок</w:t>
            </w:r>
          </w:p>
          <w:p w:rsidR="005C15E8" w:rsidRPr="002E43B9" w:rsidRDefault="00CD6CE5" w:rsidP="002E43B9">
            <w:pPr>
              <w:numPr>
                <w:ilvl w:val="0"/>
                <w:numId w:val="128"/>
              </w:numPr>
              <w:spacing w:after="0"/>
              <w:ind w:left="0" w:hanging="175"/>
              <w:rPr>
                <w:szCs w:val="24"/>
              </w:rPr>
            </w:pPr>
            <w:r w:rsidRPr="002E43B9">
              <w:rPr>
                <w:szCs w:val="24"/>
              </w:rPr>
              <w:t>Наличие деревянного жилого фонда, не признанного аварийным</w:t>
            </w:r>
          </w:p>
        </w:tc>
      </w:tr>
    </w:tbl>
    <w:p w:rsidR="005C15E8" w:rsidRDefault="005C15E8">
      <w:pPr>
        <w:tabs>
          <w:tab w:val="left" w:pos="283"/>
        </w:tabs>
        <w:spacing w:after="0" w:line="276" w:lineRule="auto"/>
        <w:ind w:firstLine="0"/>
      </w:pPr>
    </w:p>
    <w:p w:rsidR="005C15E8" w:rsidRDefault="005C15E8">
      <w:pPr>
        <w:sectPr w:rsidR="005C15E8">
          <w:footerReference w:type="default" r:id="rId28"/>
          <w:pgSz w:w="16838" w:h="11906" w:orient="landscape"/>
          <w:pgMar w:top="1440" w:right="1440" w:bottom="1440" w:left="1440" w:header="720" w:footer="720" w:gutter="0"/>
          <w:cols w:space="720"/>
        </w:sectPr>
      </w:pPr>
    </w:p>
    <w:p w:rsidR="005C15E8" w:rsidRPr="00795EFB" w:rsidRDefault="00CD6CE5" w:rsidP="00795EFB">
      <w:pPr>
        <w:pStyle w:val="2"/>
        <w:spacing w:before="0"/>
        <w:jc w:val="center"/>
        <w:rPr>
          <w:rFonts w:ascii="Times New Roman" w:hAnsi="Times New Roman"/>
          <w:b/>
          <w:color w:val="000000"/>
          <w:sz w:val="24"/>
          <w:szCs w:val="24"/>
        </w:rPr>
      </w:pPr>
      <w:bookmarkStart w:id="8" w:name="__RefHeading___7"/>
      <w:bookmarkEnd w:id="8"/>
      <w:r w:rsidRPr="00795EFB">
        <w:rPr>
          <w:rFonts w:ascii="Times New Roman" w:hAnsi="Times New Roman"/>
          <w:b/>
          <w:color w:val="000000"/>
          <w:sz w:val="24"/>
          <w:szCs w:val="24"/>
        </w:rPr>
        <w:lastRenderedPageBreak/>
        <w:t>1.3. Анализ конкурентных преимуществ Октябрьского района относительно других муниципальных образований Ханты-Мансийского автономного округа – Югры, Тюменской области и других субъектов Российской Федерации (имеющих схожие природно-климатические условия и факторы, одинаково влияющие на социально-экономическое развитие муниципальных образований)</w:t>
      </w:r>
    </w:p>
    <w:p w:rsidR="005C15E8" w:rsidRPr="00795EFB" w:rsidRDefault="005C15E8" w:rsidP="00795EFB">
      <w:pPr>
        <w:spacing w:after="0"/>
        <w:ind w:firstLine="0"/>
        <w:jc w:val="left"/>
        <w:rPr>
          <w:szCs w:val="24"/>
        </w:rPr>
      </w:pPr>
    </w:p>
    <w:p w:rsidR="005C15E8" w:rsidRPr="00795EFB" w:rsidRDefault="00CD6CE5" w:rsidP="00795EFB">
      <w:pPr>
        <w:tabs>
          <w:tab w:val="left" w:pos="993"/>
        </w:tabs>
        <w:spacing w:after="0"/>
        <w:rPr>
          <w:szCs w:val="24"/>
        </w:rPr>
      </w:pPr>
      <w:r w:rsidRPr="00795EFB">
        <w:rPr>
          <w:szCs w:val="24"/>
        </w:rPr>
        <w:t>Анализ конкурентных преимуществ Октябрьского района относительно других муниципальных образований со сходным типом развития проведен среди муниципальных районов Ханты-Мансийского автономного округа - Югры и других субъектов Российской Федерации, сопоставимых по следующим признакам:</w:t>
      </w:r>
    </w:p>
    <w:p w:rsidR="005C15E8" w:rsidRPr="00795EFB" w:rsidRDefault="00CD6CE5" w:rsidP="00795EFB">
      <w:pPr>
        <w:numPr>
          <w:ilvl w:val="0"/>
          <w:numId w:val="132"/>
        </w:numPr>
        <w:tabs>
          <w:tab w:val="left" w:pos="993"/>
        </w:tabs>
        <w:spacing w:after="0"/>
        <w:ind w:left="0" w:firstLine="709"/>
        <w:contextualSpacing/>
        <w:rPr>
          <w:szCs w:val="24"/>
        </w:rPr>
      </w:pPr>
      <w:r w:rsidRPr="00795EFB">
        <w:rPr>
          <w:szCs w:val="24"/>
        </w:rPr>
        <w:t>среднегодовая численность населения муниципального района;</w:t>
      </w:r>
    </w:p>
    <w:p w:rsidR="005C15E8" w:rsidRPr="00795EFB" w:rsidRDefault="00CD6CE5" w:rsidP="00795EFB">
      <w:pPr>
        <w:numPr>
          <w:ilvl w:val="0"/>
          <w:numId w:val="132"/>
        </w:numPr>
        <w:tabs>
          <w:tab w:val="left" w:pos="993"/>
        </w:tabs>
        <w:spacing w:after="0"/>
        <w:ind w:left="0" w:firstLine="709"/>
        <w:contextualSpacing/>
        <w:rPr>
          <w:szCs w:val="24"/>
        </w:rPr>
      </w:pPr>
      <w:r w:rsidRPr="00795EFB">
        <w:rPr>
          <w:szCs w:val="24"/>
        </w:rPr>
        <w:t>географическое расположение муниципального района;</w:t>
      </w:r>
    </w:p>
    <w:p w:rsidR="005C15E8" w:rsidRPr="00795EFB" w:rsidRDefault="00CD6CE5" w:rsidP="00795EFB">
      <w:pPr>
        <w:numPr>
          <w:ilvl w:val="0"/>
          <w:numId w:val="132"/>
        </w:numPr>
        <w:tabs>
          <w:tab w:val="left" w:pos="993"/>
        </w:tabs>
        <w:spacing w:after="0"/>
        <w:ind w:left="0" w:firstLine="709"/>
        <w:contextualSpacing/>
        <w:rPr>
          <w:szCs w:val="24"/>
        </w:rPr>
      </w:pPr>
      <w:r w:rsidRPr="00795EFB">
        <w:rPr>
          <w:szCs w:val="24"/>
        </w:rPr>
        <w:t>природно-климатические условия на территории муниципального района.</w:t>
      </w:r>
    </w:p>
    <w:p w:rsidR="005C15E8" w:rsidRPr="00795EFB" w:rsidRDefault="00CD6CE5" w:rsidP="00795EFB">
      <w:pPr>
        <w:tabs>
          <w:tab w:val="left" w:pos="993"/>
          <w:tab w:val="left" w:pos="1134"/>
        </w:tabs>
        <w:spacing w:after="0"/>
        <w:rPr>
          <w:szCs w:val="24"/>
        </w:rPr>
      </w:pPr>
      <w:r w:rsidRPr="00795EFB">
        <w:rPr>
          <w:szCs w:val="24"/>
        </w:rPr>
        <w:t>В перечень муниципальных образований, сравниваемых с Октябрьским районом, вошли муниципальные районы следующих субъектов Российской Федерации (9 образований):</w:t>
      </w:r>
    </w:p>
    <w:p w:rsidR="005C15E8" w:rsidRPr="00795EFB" w:rsidRDefault="00CD6CE5" w:rsidP="00795EFB">
      <w:pPr>
        <w:tabs>
          <w:tab w:val="left" w:pos="993"/>
          <w:tab w:val="left" w:pos="1134"/>
        </w:tabs>
        <w:spacing w:after="0"/>
        <w:contextualSpacing/>
        <w:rPr>
          <w:szCs w:val="24"/>
          <w:u w:val="single"/>
        </w:rPr>
      </w:pPr>
      <w:r w:rsidRPr="00795EFB">
        <w:rPr>
          <w:szCs w:val="24"/>
          <w:u w:val="single"/>
        </w:rPr>
        <w:t>Республика Коми:</w:t>
      </w:r>
    </w:p>
    <w:p w:rsidR="005C15E8" w:rsidRPr="00795EFB" w:rsidRDefault="00CD6CE5" w:rsidP="00795EFB">
      <w:pPr>
        <w:tabs>
          <w:tab w:val="left" w:pos="993"/>
          <w:tab w:val="left" w:pos="1134"/>
        </w:tabs>
        <w:spacing w:after="0"/>
        <w:contextualSpacing/>
        <w:rPr>
          <w:szCs w:val="24"/>
        </w:rPr>
      </w:pPr>
      <w:r w:rsidRPr="00795EFB">
        <w:rPr>
          <w:szCs w:val="24"/>
        </w:rPr>
        <w:t>- Сыктывдинский район;</w:t>
      </w:r>
    </w:p>
    <w:p w:rsidR="005C15E8" w:rsidRPr="00795EFB" w:rsidRDefault="00CD6CE5" w:rsidP="00795EFB">
      <w:pPr>
        <w:tabs>
          <w:tab w:val="left" w:pos="993"/>
          <w:tab w:val="left" w:pos="1134"/>
        </w:tabs>
        <w:spacing w:after="0"/>
        <w:contextualSpacing/>
        <w:rPr>
          <w:szCs w:val="24"/>
        </w:rPr>
      </w:pPr>
      <w:r w:rsidRPr="00795EFB">
        <w:rPr>
          <w:szCs w:val="24"/>
        </w:rPr>
        <w:t>- Усть-Куломский район;</w:t>
      </w:r>
    </w:p>
    <w:p w:rsidR="005C15E8" w:rsidRPr="00795EFB" w:rsidRDefault="00CD6CE5" w:rsidP="00795EFB">
      <w:pPr>
        <w:tabs>
          <w:tab w:val="left" w:pos="993"/>
          <w:tab w:val="left" w:pos="1134"/>
        </w:tabs>
        <w:spacing w:after="0"/>
        <w:contextualSpacing/>
        <w:rPr>
          <w:szCs w:val="24"/>
          <w:u w:val="single"/>
        </w:rPr>
      </w:pPr>
      <w:r w:rsidRPr="00795EFB">
        <w:rPr>
          <w:szCs w:val="24"/>
          <w:u w:val="single"/>
        </w:rPr>
        <w:t>Архангельская область:</w:t>
      </w:r>
    </w:p>
    <w:p w:rsidR="005C15E8" w:rsidRPr="00795EFB" w:rsidRDefault="00CD6CE5" w:rsidP="00795EFB">
      <w:pPr>
        <w:tabs>
          <w:tab w:val="left" w:pos="993"/>
          <w:tab w:val="left" w:pos="1134"/>
        </w:tabs>
        <w:spacing w:after="0"/>
        <w:contextualSpacing/>
        <w:rPr>
          <w:szCs w:val="24"/>
        </w:rPr>
      </w:pPr>
      <w:r w:rsidRPr="00795EFB">
        <w:rPr>
          <w:szCs w:val="24"/>
        </w:rPr>
        <w:t>- Няндомский район;</w:t>
      </w:r>
    </w:p>
    <w:p w:rsidR="005C15E8" w:rsidRPr="00795EFB" w:rsidRDefault="00CD6CE5" w:rsidP="00795EFB">
      <w:pPr>
        <w:tabs>
          <w:tab w:val="left" w:pos="993"/>
          <w:tab w:val="left" w:pos="1134"/>
        </w:tabs>
        <w:spacing w:after="0"/>
        <w:contextualSpacing/>
        <w:rPr>
          <w:szCs w:val="24"/>
        </w:rPr>
      </w:pPr>
      <w:r w:rsidRPr="00795EFB">
        <w:rPr>
          <w:szCs w:val="24"/>
        </w:rPr>
        <w:t>- Устьянский район;</w:t>
      </w:r>
    </w:p>
    <w:p w:rsidR="005C15E8" w:rsidRPr="00795EFB" w:rsidRDefault="00CD6CE5" w:rsidP="00795EFB">
      <w:pPr>
        <w:tabs>
          <w:tab w:val="left" w:pos="993"/>
          <w:tab w:val="left" w:pos="1134"/>
        </w:tabs>
        <w:spacing w:after="0"/>
        <w:contextualSpacing/>
        <w:rPr>
          <w:szCs w:val="24"/>
          <w:u w:val="single"/>
        </w:rPr>
      </w:pPr>
      <w:r w:rsidRPr="00795EFB">
        <w:rPr>
          <w:szCs w:val="24"/>
          <w:u w:val="single"/>
        </w:rPr>
        <w:t>Томская область:</w:t>
      </w:r>
    </w:p>
    <w:p w:rsidR="005C15E8" w:rsidRPr="00795EFB" w:rsidRDefault="00CD6CE5" w:rsidP="00795EFB">
      <w:pPr>
        <w:tabs>
          <w:tab w:val="left" w:pos="993"/>
          <w:tab w:val="left" w:pos="1134"/>
        </w:tabs>
        <w:spacing w:after="0"/>
        <w:contextualSpacing/>
        <w:rPr>
          <w:szCs w:val="24"/>
        </w:rPr>
      </w:pPr>
      <w:r w:rsidRPr="00795EFB">
        <w:rPr>
          <w:szCs w:val="24"/>
        </w:rPr>
        <w:t>- Колпашевский район;</w:t>
      </w:r>
    </w:p>
    <w:p w:rsidR="005C15E8" w:rsidRPr="00795EFB" w:rsidRDefault="00CD6CE5" w:rsidP="00795EFB">
      <w:pPr>
        <w:tabs>
          <w:tab w:val="left" w:pos="993"/>
          <w:tab w:val="left" w:pos="1134"/>
        </w:tabs>
        <w:spacing w:after="0"/>
        <w:contextualSpacing/>
        <w:rPr>
          <w:szCs w:val="24"/>
          <w:u w:val="single"/>
        </w:rPr>
      </w:pPr>
      <w:r w:rsidRPr="00795EFB">
        <w:rPr>
          <w:szCs w:val="24"/>
          <w:u w:val="single"/>
        </w:rPr>
        <w:t>Тюменская область:</w:t>
      </w:r>
    </w:p>
    <w:p w:rsidR="005C15E8" w:rsidRPr="00795EFB" w:rsidRDefault="00CD6CE5" w:rsidP="00795EFB">
      <w:pPr>
        <w:tabs>
          <w:tab w:val="left" w:pos="993"/>
          <w:tab w:val="left" w:pos="1134"/>
        </w:tabs>
        <w:spacing w:after="0"/>
        <w:contextualSpacing/>
        <w:rPr>
          <w:szCs w:val="24"/>
        </w:rPr>
      </w:pPr>
      <w:r w:rsidRPr="00795EFB">
        <w:rPr>
          <w:szCs w:val="24"/>
        </w:rPr>
        <w:t>- Уватский район;</w:t>
      </w:r>
    </w:p>
    <w:p w:rsidR="005C15E8" w:rsidRPr="00795EFB" w:rsidRDefault="00CD6CE5" w:rsidP="00795EFB">
      <w:pPr>
        <w:tabs>
          <w:tab w:val="left" w:pos="993"/>
          <w:tab w:val="left" w:pos="1134"/>
        </w:tabs>
        <w:spacing w:after="0"/>
        <w:contextualSpacing/>
        <w:rPr>
          <w:szCs w:val="24"/>
          <w:u w:val="single"/>
        </w:rPr>
      </w:pPr>
      <w:r w:rsidRPr="00795EFB">
        <w:rPr>
          <w:szCs w:val="24"/>
          <w:u w:val="single"/>
        </w:rPr>
        <w:t>Ханты – Мансийский автономный округ – Югра:</w:t>
      </w:r>
    </w:p>
    <w:p w:rsidR="005C15E8" w:rsidRPr="00795EFB" w:rsidRDefault="00CD6CE5" w:rsidP="00795EFB">
      <w:pPr>
        <w:tabs>
          <w:tab w:val="left" w:pos="993"/>
          <w:tab w:val="left" w:pos="1134"/>
        </w:tabs>
        <w:spacing w:after="0"/>
        <w:contextualSpacing/>
        <w:rPr>
          <w:szCs w:val="24"/>
        </w:rPr>
      </w:pPr>
      <w:r w:rsidRPr="00795EFB">
        <w:rPr>
          <w:szCs w:val="24"/>
        </w:rPr>
        <w:t>- Октябрьский район;</w:t>
      </w:r>
    </w:p>
    <w:p w:rsidR="005C15E8" w:rsidRPr="00795EFB" w:rsidRDefault="00CD6CE5" w:rsidP="00795EFB">
      <w:pPr>
        <w:tabs>
          <w:tab w:val="left" w:pos="993"/>
          <w:tab w:val="left" w:pos="1134"/>
        </w:tabs>
        <w:spacing w:after="0"/>
        <w:contextualSpacing/>
        <w:rPr>
          <w:szCs w:val="24"/>
        </w:rPr>
      </w:pPr>
      <w:r w:rsidRPr="00795EFB">
        <w:rPr>
          <w:szCs w:val="24"/>
        </w:rPr>
        <w:t>- Белоярский район;</w:t>
      </w:r>
    </w:p>
    <w:p w:rsidR="005C15E8" w:rsidRPr="00795EFB" w:rsidRDefault="00CD6CE5" w:rsidP="00795EFB">
      <w:pPr>
        <w:tabs>
          <w:tab w:val="left" w:pos="993"/>
          <w:tab w:val="left" w:pos="1134"/>
        </w:tabs>
        <w:spacing w:after="0"/>
        <w:contextualSpacing/>
        <w:rPr>
          <w:szCs w:val="24"/>
        </w:rPr>
      </w:pPr>
      <w:r w:rsidRPr="00795EFB">
        <w:rPr>
          <w:szCs w:val="24"/>
        </w:rPr>
        <w:t xml:space="preserve">- Кондинский район; </w:t>
      </w:r>
    </w:p>
    <w:p w:rsidR="005C15E8" w:rsidRPr="00795EFB" w:rsidRDefault="00CD6CE5" w:rsidP="00795EFB">
      <w:pPr>
        <w:tabs>
          <w:tab w:val="left" w:pos="993"/>
          <w:tab w:val="left" w:pos="1134"/>
        </w:tabs>
        <w:spacing w:after="0"/>
        <w:contextualSpacing/>
        <w:rPr>
          <w:szCs w:val="24"/>
          <w:u w:val="single"/>
        </w:rPr>
      </w:pPr>
      <w:r w:rsidRPr="00795EFB">
        <w:rPr>
          <w:szCs w:val="24"/>
          <w:u w:val="single"/>
        </w:rPr>
        <w:t>Ямало-Ненецкий автономный округ:</w:t>
      </w:r>
    </w:p>
    <w:p w:rsidR="005C15E8" w:rsidRPr="00795EFB" w:rsidRDefault="00CD6CE5" w:rsidP="00795EFB">
      <w:pPr>
        <w:tabs>
          <w:tab w:val="left" w:pos="993"/>
          <w:tab w:val="left" w:pos="1134"/>
        </w:tabs>
        <w:spacing w:after="0"/>
        <w:contextualSpacing/>
        <w:rPr>
          <w:szCs w:val="24"/>
        </w:rPr>
      </w:pPr>
      <w:r w:rsidRPr="00795EFB">
        <w:rPr>
          <w:szCs w:val="24"/>
        </w:rPr>
        <w:t>- Пуровский район.</w:t>
      </w:r>
    </w:p>
    <w:p w:rsidR="005C15E8" w:rsidRPr="00795EFB" w:rsidRDefault="00CD6CE5" w:rsidP="00795EFB">
      <w:pPr>
        <w:tabs>
          <w:tab w:val="left" w:pos="993"/>
        </w:tabs>
        <w:spacing w:after="0"/>
        <w:rPr>
          <w:szCs w:val="24"/>
        </w:rPr>
      </w:pPr>
      <w:r w:rsidRPr="00795EFB">
        <w:rPr>
          <w:szCs w:val="24"/>
        </w:rPr>
        <w:t xml:space="preserve">Рейтинговая оценка уровня социально-экономического развития территорий муниципальных районов выполнена по 9 основным показателям, характеризующим экономику (текущее состояние и тенденции развития промышленности, строительства, инвестиционной активности) и социальную сферу (демография, ситуация на рынке труда, уровень доходов работающих граждан, обеспеченность населения жилыми помещениями и др.) (табл. 2). </w:t>
      </w:r>
    </w:p>
    <w:p w:rsidR="005C15E8" w:rsidRDefault="005C15E8">
      <w:pPr>
        <w:sectPr w:rsidR="005C15E8">
          <w:footerReference w:type="default" r:id="rId29"/>
          <w:pgSz w:w="11906" w:h="16838"/>
          <w:pgMar w:top="1134" w:right="567" w:bottom="1134" w:left="1701" w:header="709" w:footer="709" w:gutter="0"/>
          <w:cols w:space="720"/>
        </w:sectPr>
      </w:pPr>
    </w:p>
    <w:p w:rsidR="005C15E8" w:rsidRPr="00795EFB" w:rsidRDefault="00CD6CE5" w:rsidP="00795EFB">
      <w:pPr>
        <w:spacing w:after="0"/>
        <w:ind w:firstLine="0"/>
        <w:jc w:val="left"/>
        <w:rPr>
          <w:szCs w:val="24"/>
        </w:rPr>
      </w:pPr>
      <w:r w:rsidRPr="00795EFB">
        <w:rPr>
          <w:szCs w:val="24"/>
        </w:rPr>
        <w:lastRenderedPageBreak/>
        <w:t>Таблица 2 – Основные показатели социально-экономического развития сопоставимых муниципальных районов за 2020г.</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8"/>
        <w:gridCol w:w="704"/>
        <w:gridCol w:w="1012"/>
        <w:gridCol w:w="200"/>
        <w:gridCol w:w="1291"/>
        <w:gridCol w:w="350"/>
        <w:gridCol w:w="1314"/>
        <w:gridCol w:w="76"/>
        <w:gridCol w:w="1171"/>
        <w:gridCol w:w="91"/>
        <w:gridCol w:w="1171"/>
        <w:gridCol w:w="207"/>
        <w:gridCol w:w="1087"/>
        <w:gridCol w:w="201"/>
        <w:gridCol w:w="1430"/>
        <w:gridCol w:w="15"/>
        <w:gridCol w:w="1267"/>
      </w:tblGrid>
      <w:tr w:rsidR="005C15E8" w:rsidRPr="00795EFB">
        <w:trPr>
          <w:trHeight w:val="20"/>
        </w:trPr>
        <w:tc>
          <w:tcPr>
            <w:tcW w:w="2978" w:type="dxa"/>
            <w:vMerge w:val="restart"/>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Наименование</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Площадь территории</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Среднегодовая численность населения</w:t>
            </w:r>
          </w:p>
        </w:tc>
        <w:tc>
          <w:tcPr>
            <w:tcW w:w="2652" w:type="dxa"/>
            <w:gridSpan w:val="4"/>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Коэффициент естественного прироста/убыли населения</w:t>
            </w:r>
          </w:p>
        </w:tc>
        <w:tc>
          <w:tcPr>
            <w:tcW w:w="2666" w:type="dxa"/>
            <w:gridSpan w:val="4"/>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Коэффициент миграционного прироста/убыли населения</w:t>
            </w:r>
          </w:p>
        </w:tc>
        <w:tc>
          <w:tcPr>
            <w:tcW w:w="2712"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Среднемесячная номинальная начисленная заработная плата по крупным и средним организациям</w:t>
            </w:r>
          </w:p>
        </w:tc>
      </w:tr>
      <w:tr w:rsidR="005C15E8" w:rsidRPr="00795EFB">
        <w:trPr>
          <w:trHeight w:val="20"/>
        </w:trPr>
        <w:tc>
          <w:tcPr>
            <w:tcW w:w="2978" w:type="dxa"/>
            <w:vMerge/>
            <w:tcBorders>
              <w:top w:val="single" w:sz="4" w:space="0" w:color="000000"/>
              <w:left w:val="single" w:sz="4" w:space="0" w:color="000000"/>
              <w:bottom w:val="single" w:sz="4" w:space="0" w:color="000000"/>
              <w:right w:val="single" w:sz="4" w:space="0" w:color="000000"/>
            </w:tcBorders>
            <w:vAlign w:val="center"/>
          </w:tcPr>
          <w:p w:rsidR="005C15E8" w:rsidRPr="00795EFB" w:rsidRDefault="005C15E8" w:rsidP="00795EFB">
            <w:pPr>
              <w:spacing w:after="0"/>
              <w:rPr>
                <w:szCs w:val="24"/>
              </w:rPr>
            </w:pP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км</w:t>
            </w:r>
            <w:r w:rsidRPr="00795EFB">
              <w:rPr>
                <w:b/>
                <w:szCs w:val="24"/>
                <w:vertAlign w:val="superscript"/>
              </w:rPr>
              <w:t>2</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чел.</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чел./1000 чел.</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рейтинг</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чел./1000 чел.</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рейтинг</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руб.</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рейтинг</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5C15E8" w:rsidRPr="00795EFB" w:rsidRDefault="00CD6CE5" w:rsidP="00795EFB">
            <w:pPr>
              <w:spacing w:after="0"/>
              <w:ind w:firstLine="0"/>
              <w:rPr>
                <w:szCs w:val="24"/>
              </w:rPr>
            </w:pPr>
            <w:r w:rsidRPr="00795EFB">
              <w:rPr>
                <w:szCs w:val="24"/>
              </w:rPr>
              <w:t>Октябрьский район (ХМАО-Югра)</w:t>
            </w:r>
          </w:p>
        </w:tc>
        <w:tc>
          <w:tcPr>
            <w:tcW w:w="171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15E8" w:rsidRPr="00795EFB" w:rsidRDefault="00CD6CE5" w:rsidP="00795EFB">
            <w:pPr>
              <w:spacing w:after="0"/>
              <w:ind w:firstLine="0"/>
              <w:jc w:val="center"/>
              <w:rPr>
                <w:szCs w:val="24"/>
              </w:rPr>
            </w:pPr>
            <w:r w:rsidRPr="00795EFB">
              <w:rPr>
                <w:szCs w:val="24"/>
              </w:rPr>
              <w:t>24 502,14</w:t>
            </w:r>
          </w:p>
        </w:tc>
        <w:tc>
          <w:tcPr>
            <w:tcW w:w="1841"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15E8" w:rsidRPr="00795EFB" w:rsidRDefault="00CD6CE5" w:rsidP="00795EFB">
            <w:pPr>
              <w:spacing w:after="0"/>
              <w:ind w:firstLine="0"/>
              <w:jc w:val="center"/>
              <w:rPr>
                <w:szCs w:val="24"/>
              </w:rPr>
            </w:pPr>
            <w:r w:rsidRPr="00795EFB">
              <w:rPr>
                <w:szCs w:val="24"/>
              </w:rPr>
              <w:t>28 042</w:t>
            </w:r>
          </w:p>
        </w:tc>
        <w:tc>
          <w:tcPr>
            <w:tcW w:w="139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15E8" w:rsidRPr="00795EFB" w:rsidRDefault="00CD6CE5" w:rsidP="00795EFB">
            <w:pPr>
              <w:spacing w:after="0"/>
              <w:ind w:firstLine="0"/>
              <w:jc w:val="center"/>
              <w:rPr>
                <w:szCs w:val="24"/>
              </w:rPr>
            </w:pPr>
            <w:r w:rsidRPr="00795EFB">
              <w:rPr>
                <w:szCs w:val="24"/>
              </w:rPr>
              <w:t>-1,6</w:t>
            </w:r>
          </w:p>
        </w:tc>
        <w:tc>
          <w:tcPr>
            <w:tcW w:w="126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15E8" w:rsidRPr="00795EFB" w:rsidRDefault="00CD6CE5" w:rsidP="00795EFB">
            <w:pPr>
              <w:spacing w:after="0"/>
              <w:ind w:firstLine="0"/>
              <w:jc w:val="center"/>
              <w:rPr>
                <w:szCs w:val="24"/>
              </w:rPr>
            </w:pPr>
            <w:r w:rsidRPr="00795EFB">
              <w:rPr>
                <w:szCs w:val="24"/>
              </w:rPr>
              <w:t>4</w:t>
            </w:r>
          </w:p>
        </w:tc>
        <w:tc>
          <w:tcPr>
            <w:tcW w:w="13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15E8" w:rsidRPr="00795EFB" w:rsidRDefault="00CD6CE5" w:rsidP="00795EFB">
            <w:pPr>
              <w:spacing w:after="0"/>
              <w:ind w:firstLine="0"/>
              <w:jc w:val="center"/>
              <w:rPr>
                <w:szCs w:val="24"/>
              </w:rPr>
            </w:pPr>
            <w:r w:rsidRPr="00795EFB">
              <w:rPr>
                <w:szCs w:val="24"/>
              </w:rPr>
              <w:t>-8,84</w:t>
            </w:r>
          </w:p>
        </w:tc>
        <w:tc>
          <w:tcPr>
            <w:tcW w:w="128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15E8" w:rsidRPr="00795EFB" w:rsidRDefault="00CD6CE5" w:rsidP="00795EFB">
            <w:pPr>
              <w:spacing w:after="0"/>
              <w:ind w:firstLine="0"/>
              <w:jc w:val="center"/>
              <w:rPr>
                <w:szCs w:val="24"/>
              </w:rPr>
            </w:pPr>
            <w:r w:rsidRPr="00795EFB">
              <w:rPr>
                <w:szCs w:val="24"/>
              </w:rPr>
              <w:t>10</w:t>
            </w:r>
          </w:p>
        </w:tc>
        <w:tc>
          <w:tcPr>
            <w:tcW w:w="14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15E8" w:rsidRPr="00795EFB" w:rsidRDefault="00CD6CE5" w:rsidP="00795EFB">
            <w:pPr>
              <w:spacing w:after="0"/>
              <w:ind w:firstLine="0"/>
              <w:jc w:val="center"/>
              <w:rPr>
                <w:szCs w:val="24"/>
              </w:rPr>
            </w:pPr>
            <w:r w:rsidRPr="00795EFB">
              <w:rPr>
                <w:szCs w:val="24"/>
              </w:rPr>
              <w:t>85 795,7</w:t>
            </w:r>
          </w:p>
        </w:tc>
        <w:tc>
          <w:tcPr>
            <w:tcW w:w="128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15E8" w:rsidRPr="00795EFB" w:rsidRDefault="00CD6CE5" w:rsidP="00795EFB">
            <w:pPr>
              <w:spacing w:after="0"/>
              <w:ind w:firstLine="0"/>
              <w:jc w:val="center"/>
              <w:rPr>
                <w:szCs w:val="24"/>
              </w:rPr>
            </w:pPr>
            <w:r w:rsidRPr="00795EFB">
              <w:rPr>
                <w:szCs w:val="24"/>
              </w:rPr>
              <w:t>3</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Pr>
          <w:p w:rsidR="005C15E8" w:rsidRPr="00795EFB" w:rsidRDefault="00CD6CE5" w:rsidP="00795EFB">
            <w:pPr>
              <w:spacing w:after="0"/>
              <w:ind w:firstLine="0"/>
              <w:jc w:val="left"/>
              <w:rPr>
                <w:szCs w:val="24"/>
              </w:rPr>
            </w:pPr>
            <w:r w:rsidRPr="00795EFB">
              <w:rPr>
                <w:szCs w:val="24"/>
              </w:rPr>
              <w:t>Сыктывдинский район (Республика Коми)</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7 457,81</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24 464</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-3,7</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6</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3,39</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46 220,7</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9</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Pr>
          <w:p w:rsidR="005C15E8" w:rsidRPr="00795EFB" w:rsidRDefault="00CD6CE5" w:rsidP="00795EFB">
            <w:pPr>
              <w:spacing w:after="0"/>
              <w:ind w:firstLine="0"/>
              <w:jc w:val="left"/>
              <w:rPr>
                <w:szCs w:val="24"/>
              </w:rPr>
            </w:pPr>
            <w:r w:rsidRPr="00795EFB">
              <w:rPr>
                <w:szCs w:val="24"/>
              </w:rPr>
              <w:t>Усть-Куломский район (Республика Коми)</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26 368,01</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23 337</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-4,8</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7</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-8,66</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9</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41 669,2</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10</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Pr>
          <w:p w:rsidR="005C15E8" w:rsidRPr="00795EFB" w:rsidRDefault="00CD6CE5" w:rsidP="00795EFB">
            <w:pPr>
              <w:spacing w:after="0"/>
              <w:ind w:firstLine="0"/>
              <w:jc w:val="left"/>
              <w:rPr>
                <w:szCs w:val="24"/>
              </w:rPr>
            </w:pPr>
            <w:r w:rsidRPr="00795EFB">
              <w:rPr>
                <w:szCs w:val="24"/>
              </w:rPr>
              <w:t>Няндомский район (Архангельская область)</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8 093,48</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24 811</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-12,1</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9</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-6,97</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7</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49 789,3</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8</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Pr>
          <w:p w:rsidR="005C15E8" w:rsidRPr="00795EFB" w:rsidRDefault="00CD6CE5" w:rsidP="00795EFB">
            <w:pPr>
              <w:spacing w:after="0"/>
              <w:ind w:firstLine="0"/>
              <w:jc w:val="left"/>
              <w:rPr>
                <w:szCs w:val="24"/>
              </w:rPr>
            </w:pPr>
            <w:r w:rsidRPr="00795EFB">
              <w:rPr>
                <w:szCs w:val="24"/>
              </w:rPr>
              <w:t>Устьянский район (Архангельская область)</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10 724,37</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25 545</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-10,4</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8</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-3,84</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5</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51 666,4</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6</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Pr>
          <w:p w:rsidR="005C15E8" w:rsidRPr="00795EFB" w:rsidRDefault="00CD6CE5" w:rsidP="00795EFB">
            <w:pPr>
              <w:spacing w:after="0"/>
              <w:ind w:firstLine="0"/>
              <w:jc w:val="left"/>
              <w:rPr>
                <w:szCs w:val="24"/>
              </w:rPr>
            </w:pPr>
            <w:r w:rsidRPr="00795EFB">
              <w:rPr>
                <w:szCs w:val="24"/>
              </w:rPr>
              <w:t>Колпашевский район (Томская область)</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17 112,38</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37 426</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н/д</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н/д</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-7,70</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8</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51 594,8</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7</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Pr>
          <w:p w:rsidR="005C15E8" w:rsidRPr="00795EFB" w:rsidRDefault="00CD6CE5" w:rsidP="00795EFB">
            <w:pPr>
              <w:spacing w:after="0"/>
              <w:ind w:firstLine="0"/>
              <w:jc w:val="left"/>
              <w:rPr>
                <w:szCs w:val="24"/>
              </w:rPr>
            </w:pPr>
            <w:r w:rsidRPr="00795EFB">
              <w:rPr>
                <w:szCs w:val="24"/>
              </w:rPr>
              <w:t>Уватский район (Тюменская область)</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48 329,00</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19 289</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-0,3</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3</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-4,41</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6</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80 589,9</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4</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Pr>
          <w:p w:rsidR="005C15E8" w:rsidRPr="00795EFB" w:rsidRDefault="00CD6CE5" w:rsidP="00795EFB">
            <w:pPr>
              <w:spacing w:after="0"/>
              <w:ind w:firstLine="0"/>
              <w:jc w:val="left"/>
              <w:rPr>
                <w:szCs w:val="24"/>
              </w:rPr>
            </w:pPr>
            <w:r w:rsidRPr="00795EFB">
              <w:rPr>
                <w:szCs w:val="24"/>
              </w:rPr>
              <w:t>Белоярский район (ХМАО-Югра)</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41 645,99</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28 571</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3,6</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8,40</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101 191,1</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Pr>
          <w:p w:rsidR="005C15E8" w:rsidRPr="00795EFB" w:rsidRDefault="00CD6CE5" w:rsidP="00795EFB">
            <w:pPr>
              <w:spacing w:after="0"/>
              <w:ind w:firstLine="0"/>
              <w:jc w:val="left"/>
              <w:rPr>
                <w:szCs w:val="24"/>
              </w:rPr>
            </w:pPr>
            <w:r w:rsidRPr="00795EFB">
              <w:rPr>
                <w:szCs w:val="24"/>
              </w:rPr>
              <w:t>Кондинский район (ХМАО-Югра)</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54 627,40</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30 665</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-2,9</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5</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-3,26</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4</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74 002,6</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5</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tcPr>
          <w:p w:rsidR="005C15E8" w:rsidRPr="00795EFB" w:rsidRDefault="00CD6CE5" w:rsidP="00795EFB">
            <w:pPr>
              <w:spacing w:after="0"/>
              <w:ind w:firstLine="0"/>
              <w:jc w:val="left"/>
              <w:rPr>
                <w:szCs w:val="24"/>
              </w:rPr>
            </w:pPr>
            <w:r w:rsidRPr="00795EFB">
              <w:rPr>
                <w:szCs w:val="24"/>
              </w:rPr>
              <w:t>Пуровский район (ЯНАО)</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108 788,55</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51 797</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7,4</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-2,99</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3</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113 606,3</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szCs w:val="24"/>
              </w:rPr>
            </w:pPr>
            <w:r w:rsidRPr="00795EFB">
              <w:rPr>
                <w:szCs w:val="24"/>
              </w:rPr>
              <w:t>1</w:t>
            </w:r>
          </w:p>
        </w:tc>
      </w:tr>
      <w:tr w:rsidR="005C15E8" w:rsidRPr="00795EFB">
        <w:trPr>
          <w:trHeight w:val="20"/>
        </w:trPr>
        <w:tc>
          <w:tcPr>
            <w:tcW w:w="2978"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left"/>
              <w:rPr>
                <w:b/>
                <w:szCs w:val="24"/>
              </w:rPr>
            </w:pPr>
            <w:r w:rsidRPr="00795EFB">
              <w:rPr>
                <w:b/>
                <w:szCs w:val="24"/>
              </w:rPr>
              <w:t>Среднее значение среди рассматриваемых МО</w:t>
            </w: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34 764,9</w:t>
            </w: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29 395</w:t>
            </w: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-2,75</w:t>
            </w: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w:t>
            </w: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-3,49</w:t>
            </w: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w:t>
            </w:r>
          </w:p>
        </w:tc>
        <w:tc>
          <w:tcPr>
            <w:tcW w:w="1430" w:type="dxa"/>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69 613</w:t>
            </w: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5C15E8" w:rsidRPr="00795EFB" w:rsidRDefault="00CD6CE5" w:rsidP="00795EFB">
            <w:pPr>
              <w:spacing w:after="0"/>
              <w:ind w:firstLine="0"/>
              <w:jc w:val="center"/>
              <w:rPr>
                <w:b/>
                <w:szCs w:val="24"/>
              </w:rPr>
            </w:pPr>
            <w:r w:rsidRPr="00795EFB">
              <w:rPr>
                <w:b/>
                <w:szCs w:val="24"/>
              </w:rPr>
              <w:t>-</w:t>
            </w:r>
          </w:p>
        </w:tc>
      </w:tr>
      <w:tr w:rsidR="004728BA" w:rsidRPr="00795EFB">
        <w:trPr>
          <w:trHeight w:val="20"/>
        </w:trPr>
        <w:tc>
          <w:tcPr>
            <w:tcW w:w="2978" w:type="dxa"/>
            <w:tcBorders>
              <w:top w:val="single" w:sz="4" w:space="0" w:color="000000"/>
              <w:left w:val="single" w:sz="4" w:space="0" w:color="000000"/>
              <w:bottom w:val="single" w:sz="4" w:space="0" w:color="000000"/>
              <w:right w:val="single" w:sz="4" w:space="0" w:color="000000"/>
            </w:tcBorders>
            <w:vAlign w:val="center"/>
          </w:tcPr>
          <w:p w:rsidR="004728BA" w:rsidRPr="00795EFB" w:rsidRDefault="004728BA" w:rsidP="00795EFB">
            <w:pPr>
              <w:spacing w:after="0"/>
              <w:ind w:firstLine="0"/>
              <w:jc w:val="left"/>
              <w:rPr>
                <w:b/>
                <w:szCs w:val="24"/>
              </w:rPr>
            </w:pPr>
          </w:p>
        </w:tc>
        <w:tc>
          <w:tcPr>
            <w:tcW w:w="1716" w:type="dxa"/>
            <w:gridSpan w:val="2"/>
            <w:tcBorders>
              <w:top w:val="single" w:sz="4" w:space="0" w:color="000000"/>
              <w:left w:val="single" w:sz="4" w:space="0" w:color="000000"/>
              <w:bottom w:val="single" w:sz="4" w:space="0" w:color="000000"/>
              <w:right w:val="single" w:sz="4" w:space="0" w:color="000000"/>
            </w:tcBorders>
            <w:vAlign w:val="center"/>
          </w:tcPr>
          <w:p w:rsidR="004728BA" w:rsidRPr="00795EFB" w:rsidRDefault="004728BA" w:rsidP="00795EFB">
            <w:pPr>
              <w:spacing w:after="0"/>
              <w:ind w:firstLine="0"/>
              <w:jc w:val="center"/>
              <w:rPr>
                <w:b/>
                <w:szCs w:val="24"/>
              </w:rPr>
            </w:pPr>
          </w:p>
        </w:tc>
        <w:tc>
          <w:tcPr>
            <w:tcW w:w="1841" w:type="dxa"/>
            <w:gridSpan w:val="3"/>
            <w:tcBorders>
              <w:top w:val="single" w:sz="4" w:space="0" w:color="000000"/>
              <w:left w:val="single" w:sz="4" w:space="0" w:color="000000"/>
              <w:bottom w:val="single" w:sz="4" w:space="0" w:color="000000"/>
              <w:right w:val="single" w:sz="4" w:space="0" w:color="000000"/>
            </w:tcBorders>
            <w:vAlign w:val="center"/>
          </w:tcPr>
          <w:p w:rsidR="004728BA" w:rsidRPr="00795EFB" w:rsidRDefault="004728BA" w:rsidP="00795EFB">
            <w:pPr>
              <w:spacing w:after="0"/>
              <w:ind w:firstLine="0"/>
              <w:jc w:val="center"/>
              <w:rPr>
                <w:b/>
                <w:szCs w:val="24"/>
              </w:rPr>
            </w:pPr>
          </w:p>
        </w:tc>
        <w:tc>
          <w:tcPr>
            <w:tcW w:w="1390" w:type="dxa"/>
            <w:gridSpan w:val="2"/>
            <w:tcBorders>
              <w:top w:val="single" w:sz="4" w:space="0" w:color="000000"/>
              <w:left w:val="single" w:sz="4" w:space="0" w:color="000000"/>
              <w:bottom w:val="single" w:sz="4" w:space="0" w:color="000000"/>
              <w:right w:val="single" w:sz="4" w:space="0" w:color="000000"/>
            </w:tcBorders>
            <w:vAlign w:val="center"/>
          </w:tcPr>
          <w:p w:rsidR="004728BA" w:rsidRPr="00795EFB" w:rsidRDefault="004728BA" w:rsidP="00795EFB">
            <w:pPr>
              <w:spacing w:after="0"/>
              <w:ind w:firstLine="0"/>
              <w:jc w:val="center"/>
              <w:rPr>
                <w:b/>
                <w:szCs w:val="24"/>
              </w:rPr>
            </w:pPr>
          </w:p>
        </w:tc>
        <w:tc>
          <w:tcPr>
            <w:tcW w:w="1262" w:type="dxa"/>
            <w:gridSpan w:val="2"/>
            <w:tcBorders>
              <w:top w:val="single" w:sz="4" w:space="0" w:color="000000"/>
              <w:left w:val="single" w:sz="4" w:space="0" w:color="000000"/>
              <w:bottom w:val="single" w:sz="4" w:space="0" w:color="000000"/>
              <w:right w:val="single" w:sz="4" w:space="0" w:color="000000"/>
            </w:tcBorders>
            <w:vAlign w:val="center"/>
          </w:tcPr>
          <w:p w:rsidR="004728BA" w:rsidRPr="00795EFB" w:rsidRDefault="004728BA" w:rsidP="00795EFB">
            <w:pPr>
              <w:spacing w:after="0"/>
              <w:ind w:firstLine="0"/>
              <w:jc w:val="center"/>
              <w:rPr>
                <w:b/>
                <w:szCs w:val="24"/>
              </w:rPr>
            </w:pPr>
          </w:p>
        </w:tc>
        <w:tc>
          <w:tcPr>
            <w:tcW w:w="1378" w:type="dxa"/>
            <w:gridSpan w:val="2"/>
            <w:tcBorders>
              <w:top w:val="single" w:sz="4" w:space="0" w:color="000000"/>
              <w:left w:val="single" w:sz="4" w:space="0" w:color="000000"/>
              <w:bottom w:val="single" w:sz="4" w:space="0" w:color="000000"/>
              <w:right w:val="single" w:sz="4" w:space="0" w:color="000000"/>
            </w:tcBorders>
            <w:vAlign w:val="center"/>
          </w:tcPr>
          <w:p w:rsidR="004728BA" w:rsidRPr="00795EFB" w:rsidRDefault="004728BA" w:rsidP="00795EFB">
            <w:pPr>
              <w:spacing w:after="0"/>
              <w:ind w:firstLine="0"/>
              <w:jc w:val="center"/>
              <w:rPr>
                <w:b/>
                <w:szCs w:val="24"/>
              </w:rPr>
            </w:pPr>
          </w:p>
        </w:tc>
        <w:tc>
          <w:tcPr>
            <w:tcW w:w="1288" w:type="dxa"/>
            <w:gridSpan w:val="2"/>
            <w:tcBorders>
              <w:top w:val="single" w:sz="4" w:space="0" w:color="000000"/>
              <w:left w:val="single" w:sz="4" w:space="0" w:color="000000"/>
              <w:bottom w:val="single" w:sz="4" w:space="0" w:color="000000"/>
              <w:right w:val="single" w:sz="4" w:space="0" w:color="000000"/>
            </w:tcBorders>
            <w:vAlign w:val="center"/>
          </w:tcPr>
          <w:p w:rsidR="004728BA" w:rsidRPr="00795EFB" w:rsidRDefault="004728BA" w:rsidP="00795EFB">
            <w:pPr>
              <w:spacing w:after="0"/>
              <w:ind w:firstLine="0"/>
              <w:jc w:val="center"/>
              <w:rPr>
                <w:b/>
                <w:szCs w:val="24"/>
              </w:rPr>
            </w:pPr>
          </w:p>
        </w:tc>
        <w:tc>
          <w:tcPr>
            <w:tcW w:w="1430" w:type="dxa"/>
            <w:tcBorders>
              <w:top w:val="single" w:sz="4" w:space="0" w:color="000000"/>
              <w:left w:val="single" w:sz="4" w:space="0" w:color="000000"/>
              <w:bottom w:val="single" w:sz="4" w:space="0" w:color="000000"/>
              <w:right w:val="single" w:sz="4" w:space="0" w:color="000000"/>
            </w:tcBorders>
            <w:vAlign w:val="center"/>
          </w:tcPr>
          <w:p w:rsidR="004728BA" w:rsidRPr="00795EFB" w:rsidRDefault="004728BA" w:rsidP="00795EFB">
            <w:pPr>
              <w:spacing w:after="0"/>
              <w:ind w:firstLine="0"/>
              <w:jc w:val="center"/>
              <w:rPr>
                <w:b/>
                <w:szCs w:val="24"/>
              </w:rPr>
            </w:pPr>
          </w:p>
        </w:tc>
        <w:tc>
          <w:tcPr>
            <w:tcW w:w="1282" w:type="dxa"/>
            <w:gridSpan w:val="2"/>
            <w:tcBorders>
              <w:top w:val="single" w:sz="4" w:space="0" w:color="000000"/>
              <w:left w:val="single" w:sz="4" w:space="0" w:color="000000"/>
              <w:bottom w:val="single" w:sz="4" w:space="0" w:color="000000"/>
              <w:right w:val="single" w:sz="4" w:space="0" w:color="000000"/>
            </w:tcBorders>
            <w:vAlign w:val="center"/>
          </w:tcPr>
          <w:p w:rsidR="004728BA" w:rsidRPr="00795EFB" w:rsidRDefault="004728BA" w:rsidP="00795EFB">
            <w:pPr>
              <w:spacing w:after="0"/>
              <w:ind w:firstLine="0"/>
              <w:jc w:val="center"/>
              <w:rPr>
                <w:b/>
                <w:szCs w:val="24"/>
              </w:rPr>
            </w:pPr>
          </w:p>
        </w:tc>
      </w:tr>
      <w:tr w:rsidR="005C15E8" w:rsidRPr="00795EFB">
        <w:trPr>
          <w:trHeight w:val="20"/>
        </w:trPr>
        <w:tc>
          <w:tcPr>
            <w:tcW w:w="3682" w:type="dxa"/>
            <w:gridSpan w:val="2"/>
            <w:vMerge w:val="restart"/>
            <w:tcBorders>
              <w:top w:val="single" w:sz="4" w:space="0" w:color="000000"/>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lastRenderedPageBreak/>
              <w:t>Наименование муниципального образования</w:t>
            </w:r>
          </w:p>
        </w:tc>
        <w:tc>
          <w:tcPr>
            <w:tcW w:w="2503" w:type="dxa"/>
            <w:gridSpan w:val="3"/>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 xml:space="preserve">Площадь жилых помещений, приходящаяся в среднем на одного жителя </w:t>
            </w:r>
          </w:p>
        </w:tc>
        <w:tc>
          <w:tcPr>
            <w:tcW w:w="2911" w:type="dxa"/>
            <w:gridSpan w:val="4"/>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Объем отгруженных товаров собственного производства, выполненных работ и услуг собственными силами по всем видам деятельности по крупным и средним организациям на душу населения</w:t>
            </w:r>
          </w:p>
        </w:tc>
        <w:tc>
          <w:tcPr>
            <w:tcW w:w="2556" w:type="dxa"/>
            <w:gridSpan w:val="4"/>
            <w:tcBorders>
              <w:top w:val="single" w:sz="4" w:space="0" w:color="000000"/>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Инвестиции в основной капитал по крупным и средним предприятиям на душу населения</w:t>
            </w:r>
          </w:p>
        </w:tc>
        <w:tc>
          <w:tcPr>
            <w:tcW w:w="2913" w:type="dxa"/>
            <w:gridSpan w:val="4"/>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Ввод в действие общей площади жилых домов за счет всех источников финансирования</w:t>
            </w:r>
          </w:p>
        </w:tc>
      </w:tr>
      <w:tr w:rsidR="005C15E8" w:rsidRPr="00795EFB">
        <w:trPr>
          <w:trHeight w:val="20"/>
        </w:trPr>
        <w:tc>
          <w:tcPr>
            <w:tcW w:w="3682" w:type="dxa"/>
            <w:gridSpan w:val="2"/>
            <w:vMerge/>
            <w:tcBorders>
              <w:top w:val="single" w:sz="4" w:space="0" w:color="000000"/>
              <w:left w:val="single" w:sz="4" w:space="0" w:color="000000"/>
              <w:bottom w:val="single" w:sz="4" w:space="0" w:color="000000"/>
              <w:right w:val="single" w:sz="4" w:space="0" w:color="000000"/>
            </w:tcBorders>
            <w:vAlign w:val="center"/>
          </w:tcPr>
          <w:p w:rsidR="005C15E8" w:rsidRPr="004728BA" w:rsidRDefault="005C15E8" w:rsidP="004728BA">
            <w:pPr>
              <w:spacing w:after="0"/>
              <w:rPr>
                <w:szCs w:val="24"/>
              </w:rPr>
            </w:pP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м</w:t>
            </w:r>
            <w:r w:rsidRPr="004728BA">
              <w:rPr>
                <w:b/>
                <w:szCs w:val="24"/>
                <w:vertAlign w:val="superscript"/>
              </w:rPr>
              <w:t>2</w:t>
            </w:r>
            <w:r w:rsidRPr="004728BA">
              <w:rPr>
                <w:b/>
                <w:szCs w:val="24"/>
              </w:rPr>
              <w:t>/чел.</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тыс. руб.</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тыс. руб.</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 xml:space="preserve"> м</w:t>
            </w:r>
            <w:r w:rsidRPr="004728BA">
              <w:rPr>
                <w:b/>
                <w:szCs w:val="24"/>
                <w:vertAlign w:val="superscript"/>
              </w:rPr>
              <w:t>2</w:t>
            </w:r>
            <w:r w:rsidRPr="004728BA">
              <w:rPr>
                <w:b/>
                <w:szCs w:val="24"/>
              </w:rPr>
              <w:t>/1000 чел.</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r>
      <w:tr w:rsidR="005C15E8" w:rsidRPr="00795EFB">
        <w:trPr>
          <w:trHeight w:val="20"/>
        </w:trPr>
        <w:tc>
          <w:tcPr>
            <w:tcW w:w="368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5C15E8" w:rsidRPr="004728BA" w:rsidRDefault="00CD6CE5" w:rsidP="004728BA">
            <w:pPr>
              <w:spacing w:after="0"/>
              <w:ind w:firstLine="0"/>
              <w:rPr>
                <w:szCs w:val="24"/>
              </w:rPr>
            </w:pPr>
            <w:r w:rsidRPr="004728BA">
              <w:rPr>
                <w:szCs w:val="24"/>
              </w:rPr>
              <w:t>Октябрьский район (ХМАО</w:t>
            </w:r>
            <w:r w:rsidR="004728BA" w:rsidRPr="004728BA">
              <w:rPr>
                <w:szCs w:val="24"/>
              </w:rPr>
              <w:t xml:space="preserve"> </w:t>
            </w:r>
            <w:r w:rsidRPr="004728BA">
              <w:rPr>
                <w:szCs w:val="24"/>
              </w:rPr>
              <w:t>-Югра)</w:t>
            </w:r>
          </w:p>
        </w:tc>
        <w:tc>
          <w:tcPr>
            <w:tcW w:w="1212" w:type="dxa"/>
            <w:gridSpan w:val="2"/>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rsidR="005C15E8" w:rsidRPr="004728BA" w:rsidRDefault="00CD6CE5" w:rsidP="004728BA">
            <w:pPr>
              <w:spacing w:after="0"/>
              <w:ind w:firstLine="0"/>
              <w:jc w:val="center"/>
              <w:rPr>
                <w:szCs w:val="24"/>
              </w:rPr>
            </w:pPr>
            <w:r w:rsidRPr="004728BA">
              <w:rPr>
                <w:szCs w:val="24"/>
              </w:rPr>
              <w:t>32,0</w:t>
            </w:r>
          </w:p>
        </w:tc>
        <w:tc>
          <w:tcPr>
            <w:tcW w:w="1291"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rsidR="005C15E8" w:rsidRPr="004728BA" w:rsidRDefault="00CD6CE5" w:rsidP="004728BA">
            <w:pPr>
              <w:spacing w:after="0"/>
              <w:ind w:firstLine="0"/>
              <w:jc w:val="center"/>
              <w:rPr>
                <w:szCs w:val="24"/>
              </w:rPr>
            </w:pPr>
            <w:r w:rsidRPr="004728BA">
              <w:rPr>
                <w:szCs w:val="24"/>
              </w:rPr>
              <w:t>3</w:t>
            </w:r>
          </w:p>
        </w:tc>
        <w:tc>
          <w:tcPr>
            <w:tcW w:w="1664" w:type="dxa"/>
            <w:gridSpan w:val="2"/>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rsidR="005C15E8" w:rsidRPr="004728BA" w:rsidRDefault="00CD6CE5" w:rsidP="004728BA">
            <w:pPr>
              <w:spacing w:after="0"/>
              <w:ind w:firstLine="0"/>
              <w:jc w:val="center"/>
              <w:rPr>
                <w:szCs w:val="24"/>
              </w:rPr>
            </w:pPr>
            <w:r w:rsidRPr="004728BA">
              <w:rPr>
                <w:szCs w:val="24"/>
              </w:rPr>
              <w:t>5 122,82</w:t>
            </w:r>
          </w:p>
        </w:tc>
        <w:tc>
          <w:tcPr>
            <w:tcW w:w="1247" w:type="dxa"/>
            <w:gridSpan w:val="2"/>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rsidR="005C15E8" w:rsidRPr="004728BA" w:rsidRDefault="00CD6CE5" w:rsidP="004728BA">
            <w:pPr>
              <w:spacing w:after="0"/>
              <w:ind w:firstLine="0"/>
              <w:jc w:val="center"/>
              <w:rPr>
                <w:szCs w:val="24"/>
              </w:rPr>
            </w:pPr>
            <w:r w:rsidRPr="004728BA">
              <w:rPr>
                <w:szCs w:val="24"/>
              </w:rPr>
              <w:t>3</w:t>
            </w:r>
          </w:p>
        </w:tc>
        <w:tc>
          <w:tcPr>
            <w:tcW w:w="1262" w:type="dxa"/>
            <w:gridSpan w:val="2"/>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rsidR="005C15E8" w:rsidRPr="004728BA" w:rsidRDefault="00CD6CE5" w:rsidP="004728BA">
            <w:pPr>
              <w:spacing w:after="0"/>
              <w:ind w:firstLine="0"/>
              <w:jc w:val="center"/>
              <w:rPr>
                <w:szCs w:val="24"/>
              </w:rPr>
            </w:pPr>
            <w:r w:rsidRPr="004728BA">
              <w:rPr>
                <w:szCs w:val="24"/>
              </w:rPr>
              <w:t>462,9</w:t>
            </w:r>
          </w:p>
        </w:tc>
        <w:tc>
          <w:tcPr>
            <w:tcW w:w="1294" w:type="dxa"/>
            <w:gridSpan w:val="2"/>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rsidR="005C15E8" w:rsidRPr="004728BA" w:rsidRDefault="00CD6CE5" w:rsidP="004728BA">
            <w:pPr>
              <w:spacing w:after="0"/>
              <w:ind w:firstLine="0"/>
              <w:jc w:val="center"/>
              <w:rPr>
                <w:szCs w:val="24"/>
              </w:rPr>
            </w:pPr>
            <w:r w:rsidRPr="004728BA">
              <w:rPr>
                <w:szCs w:val="24"/>
              </w:rPr>
              <w:t>5</w:t>
            </w:r>
          </w:p>
        </w:tc>
        <w:tc>
          <w:tcPr>
            <w:tcW w:w="1646"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rsidR="005C15E8" w:rsidRPr="004728BA" w:rsidRDefault="00CD6CE5" w:rsidP="004728BA">
            <w:pPr>
              <w:spacing w:after="0"/>
              <w:ind w:firstLine="0"/>
              <w:jc w:val="center"/>
              <w:rPr>
                <w:szCs w:val="24"/>
              </w:rPr>
            </w:pPr>
            <w:r w:rsidRPr="004728BA">
              <w:rPr>
                <w:szCs w:val="24"/>
              </w:rPr>
              <w:t>535,3</w:t>
            </w:r>
          </w:p>
        </w:tc>
        <w:tc>
          <w:tcPr>
            <w:tcW w:w="1267"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rsidR="005C15E8" w:rsidRPr="004728BA" w:rsidRDefault="00CD6CE5" w:rsidP="004728BA">
            <w:pPr>
              <w:spacing w:after="0"/>
              <w:ind w:firstLine="0"/>
              <w:jc w:val="center"/>
              <w:rPr>
                <w:szCs w:val="24"/>
              </w:rPr>
            </w:pPr>
            <w:r w:rsidRPr="004728BA">
              <w:rPr>
                <w:szCs w:val="24"/>
              </w:rPr>
              <w:t>2</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tcPr>
          <w:p w:rsidR="005C15E8" w:rsidRPr="004728BA" w:rsidRDefault="00CD6CE5" w:rsidP="004728BA">
            <w:pPr>
              <w:spacing w:after="0"/>
              <w:ind w:firstLine="0"/>
              <w:jc w:val="left"/>
              <w:rPr>
                <w:szCs w:val="24"/>
              </w:rPr>
            </w:pPr>
            <w:r w:rsidRPr="004728BA">
              <w:rPr>
                <w:szCs w:val="24"/>
              </w:rPr>
              <w:t>Сыктывдинский район (Республика Коми)</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31,6</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229,63</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7</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50,4</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7</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778,4</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tcPr>
          <w:p w:rsidR="005C15E8" w:rsidRPr="004728BA" w:rsidRDefault="00CD6CE5" w:rsidP="004728BA">
            <w:pPr>
              <w:spacing w:after="0"/>
              <w:ind w:firstLine="0"/>
              <w:jc w:val="left"/>
              <w:rPr>
                <w:szCs w:val="24"/>
              </w:rPr>
            </w:pPr>
            <w:r w:rsidRPr="004728BA">
              <w:rPr>
                <w:szCs w:val="24"/>
              </w:rPr>
              <w:t>Усть-Куломский район (Республика Коми)</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30,9</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5</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45,47</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10</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11,9</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9</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359,7</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7</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tcPr>
          <w:p w:rsidR="005C15E8" w:rsidRPr="004728BA" w:rsidRDefault="00CD6CE5" w:rsidP="004728BA">
            <w:pPr>
              <w:spacing w:after="0"/>
              <w:ind w:firstLine="0"/>
              <w:jc w:val="left"/>
              <w:rPr>
                <w:szCs w:val="24"/>
              </w:rPr>
            </w:pPr>
            <w:r w:rsidRPr="004728BA">
              <w:rPr>
                <w:szCs w:val="24"/>
              </w:rPr>
              <w:t>Няндомский район (Архангельская область)</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36,9</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143,52</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8</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11,8</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10</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104,7</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9</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tcPr>
          <w:p w:rsidR="005C15E8" w:rsidRPr="004728BA" w:rsidRDefault="00CD6CE5" w:rsidP="004728BA">
            <w:pPr>
              <w:spacing w:after="0"/>
              <w:ind w:firstLine="0"/>
              <w:jc w:val="left"/>
              <w:rPr>
                <w:szCs w:val="24"/>
              </w:rPr>
            </w:pPr>
            <w:r w:rsidRPr="004728BA">
              <w:rPr>
                <w:szCs w:val="24"/>
              </w:rPr>
              <w:t>Устьянский район (Архангельская область)</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37,6</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462,55</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6</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100,5</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6</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368,7</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6</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tcPr>
          <w:p w:rsidR="005C15E8" w:rsidRPr="004728BA" w:rsidRDefault="00CD6CE5" w:rsidP="004728BA">
            <w:pPr>
              <w:spacing w:after="0"/>
              <w:ind w:firstLine="0"/>
              <w:jc w:val="left"/>
              <w:rPr>
                <w:szCs w:val="24"/>
              </w:rPr>
            </w:pPr>
            <w:r w:rsidRPr="004728BA">
              <w:rPr>
                <w:szCs w:val="24"/>
              </w:rPr>
              <w:t>Колпашевский район (Томская область)</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29,0</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7</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72,12</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9</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16,4</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8</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218,4</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8</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tcPr>
          <w:p w:rsidR="005C15E8" w:rsidRPr="004728BA" w:rsidRDefault="00CD6CE5" w:rsidP="004728BA">
            <w:pPr>
              <w:spacing w:after="0"/>
              <w:ind w:firstLine="0"/>
              <w:jc w:val="left"/>
              <w:rPr>
                <w:szCs w:val="24"/>
              </w:rPr>
            </w:pPr>
            <w:r w:rsidRPr="004728BA">
              <w:rPr>
                <w:szCs w:val="24"/>
              </w:rPr>
              <w:t>Уватский район (Тюменская область)</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27,4</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8</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9 474,72</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1 948,1</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468,2</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tcPr>
          <w:p w:rsidR="005C15E8" w:rsidRPr="004728BA" w:rsidRDefault="00CD6CE5" w:rsidP="004728BA">
            <w:pPr>
              <w:spacing w:after="0"/>
              <w:ind w:firstLine="0"/>
              <w:jc w:val="left"/>
              <w:rPr>
                <w:szCs w:val="24"/>
              </w:rPr>
            </w:pPr>
            <w:r w:rsidRPr="004728BA">
              <w:rPr>
                <w:szCs w:val="24"/>
              </w:rPr>
              <w:t>Белоярский район (ХМАО-Югра)</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23,5</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9</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1 395,10</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5</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465,5</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31,5</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10</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tcPr>
          <w:p w:rsidR="005C15E8" w:rsidRPr="004728BA" w:rsidRDefault="00CD6CE5" w:rsidP="004728BA">
            <w:pPr>
              <w:spacing w:after="0"/>
              <w:ind w:firstLine="0"/>
              <w:jc w:val="left"/>
              <w:rPr>
                <w:szCs w:val="24"/>
              </w:rPr>
            </w:pPr>
            <w:r w:rsidRPr="004728BA">
              <w:rPr>
                <w:szCs w:val="24"/>
              </w:rPr>
              <w:t>Кондинский район (ХМАО-Югра)</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29,4</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6</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3 407,20</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1 421,8</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430,4</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tcPr>
          <w:p w:rsidR="005C15E8" w:rsidRPr="004728BA" w:rsidRDefault="00CD6CE5" w:rsidP="004728BA">
            <w:pPr>
              <w:spacing w:after="0"/>
              <w:ind w:firstLine="0"/>
              <w:jc w:val="left"/>
              <w:rPr>
                <w:szCs w:val="24"/>
              </w:rPr>
            </w:pPr>
            <w:r w:rsidRPr="004728BA">
              <w:rPr>
                <w:szCs w:val="24"/>
              </w:rPr>
              <w:t>Пуровский район (ЯНАО)</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19,6</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10</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22 731,97</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5 815,0</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371,8</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5</w:t>
            </w:r>
          </w:p>
        </w:tc>
      </w:tr>
      <w:tr w:rsidR="005C15E8" w:rsidRPr="00795EFB">
        <w:trPr>
          <w:trHeight w:val="20"/>
        </w:trPr>
        <w:tc>
          <w:tcPr>
            <w:tcW w:w="3682" w:type="dxa"/>
            <w:gridSpan w:val="2"/>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jc w:val="left"/>
              <w:rPr>
                <w:b/>
                <w:szCs w:val="24"/>
              </w:rPr>
            </w:pPr>
            <w:r w:rsidRPr="004728BA">
              <w:rPr>
                <w:b/>
                <w:szCs w:val="24"/>
              </w:rPr>
              <w:t>Среднее значение среди рассматриваемых МО</w:t>
            </w:r>
          </w:p>
        </w:tc>
        <w:tc>
          <w:tcPr>
            <w:tcW w:w="121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29,8</w:t>
            </w:r>
          </w:p>
        </w:tc>
        <w:tc>
          <w:tcPr>
            <w:tcW w:w="1291"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w:t>
            </w:r>
          </w:p>
        </w:tc>
        <w:tc>
          <w:tcPr>
            <w:tcW w:w="166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4 308,5</w:t>
            </w:r>
          </w:p>
        </w:tc>
        <w:tc>
          <w:tcPr>
            <w:tcW w:w="1247"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w:t>
            </w:r>
          </w:p>
        </w:tc>
        <w:tc>
          <w:tcPr>
            <w:tcW w:w="1262"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1 030,4</w:t>
            </w:r>
          </w:p>
        </w:tc>
        <w:tc>
          <w:tcPr>
            <w:tcW w:w="1294" w:type="dxa"/>
            <w:gridSpan w:val="2"/>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w:t>
            </w:r>
          </w:p>
        </w:tc>
        <w:tc>
          <w:tcPr>
            <w:tcW w:w="1646" w:type="dxa"/>
            <w:gridSpan w:val="3"/>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366,7</w:t>
            </w:r>
          </w:p>
        </w:tc>
        <w:tc>
          <w:tcPr>
            <w:tcW w:w="126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w:t>
            </w:r>
          </w:p>
        </w:tc>
      </w:tr>
    </w:tbl>
    <w:p w:rsidR="005C15E8" w:rsidRDefault="005C15E8">
      <w:pPr>
        <w:sectPr w:rsidR="005C15E8">
          <w:footerReference w:type="default" r:id="rId30"/>
          <w:pgSz w:w="16838" w:h="11906" w:orient="landscape"/>
          <w:pgMar w:top="1701" w:right="1134" w:bottom="567" w:left="1134" w:header="709" w:footer="709" w:gutter="0"/>
          <w:cols w:space="720"/>
        </w:sectPr>
      </w:pPr>
    </w:p>
    <w:p w:rsidR="005C15E8" w:rsidRPr="004728BA" w:rsidRDefault="00CD6CE5" w:rsidP="004728BA">
      <w:pPr>
        <w:spacing w:after="0"/>
        <w:rPr>
          <w:szCs w:val="24"/>
        </w:rPr>
      </w:pPr>
      <w:r w:rsidRPr="004728BA">
        <w:rPr>
          <w:szCs w:val="24"/>
        </w:rPr>
        <w:lastRenderedPageBreak/>
        <w:t>По результатам рейтинговой оценки социально-экономического развития по группе сопоставимых муниципальных образований Октябрьский район в целом характеризуется как успешная, стабильная и относительно развития территория, имеющая д</w:t>
      </w:r>
      <w:r w:rsidR="004728BA">
        <w:rPr>
          <w:szCs w:val="24"/>
        </w:rPr>
        <w:t>остигнутые показатели развития «выше среднего»</w:t>
      </w:r>
      <w:r w:rsidRPr="004728BA">
        <w:rPr>
          <w:szCs w:val="24"/>
        </w:rPr>
        <w:t xml:space="preserve"> в группе и сравнительно высокие места в рейтинге:</w:t>
      </w:r>
    </w:p>
    <w:p w:rsidR="005C15E8" w:rsidRPr="004728BA" w:rsidRDefault="00CD6CE5" w:rsidP="004728BA">
      <w:pPr>
        <w:spacing w:after="0"/>
        <w:rPr>
          <w:szCs w:val="24"/>
        </w:rPr>
      </w:pPr>
      <w:r w:rsidRPr="004728BA">
        <w:rPr>
          <w:szCs w:val="24"/>
        </w:rPr>
        <w:t>2 место:</w:t>
      </w:r>
    </w:p>
    <w:p w:rsidR="005C15E8" w:rsidRPr="004728BA" w:rsidRDefault="00CD6CE5" w:rsidP="004728BA">
      <w:pPr>
        <w:numPr>
          <w:ilvl w:val="0"/>
          <w:numId w:val="133"/>
        </w:numPr>
        <w:tabs>
          <w:tab w:val="left" w:pos="1134"/>
        </w:tabs>
        <w:spacing w:after="0"/>
        <w:ind w:left="0" w:firstLine="709"/>
        <w:rPr>
          <w:szCs w:val="24"/>
        </w:rPr>
      </w:pPr>
      <w:r w:rsidRPr="004728BA">
        <w:rPr>
          <w:szCs w:val="24"/>
        </w:rPr>
        <w:t>ввод в действие жилых домов (535,3 м</w:t>
      </w:r>
      <w:r w:rsidRPr="004728BA">
        <w:rPr>
          <w:szCs w:val="24"/>
          <w:vertAlign w:val="superscript"/>
        </w:rPr>
        <w:t>2</w:t>
      </w:r>
      <w:r w:rsidRPr="004728BA">
        <w:rPr>
          <w:szCs w:val="24"/>
        </w:rPr>
        <w:t>/1 000 чел.);</w:t>
      </w:r>
    </w:p>
    <w:p w:rsidR="005C15E8" w:rsidRPr="004728BA" w:rsidRDefault="00CD6CE5" w:rsidP="004728BA">
      <w:pPr>
        <w:spacing w:after="0"/>
        <w:rPr>
          <w:szCs w:val="24"/>
        </w:rPr>
      </w:pPr>
      <w:r w:rsidRPr="004728BA">
        <w:rPr>
          <w:szCs w:val="24"/>
        </w:rPr>
        <w:t>3 место:</w:t>
      </w:r>
    </w:p>
    <w:p w:rsidR="005C15E8" w:rsidRPr="004728BA" w:rsidRDefault="00CD6CE5" w:rsidP="004728BA">
      <w:pPr>
        <w:numPr>
          <w:ilvl w:val="0"/>
          <w:numId w:val="133"/>
        </w:numPr>
        <w:tabs>
          <w:tab w:val="left" w:pos="993"/>
        </w:tabs>
        <w:spacing w:after="0"/>
        <w:ind w:left="0" w:firstLine="709"/>
        <w:rPr>
          <w:szCs w:val="24"/>
        </w:rPr>
      </w:pPr>
      <w:r w:rsidRPr="004728BA">
        <w:rPr>
          <w:szCs w:val="24"/>
        </w:rPr>
        <w:t>среднемесячная номинальная начисленная заработная плата (85,8 тыс. руб.);</w:t>
      </w:r>
    </w:p>
    <w:p w:rsidR="005C15E8" w:rsidRPr="004728BA" w:rsidRDefault="00CD6CE5" w:rsidP="004728BA">
      <w:pPr>
        <w:numPr>
          <w:ilvl w:val="0"/>
          <w:numId w:val="133"/>
        </w:numPr>
        <w:tabs>
          <w:tab w:val="left" w:pos="993"/>
        </w:tabs>
        <w:spacing w:after="0"/>
        <w:ind w:left="0" w:firstLine="709"/>
        <w:rPr>
          <w:szCs w:val="24"/>
        </w:rPr>
      </w:pPr>
      <w:r w:rsidRPr="004728BA">
        <w:rPr>
          <w:szCs w:val="24"/>
        </w:rPr>
        <w:t>объем отгруженных товаров собственного производства, выполненных работ и услуг собственными силами в расчете на душу населения (5 122,82 тыс. руб./чел.);</w:t>
      </w:r>
    </w:p>
    <w:p w:rsidR="005C15E8" w:rsidRPr="004728BA" w:rsidRDefault="00CD6CE5" w:rsidP="004728BA">
      <w:pPr>
        <w:numPr>
          <w:ilvl w:val="0"/>
          <w:numId w:val="133"/>
        </w:numPr>
        <w:tabs>
          <w:tab w:val="left" w:pos="993"/>
        </w:tabs>
        <w:spacing w:after="0"/>
        <w:ind w:left="0" w:firstLine="709"/>
        <w:rPr>
          <w:szCs w:val="24"/>
        </w:rPr>
      </w:pPr>
      <w:r w:rsidRPr="004728BA">
        <w:rPr>
          <w:szCs w:val="24"/>
        </w:rPr>
        <w:t>площадь жилых помещений, приходящаяся в среднем на одного жителя (32 м</w:t>
      </w:r>
      <w:r w:rsidRPr="004728BA">
        <w:rPr>
          <w:szCs w:val="24"/>
          <w:vertAlign w:val="superscript"/>
        </w:rPr>
        <w:t>2</w:t>
      </w:r>
      <w:r w:rsidRPr="004728BA">
        <w:rPr>
          <w:szCs w:val="24"/>
        </w:rPr>
        <w:t>/чел.).</w:t>
      </w:r>
    </w:p>
    <w:p w:rsidR="005C15E8" w:rsidRPr="004728BA" w:rsidRDefault="00CD6CE5" w:rsidP="004728BA">
      <w:pPr>
        <w:tabs>
          <w:tab w:val="left" w:pos="993"/>
          <w:tab w:val="left" w:pos="1134"/>
        </w:tabs>
        <w:spacing w:after="0"/>
        <w:rPr>
          <w:szCs w:val="24"/>
        </w:rPr>
      </w:pPr>
      <w:r w:rsidRPr="004728BA">
        <w:rPr>
          <w:szCs w:val="24"/>
        </w:rPr>
        <w:t>Социально-экономическое развитие сравниваемых муниципальных районов субъектов Российской Федерации характеризуется одинаковыми негативными тенденциями:</w:t>
      </w:r>
    </w:p>
    <w:p w:rsidR="005C15E8" w:rsidRPr="004728BA" w:rsidRDefault="00CD6CE5" w:rsidP="004728BA">
      <w:pPr>
        <w:numPr>
          <w:ilvl w:val="0"/>
          <w:numId w:val="134"/>
        </w:numPr>
        <w:tabs>
          <w:tab w:val="left" w:pos="993"/>
          <w:tab w:val="left" w:pos="1134"/>
        </w:tabs>
        <w:spacing w:after="0"/>
        <w:ind w:left="0" w:firstLine="709"/>
        <w:contextualSpacing/>
        <w:rPr>
          <w:szCs w:val="24"/>
        </w:rPr>
      </w:pPr>
      <w:r w:rsidRPr="004728BA">
        <w:rPr>
          <w:szCs w:val="24"/>
        </w:rPr>
        <w:t>неблагоприятные демографические тенденции (недостаточный уровень воспроизводства населения, миграционная убыль, снижение доли трудоспособного населения);</w:t>
      </w:r>
    </w:p>
    <w:p w:rsidR="005C15E8" w:rsidRPr="004728BA" w:rsidRDefault="00CD6CE5" w:rsidP="004728BA">
      <w:pPr>
        <w:numPr>
          <w:ilvl w:val="0"/>
          <w:numId w:val="134"/>
        </w:numPr>
        <w:tabs>
          <w:tab w:val="left" w:pos="993"/>
          <w:tab w:val="left" w:pos="1134"/>
        </w:tabs>
        <w:spacing w:after="0"/>
        <w:ind w:left="0" w:firstLine="709"/>
        <w:contextualSpacing/>
        <w:rPr>
          <w:szCs w:val="24"/>
        </w:rPr>
      </w:pPr>
      <w:r w:rsidRPr="004728BA">
        <w:rPr>
          <w:szCs w:val="24"/>
        </w:rPr>
        <w:t>существенное влияние на уровень социально-экономического развития оказывает факт наличия или отсутствия на территории района преобладающей отрасли экономики – добычи полезных ископаемых, которая, в свою очередь, обеспечивает стабильную занятость, высокие показатели развития экономики, приток инвестиций и более высокий уровень оплаты труда;</w:t>
      </w:r>
    </w:p>
    <w:p w:rsidR="005C15E8" w:rsidRPr="004728BA" w:rsidRDefault="00CD6CE5" w:rsidP="004728BA">
      <w:pPr>
        <w:numPr>
          <w:ilvl w:val="0"/>
          <w:numId w:val="134"/>
        </w:numPr>
        <w:tabs>
          <w:tab w:val="left" w:pos="993"/>
          <w:tab w:val="left" w:pos="1134"/>
        </w:tabs>
        <w:spacing w:after="0"/>
        <w:ind w:left="0" w:firstLine="709"/>
        <w:contextualSpacing/>
        <w:rPr>
          <w:szCs w:val="24"/>
        </w:rPr>
      </w:pPr>
      <w:r w:rsidRPr="004728BA">
        <w:rPr>
          <w:szCs w:val="24"/>
        </w:rPr>
        <w:t xml:space="preserve">проблемы социальной сферы: изношенность зданий, несоответствие материально-технического оснащения учреждений современным стандартам; дефицит молодых высококвалифицированных кадров, неравномерность развития отдельных территорий; </w:t>
      </w:r>
    </w:p>
    <w:p w:rsidR="005C15E8" w:rsidRPr="004728BA" w:rsidRDefault="00CD6CE5" w:rsidP="004728BA">
      <w:pPr>
        <w:numPr>
          <w:ilvl w:val="0"/>
          <w:numId w:val="134"/>
        </w:numPr>
        <w:tabs>
          <w:tab w:val="left" w:pos="993"/>
          <w:tab w:val="left" w:pos="1134"/>
        </w:tabs>
        <w:spacing w:after="0"/>
        <w:ind w:left="0" w:firstLine="709"/>
        <w:contextualSpacing/>
        <w:rPr>
          <w:szCs w:val="24"/>
        </w:rPr>
      </w:pPr>
      <w:r w:rsidRPr="004728BA">
        <w:rPr>
          <w:szCs w:val="24"/>
        </w:rPr>
        <w:t>труднодоступность отдельных частей территории и слаборазвитость транспортной инфраструктуры и инфраструктуры связи на территории муниципальных районов.</w:t>
      </w:r>
    </w:p>
    <w:p w:rsidR="005C15E8" w:rsidRPr="004728BA" w:rsidRDefault="00CD6CE5" w:rsidP="004728BA">
      <w:pPr>
        <w:tabs>
          <w:tab w:val="left" w:pos="993"/>
          <w:tab w:val="left" w:pos="1134"/>
        </w:tabs>
        <w:spacing w:after="0"/>
        <w:rPr>
          <w:szCs w:val="24"/>
        </w:rPr>
      </w:pPr>
      <w:r w:rsidRPr="004728BA">
        <w:rPr>
          <w:szCs w:val="24"/>
        </w:rPr>
        <w:t>Основные конкурентные преимущества Октябрьского района среди рассматриваемых муниципальных районов заключаются в следующем:</w:t>
      </w:r>
    </w:p>
    <w:p w:rsidR="005C15E8" w:rsidRPr="004728BA" w:rsidRDefault="00CD6CE5" w:rsidP="004728BA">
      <w:pPr>
        <w:numPr>
          <w:ilvl w:val="0"/>
          <w:numId w:val="135"/>
        </w:numPr>
        <w:tabs>
          <w:tab w:val="left" w:pos="993"/>
          <w:tab w:val="left" w:pos="1134"/>
        </w:tabs>
        <w:spacing w:after="0"/>
        <w:ind w:left="0" w:firstLine="709"/>
        <w:contextualSpacing/>
        <w:rPr>
          <w:szCs w:val="24"/>
        </w:rPr>
      </w:pPr>
      <w:r w:rsidRPr="004728BA">
        <w:rPr>
          <w:szCs w:val="24"/>
        </w:rPr>
        <w:t>наличие на территории запасов топливно-энергетических полезных ископаемых и осуществление предприятиями деятельности по разделу ОКВЭД «Добыча полезных ископаемых»;</w:t>
      </w:r>
    </w:p>
    <w:p w:rsidR="005C15E8" w:rsidRPr="004728BA" w:rsidRDefault="00CD6CE5" w:rsidP="004728BA">
      <w:pPr>
        <w:numPr>
          <w:ilvl w:val="0"/>
          <w:numId w:val="135"/>
        </w:numPr>
        <w:tabs>
          <w:tab w:val="left" w:pos="993"/>
          <w:tab w:val="left" w:pos="1134"/>
        </w:tabs>
        <w:spacing w:after="0"/>
        <w:ind w:left="0" w:firstLine="709"/>
        <w:contextualSpacing/>
        <w:rPr>
          <w:szCs w:val="24"/>
        </w:rPr>
      </w:pPr>
      <w:r w:rsidRPr="004728BA">
        <w:rPr>
          <w:szCs w:val="24"/>
        </w:rPr>
        <w:t>Октябрьский район занимает лидирующие позиции как на уровне муниципальных образований Ханты-Мансийского автономного округа - Югры, так и других субъектов Российской Федерации по объему отгруженных товаров и услуг собственного производства, выполненных работ и услуг собственными силами организаций;</w:t>
      </w:r>
    </w:p>
    <w:p w:rsidR="005C15E8" w:rsidRPr="004728BA" w:rsidRDefault="00CD6CE5" w:rsidP="004728BA">
      <w:pPr>
        <w:numPr>
          <w:ilvl w:val="0"/>
          <w:numId w:val="135"/>
        </w:numPr>
        <w:tabs>
          <w:tab w:val="left" w:pos="993"/>
          <w:tab w:val="left" w:pos="1134"/>
        </w:tabs>
        <w:spacing w:after="0"/>
        <w:ind w:left="0" w:firstLine="709"/>
        <w:contextualSpacing/>
        <w:rPr>
          <w:szCs w:val="24"/>
        </w:rPr>
      </w:pPr>
      <w:r w:rsidRPr="004728BA">
        <w:rPr>
          <w:szCs w:val="24"/>
        </w:rPr>
        <w:t>уровень доходов населения Октябрьского района в сравнении с другими муниципальными районами существенно выше, что характеризуется высоким уровнем среднемесячной номинальной начисленной заработной платы;</w:t>
      </w:r>
    </w:p>
    <w:p w:rsidR="005C15E8" w:rsidRPr="004728BA" w:rsidRDefault="00CD6CE5" w:rsidP="004728BA">
      <w:pPr>
        <w:numPr>
          <w:ilvl w:val="0"/>
          <w:numId w:val="135"/>
        </w:numPr>
        <w:tabs>
          <w:tab w:val="left" w:pos="993"/>
          <w:tab w:val="left" w:pos="1134"/>
        </w:tabs>
        <w:spacing w:after="0"/>
        <w:ind w:left="0" w:firstLine="709"/>
        <w:contextualSpacing/>
        <w:rPr>
          <w:szCs w:val="24"/>
        </w:rPr>
      </w:pPr>
      <w:r w:rsidRPr="004728BA">
        <w:rPr>
          <w:szCs w:val="24"/>
        </w:rPr>
        <w:t>высокий уровень доходов населения является фактором для развития непроизводственной сферы и сферы услуг;</w:t>
      </w:r>
    </w:p>
    <w:p w:rsidR="004728BA" w:rsidRDefault="00CD6CE5" w:rsidP="004728BA">
      <w:pPr>
        <w:numPr>
          <w:ilvl w:val="0"/>
          <w:numId w:val="135"/>
        </w:numPr>
        <w:tabs>
          <w:tab w:val="left" w:pos="993"/>
          <w:tab w:val="left" w:pos="1134"/>
        </w:tabs>
        <w:spacing w:after="0"/>
        <w:ind w:left="0" w:firstLine="709"/>
        <w:rPr>
          <w:szCs w:val="24"/>
        </w:rPr>
      </w:pPr>
      <w:r w:rsidRPr="004728BA">
        <w:rPr>
          <w:szCs w:val="24"/>
        </w:rPr>
        <w:t>положительные тенденции в сфере строительства: высокие показатели ввода в действие жилых домов.</w:t>
      </w:r>
      <w:bookmarkStart w:id="9" w:name="__RefHeading___8"/>
      <w:bookmarkEnd w:id="9"/>
    </w:p>
    <w:p w:rsidR="004728BA" w:rsidRDefault="004728BA" w:rsidP="004728BA">
      <w:pPr>
        <w:tabs>
          <w:tab w:val="left" w:pos="993"/>
          <w:tab w:val="left" w:pos="1134"/>
        </w:tabs>
        <w:spacing w:after="0"/>
        <w:ind w:left="709" w:firstLine="0"/>
        <w:rPr>
          <w:szCs w:val="24"/>
        </w:rPr>
      </w:pPr>
    </w:p>
    <w:p w:rsidR="005C15E8" w:rsidRPr="004728BA" w:rsidRDefault="00CD6CE5" w:rsidP="004728BA">
      <w:pPr>
        <w:tabs>
          <w:tab w:val="left" w:pos="993"/>
          <w:tab w:val="left" w:pos="1134"/>
        </w:tabs>
        <w:spacing w:after="0"/>
        <w:ind w:firstLine="0"/>
        <w:jc w:val="center"/>
        <w:rPr>
          <w:szCs w:val="24"/>
        </w:rPr>
      </w:pPr>
      <w:r w:rsidRPr="004728BA">
        <w:rPr>
          <w:b/>
          <w:szCs w:val="24"/>
        </w:rPr>
        <w:t>1.4. Комплексная оценка уровня социально-экономического развития Октябрьского района, позволяющая проводить ранжирование и определить его место в социально-экономическом развитии Ханты-Мансийского автономного округа – Югры, выявляя основные предпосылки к повышению конкурентоспособности Октябрьского района</w:t>
      </w:r>
    </w:p>
    <w:p w:rsidR="005C15E8" w:rsidRPr="004728BA" w:rsidRDefault="005C15E8" w:rsidP="004728BA">
      <w:pPr>
        <w:spacing w:after="0"/>
        <w:ind w:firstLine="0"/>
        <w:jc w:val="left"/>
        <w:rPr>
          <w:szCs w:val="24"/>
        </w:rPr>
      </w:pPr>
    </w:p>
    <w:p w:rsidR="005C15E8" w:rsidRPr="004728BA" w:rsidRDefault="00CD6CE5" w:rsidP="004728BA">
      <w:pPr>
        <w:widowControl w:val="0"/>
        <w:tabs>
          <w:tab w:val="left" w:pos="709"/>
        </w:tabs>
        <w:spacing w:after="0"/>
        <w:rPr>
          <w:szCs w:val="24"/>
        </w:rPr>
      </w:pPr>
      <w:r w:rsidRPr="004728BA">
        <w:rPr>
          <w:szCs w:val="24"/>
        </w:rPr>
        <w:t xml:space="preserve">Комплексная оценка уровня социально-экономического развития Октябрьского района, ранжирование (определение места среди других муниципальных районов ХМАО – Югры по основным показателям социально-экономического развития и сравнения со </w:t>
      </w:r>
      <w:r w:rsidRPr="004728BA">
        <w:rPr>
          <w:szCs w:val="24"/>
        </w:rPr>
        <w:lastRenderedPageBreak/>
        <w:t xml:space="preserve">средним значением по рассматриваемым муниципальным районам) позволяет выявить основные предпосылки для повышения его конкурентоспособности. </w:t>
      </w:r>
    </w:p>
    <w:p w:rsidR="005C15E8" w:rsidRPr="004728BA" w:rsidRDefault="00CD6CE5" w:rsidP="004728BA">
      <w:pPr>
        <w:widowControl w:val="0"/>
        <w:tabs>
          <w:tab w:val="left" w:pos="709"/>
        </w:tabs>
        <w:spacing w:after="0"/>
        <w:rPr>
          <w:szCs w:val="24"/>
        </w:rPr>
      </w:pPr>
      <w:r w:rsidRPr="004728BA">
        <w:rPr>
          <w:szCs w:val="24"/>
        </w:rPr>
        <w:t>Рейтинг муниципальных районов ХМАО – Югры построен по 18 показателям социально-экономического развития, достигнутым в 2022 г. (в отдельных случаях в 2021 или 2020 гг.)</w:t>
      </w:r>
    </w:p>
    <w:p w:rsidR="005C15E8" w:rsidRPr="004728BA" w:rsidRDefault="00CD6CE5" w:rsidP="004728BA">
      <w:pPr>
        <w:widowControl w:val="0"/>
        <w:tabs>
          <w:tab w:val="left" w:pos="709"/>
        </w:tabs>
        <w:spacing w:after="0"/>
        <w:rPr>
          <w:szCs w:val="24"/>
        </w:rPr>
      </w:pPr>
      <w:r w:rsidRPr="004728BA">
        <w:rPr>
          <w:szCs w:val="24"/>
        </w:rPr>
        <w:t>По итогам составленных рейтингов, в 2022 г. (в отдельных случаях в 2021 или 2020 гг.) Октябрьский район является лидером или имеет значение выше среднего среди муниципальных районов ХМАО – Югры по следующим показателям развития (табл. 3, 4):</w:t>
      </w:r>
    </w:p>
    <w:p w:rsidR="005C15E8" w:rsidRPr="004728BA" w:rsidRDefault="00CD6CE5" w:rsidP="004728BA">
      <w:pPr>
        <w:numPr>
          <w:ilvl w:val="0"/>
          <w:numId w:val="136"/>
        </w:numPr>
        <w:tabs>
          <w:tab w:val="left" w:pos="993"/>
        </w:tabs>
        <w:spacing w:after="0"/>
        <w:ind w:left="0" w:firstLine="709"/>
        <w:rPr>
          <w:szCs w:val="24"/>
        </w:rPr>
      </w:pPr>
      <w:r w:rsidRPr="004728BA">
        <w:rPr>
          <w:szCs w:val="24"/>
        </w:rPr>
        <w:t>среднемесячная номинальная начисленная заработная плата по крупным и средним организациям в 2022 г. (на 3,6% выше среднего значения, 4 место</w:t>
      </w:r>
      <w:r w:rsidRPr="004728BA">
        <w:rPr>
          <w:b/>
          <w:szCs w:val="24"/>
        </w:rPr>
        <w:t xml:space="preserve"> </w:t>
      </w:r>
      <w:r w:rsidRPr="004728BA">
        <w:rPr>
          <w:szCs w:val="24"/>
        </w:rPr>
        <w:t>в рейтинге);</w:t>
      </w:r>
    </w:p>
    <w:p w:rsidR="005C15E8" w:rsidRPr="004728BA" w:rsidRDefault="00CD6CE5" w:rsidP="004728BA">
      <w:pPr>
        <w:numPr>
          <w:ilvl w:val="0"/>
          <w:numId w:val="136"/>
        </w:numPr>
        <w:tabs>
          <w:tab w:val="left" w:pos="993"/>
        </w:tabs>
        <w:spacing w:after="0"/>
        <w:ind w:left="0" w:firstLine="709"/>
        <w:rPr>
          <w:szCs w:val="24"/>
        </w:rPr>
      </w:pPr>
      <w:r w:rsidRPr="004728BA">
        <w:rPr>
          <w:szCs w:val="24"/>
        </w:rPr>
        <w:t>ввод в действие жилых домов за счет всех источников финансирования, общей площади на 1 000 чел. населения в 2020 г. (на 16% выше среднего значения, 4 место в рейтинге);</w:t>
      </w:r>
    </w:p>
    <w:p w:rsidR="005C15E8" w:rsidRPr="004728BA" w:rsidRDefault="00CD6CE5" w:rsidP="004728BA">
      <w:pPr>
        <w:numPr>
          <w:ilvl w:val="0"/>
          <w:numId w:val="136"/>
        </w:numPr>
        <w:tabs>
          <w:tab w:val="left" w:pos="993"/>
        </w:tabs>
        <w:spacing w:after="0"/>
        <w:ind w:left="0" w:firstLine="709"/>
        <w:rPr>
          <w:szCs w:val="24"/>
        </w:rPr>
      </w:pPr>
      <w:r w:rsidRPr="004728BA">
        <w:rPr>
          <w:szCs w:val="24"/>
        </w:rPr>
        <w:t>площадь жилых помещений, приходящаяся в среднем на одного жителя (на 10% выше среднего значения, 4 место в рейтинге);</w:t>
      </w:r>
    </w:p>
    <w:p w:rsidR="005C15E8" w:rsidRPr="004728BA" w:rsidRDefault="00CD6CE5" w:rsidP="004728BA">
      <w:pPr>
        <w:numPr>
          <w:ilvl w:val="0"/>
          <w:numId w:val="136"/>
        </w:numPr>
        <w:tabs>
          <w:tab w:val="left" w:pos="993"/>
        </w:tabs>
        <w:spacing w:after="0"/>
        <w:ind w:left="0" w:firstLine="709"/>
        <w:rPr>
          <w:szCs w:val="24"/>
        </w:rPr>
      </w:pPr>
      <w:r w:rsidRPr="004728BA">
        <w:rPr>
          <w:szCs w:val="24"/>
        </w:rPr>
        <w:t>число родившихся на 1 000 чел. населения в 2021 г. (на 6,5% выше среднего значения, 2 место</w:t>
      </w:r>
      <w:r w:rsidRPr="004728BA">
        <w:rPr>
          <w:b/>
          <w:szCs w:val="24"/>
        </w:rPr>
        <w:t xml:space="preserve"> </w:t>
      </w:r>
      <w:r w:rsidRPr="004728BA">
        <w:rPr>
          <w:szCs w:val="24"/>
        </w:rPr>
        <w:t>в рейтинге);</w:t>
      </w:r>
    </w:p>
    <w:p w:rsidR="005C15E8" w:rsidRPr="004728BA" w:rsidRDefault="00CD6CE5" w:rsidP="004728BA">
      <w:pPr>
        <w:numPr>
          <w:ilvl w:val="0"/>
          <w:numId w:val="136"/>
        </w:numPr>
        <w:tabs>
          <w:tab w:val="left" w:pos="993"/>
        </w:tabs>
        <w:spacing w:after="0"/>
        <w:ind w:left="0" w:firstLine="709"/>
        <w:rPr>
          <w:szCs w:val="24"/>
        </w:rPr>
      </w:pPr>
      <w:r w:rsidRPr="004728BA">
        <w:rPr>
          <w:szCs w:val="24"/>
        </w:rPr>
        <w:t>объем платных услуг в расчете на душу населения (на 4% выше среднего значения, 4 место в рейтинге).</w:t>
      </w:r>
    </w:p>
    <w:p w:rsidR="005C15E8" w:rsidRPr="004728BA" w:rsidRDefault="00CD6CE5" w:rsidP="004728BA">
      <w:pPr>
        <w:widowControl w:val="0"/>
        <w:tabs>
          <w:tab w:val="left" w:pos="709"/>
        </w:tabs>
        <w:spacing w:after="0"/>
        <w:rPr>
          <w:szCs w:val="24"/>
        </w:rPr>
      </w:pPr>
      <w:r w:rsidRPr="004728BA">
        <w:rPr>
          <w:szCs w:val="24"/>
        </w:rPr>
        <w:t>В целом</w:t>
      </w:r>
      <w:r w:rsidR="004728BA">
        <w:rPr>
          <w:szCs w:val="24"/>
        </w:rPr>
        <w:t>,</w:t>
      </w:r>
      <w:r w:rsidRPr="004728BA">
        <w:rPr>
          <w:szCs w:val="24"/>
        </w:rPr>
        <w:t xml:space="preserve"> в Октябрьском районе по уровню социально-экономического развития ситуация находится в уровне средних значений (по кругу рассматриваемых показателей муниципальных районов ХМАО-Югры Октябрьский район по итогам 2022 г. (в отдельных случаях в 2021 или 2020 гг.)  занимает преимущественно 4-6 место из 9. </w:t>
      </w:r>
    </w:p>
    <w:p w:rsidR="005C15E8" w:rsidRDefault="005C15E8" w:rsidP="004728BA">
      <w:pPr>
        <w:tabs>
          <w:tab w:val="left" w:pos="1701"/>
        </w:tabs>
        <w:spacing w:after="0"/>
        <w:ind w:firstLine="0"/>
        <w:rPr>
          <w:szCs w:val="24"/>
        </w:rPr>
      </w:pPr>
    </w:p>
    <w:p w:rsidR="004728BA" w:rsidRPr="004728BA" w:rsidRDefault="004728BA" w:rsidP="004728BA">
      <w:pPr>
        <w:tabs>
          <w:tab w:val="left" w:pos="1701"/>
        </w:tabs>
        <w:spacing w:after="0"/>
        <w:ind w:firstLine="0"/>
        <w:rPr>
          <w:szCs w:val="24"/>
        </w:rPr>
      </w:pPr>
    </w:p>
    <w:p w:rsidR="005C15E8" w:rsidRDefault="005C15E8">
      <w:pPr>
        <w:sectPr w:rsidR="005C15E8">
          <w:footerReference w:type="default" r:id="rId31"/>
          <w:pgSz w:w="11906" w:h="16838"/>
          <w:pgMar w:top="1134" w:right="567" w:bottom="1134" w:left="1701" w:header="0" w:footer="567" w:gutter="0"/>
          <w:cols w:space="720"/>
        </w:sectPr>
      </w:pPr>
    </w:p>
    <w:p w:rsidR="005C15E8" w:rsidRPr="004728BA" w:rsidRDefault="00CD6CE5" w:rsidP="004728BA">
      <w:pPr>
        <w:spacing w:after="0"/>
        <w:ind w:firstLine="0"/>
        <w:rPr>
          <w:szCs w:val="24"/>
        </w:rPr>
      </w:pPr>
      <w:r w:rsidRPr="004728BA">
        <w:rPr>
          <w:szCs w:val="24"/>
        </w:rPr>
        <w:lastRenderedPageBreak/>
        <w:t>Таблица 3 – Основные показатели социально-экономического развития муниципальных образований ХМАО – Югры в 2022 г. (в отдельных случаях в 2021 или 2020 гг.)</w:t>
      </w:r>
    </w:p>
    <w:tbl>
      <w:tblPr>
        <w:tblW w:w="0" w:type="auto"/>
        <w:tblInd w:w="-5" w:type="dxa"/>
        <w:tblLayout w:type="fixed"/>
        <w:tblLook w:val="04A0" w:firstRow="1" w:lastRow="0" w:firstColumn="1" w:lastColumn="0" w:noHBand="0" w:noVBand="1"/>
      </w:tblPr>
      <w:tblGrid>
        <w:gridCol w:w="2526"/>
        <w:gridCol w:w="807"/>
        <w:gridCol w:w="1075"/>
        <w:gridCol w:w="806"/>
        <w:gridCol w:w="1075"/>
        <w:gridCol w:w="1344"/>
        <w:gridCol w:w="1075"/>
        <w:gridCol w:w="1209"/>
        <w:gridCol w:w="1208"/>
        <w:gridCol w:w="1896"/>
        <w:gridCol w:w="1543"/>
        <w:gridCol w:w="236"/>
      </w:tblGrid>
      <w:tr w:rsidR="005C15E8">
        <w:trPr>
          <w:trHeight w:val="20"/>
        </w:trPr>
        <w:tc>
          <w:tcPr>
            <w:tcW w:w="2526" w:type="dxa"/>
            <w:vMerge w:val="restart"/>
            <w:tcBorders>
              <w:top w:val="single" w:sz="4" w:space="0" w:color="000000"/>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Наименование</w:t>
            </w:r>
          </w:p>
        </w:tc>
        <w:tc>
          <w:tcPr>
            <w:tcW w:w="1882" w:type="dxa"/>
            <w:gridSpan w:val="2"/>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Число родившихся на 1 000 чел. населения, 2021</w:t>
            </w:r>
          </w:p>
        </w:tc>
        <w:tc>
          <w:tcPr>
            <w:tcW w:w="1881" w:type="dxa"/>
            <w:gridSpan w:val="2"/>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Число умерших на 1 000 чел. населения, 2021</w:t>
            </w:r>
          </w:p>
        </w:tc>
        <w:tc>
          <w:tcPr>
            <w:tcW w:w="2419" w:type="dxa"/>
            <w:gridSpan w:val="2"/>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Численность прибывших в расчете на 1 000 чел. убывших, 2021</w:t>
            </w:r>
          </w:p>
        </w:tc>
        <w:tc>
          <w:tcPr>
            <w:tcW w:w="2417" w:type="dxa"/>
            <w:gridSpan w:val="2"/>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Уровень зарегистрированной безработицы, 2022</w:t>
            </w:r>
          </w:p>
        </w:tc>
        <w:tc>
          <w:tcPr>
            <w:tcW w:w="3451" w:type="dxa"/>
            <w:gridSpan w:val="3"/>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Среднемесячная номинальная начисленная заработная плата по крупным и средним организациям, 2022</w:t>
            </w:r>
          </w:p>
        </w:tc>
      </w:tr>
      <w:tr w:rsidR="005C15E8">
        <w:trPr>
          <w:trHeight w:val="20"/>
        </w:trPr>
        <w:tc>
          <w:tcPr>
            <w:tcW w:w="2526" w:type="dxa"/>
            <w:vMerge/>
            <w:tcBorders>
              <w:top w:val="single" w:sz="4" w:space="0" w:color="000000"/>
              <w:left w:val="single" w:sz="4" w:space="0" w:color="000000"/>
              <w:bottom w:val="single" w:sz="4" w:space="0" w:color="000000"/>
              <w:right w:val="single" w:sz="4" w:space="0" w:color="000000"/>
            </w:tcBorders>
            <w:vAlign w:val="center"/>
          </w:tcPr>
          <w:p w:rsidR="005C15E8" w:rsidRPr="004728BA" w:rsidRDefault="005C15E8" w:rsidP="004728BA">
            <w:pPr>
              <w:spacing w:after="0"/>
              <w:rPr>
                <w:szCs w:val="24"/>
              </w:rPr>
            </w:pPr>
          </w:p>
        </w:tc>
        <w:tc>
          <w:tcPr>
            <w:tcW w:w="80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чел.</w:t>
            </w:r>
          </w:p>
        </w:tc>
        <w:tc>
          <w:tcPr>
            <w:tcW w:w="107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806"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чел.</w:t>
            </w:r>
          </w:p>
        </w:tc>
        <w:tc>
          <w:tcPr>
            <w:tcW w:w="107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134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чел.</w:t>
            </w:r>
          </w:p>
        </w:tc>
        <w:tc>
          <w:tcPr>
            <w:tcW w:w="107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1209"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w:t>
            </w:r>
          </w:p>
        </w:tc>
        <w:tc>
          <w:tcPr>
            <w:tcW w:w="1208"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1896"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руб.</w:t>
            </w:r>
          </w:p>
        </w:tc>
        <w:tc>
          <w:tcPr>
            <w:tcW w:w="1543"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Белоярский р-н</w:t>
            </w:r>
          </w:p>
        </w:tc>
        <w:tc>
          <w:tcPr>
            <w:tcW w:w="807"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8,7</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7</w:t>
            </w:r>
          </w:p>
        </w:tc>
        <w:tc>
          <w:tcPr>
            <w:tcW w:w="80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8,4</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3</w:t>
            </w:r>
          </w:p>
        </w:tc>
        <w:tc>
          <w:tcPr>
            <w:tcW w:w="1344"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961,1</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6</w:t>
            </w:r>
          </w:p>
        </w:tc>
        <w:tc>
          <w:tcPr>
            <w:tcW w:w="1209"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0,41</w:t>
            </w:r>
          </w:p>
        </w:tc>
        <w:tc>
          <w:tcPr>
            <w:tcW w:w="1208"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5</w:t>
            </w:r>
          </w:p>
        </w:tc>
        <w:tc>
          <w:tcPr>
            <w:tcW w:w="189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121 713,4</w:t>
            </w:r>
          </w:p>
        </w:tc>
        <w:tc>
          <w:tcPr>
            <w:tcW w:w="154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Березовский р-н</w:t>
            </w:r>
          </w:p>
        </w:tc>
        <w:tc>
          <w:tcPr>
            <w:tcW w:w="807"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10,0</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3</w:t>
            </w:r>
          </w:p>
        </w:tc>
        <w:tc>
          <w:tcPr>
            <w:tcW w:w="80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14,7</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6</w:t>
            </w:r>
          </w:p>
        </w:tc>
        <w:tc>
          <w:tcPr>
            <w:tcW w:w="1344"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961,6</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5</w:t>
            </w:r>
          </w:p>
        </w:tc>
        <w:tc>
          <w:tcPr>
            <w:tcW w:w="1209"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1,77</w:t>
            </w:r>
          </w:p>
        </w:tc>
        <w:tc>
          <w:tcPr>
            <w:tcW w:w="1208"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w:t>
            </w:r>
          </w:p>
        </w:tc>
        <w:tc>
          <w:tcPr>
            <w:tcW w:w="189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99 891,2</w:t>
            </w:r>
          </w:p>
        </w:tc>
        <w:tc>
          <w:tcPr>
            <w:tcW w:w="154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6</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Кондинский р-н</w:t>
            </w:r>
          </w:p>
        </w:tc>
        <w:tc>
          <w:tcPr>
            <w:tcW w:w="807"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9,9</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4</w:t>
            </w:r>
          </w:p>
        </w:tc>
        <w:tc>
          <w:tcPr>
            <w:tcW w:w="80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16,2</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w:t>
            </w:r>
          </w:p>
        </w:tc>
        <w:tc>
          <w:tcPr>
            <w:tcW w:w="1344"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970,3</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4</w:t>
            </w:r>
          </w:p>
        </w:tc>
        <w:tc>
          <w:tcPr>
            <w:tcW w:w="1209"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1,84</w:t>
            </w:r>
          </w:p>
        </w:tc>
        <w:tc>
          <w:tcPr>
            <w:tcW w:w="1208"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w:t>
            </w:r>
          </w:p>
        </w:tc>
        <w:tc>
          <w:tcPr>
            <w:tcW w:w="189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88 670,4</w:t>
            </w:r>
          </w:p>
        </w:tc>
        <w:tc>
          <w:tcPr>
            <w:tcW w:w="154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Нефтеюганский р-н</w:t>
            </w:r>
          </w:p>
        </w:tc>
        <w:tc>
          <w:tcPr>
            <w:tcW w:w="807"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7,7</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w:t>
            </w:r>
          </w:p>
        </w:tc>
        <w:tc>
          <w:tcPr>
            <w:tcW w:w="80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7,0</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2</w:t>
            </w:r>
          </w:p>
        </w:tc>
        <w:tc>
          <w:tcPr>
            <w:tcW w:w="1344"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1066,7</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2</w:t>
            </w:r>
          </w:p>
        </w:tc>
        <w:tc>
          <w:tcPr>
            <w:tcW w:w="1209"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0,05</w:t>
            </w:r>
          </w:p>
        </w:tc>
        <w:tc>
          <w:tcPr>
            <w:tcW w:w="1208"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w:t>
            </w:r>
          </w:p>
        </w:tc>
        <w:tc>
          <w:tcPr>
            <w:tcW w:w="189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104 736,5</w:t>
            </w:r>
          </w:p>
        </w:tc>
        <w:tc>
          <w:tcPr>
            <w:tcW w:w="154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5</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Нижневартовский р-н</w:t>
            </w:r>
          </w:p>
        </w:tc>
        <w:tc>
          <w:tcPr>
            <w:tcW w:w="807"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8,5</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w:t>
            </w:r>
          </w:p>
        </w:tc>
        <w:tc>
          <w:tcPr>
            <w:tcW w:w="80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9,7</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4</w:t>
            </w:r>
          </w:p>
        </w:tc>
        <w:tc>
          <w:tcPr>
            <w:tcW w:w="1344"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1088,2</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w:t>
            </w:r>
          </w:p>
        </w:tc>
        <w:tc>
          <w:tcPr>
            <w:tcW w:w="1209"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0,07</w:t>
            </w:r>
          </w:p>
        </w:tc>
        <w:tc>
          <w:tcPr>
            <w:tcW w:w="1208"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2</w:t>
            </w:r>
          </w:p>
        </w:tc>
        <w:tc>
          <w:tcPr>
            <w:tcW w:w="189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96 411,4</w:t>
            </w:r>
          </w:p>
        </w:tc>
        <w:tc>
          <w:tcPr>
            <w:tcW w:w="154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7</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b/>
                <w:szCs w:val="24"/>
              </w:rPr>
            </w:pPr>
            <w:r w:rsidRPr="004728BA">
              <w:rPr>
                <w:b/>
                <w:szCs w:val="24"/>
              </w:rPr>
              <w:t>Октябрьский р-н</w:t>
            </w:r>
          </w:p>
        </w:tc>
        <w:tc>
          <w:tcPr>
            <w:tcW w:w="807"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10,3</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2</w:t>
            </w:r>
          </w:p>
        </w:tc>
        <w:tc>
          <w:tcPr>
            <w:tcW w:w="80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15,1</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7</w:t>
            </w:r>
          </w:p>
        </w:tc>
        <w:tc>
          <w:tcPr>
            <w:tcW w:w="1344"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694,6</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9</w:t>
            </w:r>
          </w:p>
        </w:tc>
        <w:tc>
          <w:tcPr>
            <w:tcW w:w="1209"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1,44</w:t>
            </w:r>
          </w:p>
        </w:tc>
        <w:tc>
          <w:tcPr>
            <w:tcW w:w="1208"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6</w:t>
            </w:r>
          </w:p>
        </w:tc>
        <w:tc>
          <w:tcPr>
            <w:tcW w:w="189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106 535,1</w:t>
            </w:r>
          </w:p>
        </w:tc>
        <w:tc>
          <w:tcPr>
            <w:tcW w:w="154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4</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Советский р-н</w:t>
            </w:r>
          </w:p>
        </w:tc>
        <w:tc>
          <w:tcPr>
            <w:tcW w:w="807"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9,7</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5</w:t>
            </w:r>
          </w:p>
        </w:tc>
        <w:tc>
          <w:tcPr>
            <w:tcW w:w="80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15,8</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w:t>
            </w:r>
          </w:p>
        </w:tc>
        <w:tc>
          <w:tcPr>
            <w:tcW w:w="1344"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774,0</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7</w:t>
            </w:r>
          </w:p>
        </w:tc>
        <w:tc>
          <w:tcPr>
            <w:tcW w:w="1209"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1,61</w:t>
            </w:r>
          </w:p>
        </w:tc>
        <w:tc>
          <w:tcPr>
            <w:tcW w:w="1208"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7</w:t>
            </w:r>
          </w:p>
        </w:tc>
        <w:tc>
          <w:tcPr>
            <w:tcW w:w="189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82 262,1</w:t>
            </w:r>
          </w:p>
        </w:tc>
        <w:tc>
          <w:tcPr>
            <w:tcW w:w="154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Сургутский р-н</w:t>
            </w:r>
          </w:p>
        </w:tc>
        <w:tc>
          <w:tcPr>
            <w:tcW w:w="807"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12,9</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w:t>
            </w:r>
          </w:p>
        </w:tc>
        <w:tc>
          <w:tcPr>
            <w:tcW w:w="80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6,0</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w:t>
            </w:r>
          </w:p>
        </w:tc>
        <w:tc>
          <w:tcPr>
            <w:tcW w:w="1344"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980,4</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3</w:t>
            </w:r>
          </w:p>
        </w:tc>
        <w:tc>
          <w:tcPr>
            <w:tcW w:w="1209"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0,15</w:t>
            </w:r>
          </w:p>
        </w:tc>
        <w:tc>
          <w:tcPr>
            <w:tcW w:w="1208"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3</w:t>
            </w:r>
          </w:p>
        </w:tc>
        <w:tc>
          <w:tcPr>
            <w:tcW w:w="189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118 004,9</w:t>
            </w:r>
          </w:p>
        </w:tc>
        <w:tc>
          <w:tcPr>
            <w:tcW w:w="154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2</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Ханты-Мансийский р-н</w:t>
            </w:r>
          </w:p>
        </w:tc>
        <w:tc>
          <w:tcPr>
            <w:tcW w:w="807"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9,1</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6</w:t>
            </w:r>
          </w:p>
        </w:tc>
        <w:tc>
          <w:tcPr>
            <w:tcW w:w="80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11,2</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5</w:t>
            </w:r>
          </w:p>
        </w:tc>
        <w:tc>
          <w:tcPr>
            <w:tcW w:w="1344"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719,5</w:t>
            </w:r>
          </w:p>
        </w:tc>
        <w:tc>
          <w:tcPr>
            <w:tcW w:w="1075"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w:t>
            </w:r>
          </w:p>
        </w:tc>
        <w:tc>
          <w:tcPr>
            <w:tcW w:w="1209"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0,22</w:t>
            </w:r>
          </w:p>
        </w:tc>
        <w:tc>
          <w:tcPr>
            <w:tcW w:w="1208"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4</w:t>
            </w:r>
          </w:p>
        </w:tc>
        <w:tc>
          <w:tcPr>
            <w:tcW w:w="1896"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107 656,4</w:t>
            </w:r>
          </w:p>
        </w:tc>
        <w:tc>
          <w:tcPr>
            <w:tcW w:w="154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3</w:t>
            </w:r>
          </w:p>
        </w:tc>
        <w:tc>
          <w:tcPr>
            <w:tcW w:w="12" w:type="dxa"/>
          </w:tcPr>
          <w:p w:rsidR="005C15E8" w:rsidRDefault="005C15E8"/>
        </w:tc>
      </w:tr>
      <w:tr w:rsidR="005C15E8">
        <w:trPr>
          <w:trHeight w:val="20"/>
        </w:trPr>
        <w:tc>
          <w:tcPr>
            <w:tcW w:w="2526"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b/>
                <w:i/>
                <w:szCs w:val="24"/>
              </w:rPr>
            </w:pPr>
            <w:r w:rsidRPr="004728BA">
              <w:rPr>
                <w:b/>
                <w:i/>
                <w:szCs w:val="24"/>
              </w:rPr>
              <w:t>Среднее значение среди рассматриваемых муниципальных образований</w:t>
            </w:r>
          </w:p>
        </w:tc>
        <w:tc>
          <w:tcPr>
            <w:tcW w:w="807"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11,58</w:t>
            </w:r>
          </w:p>
        </w:tc>
        <w:tc>
          <w:tcPr>
            <w:tcW w:w="107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w:t>
            </w:r>
          </w:p>
        </w:tc>
        <w:tc>
          <w:tcPr>
            <w:tcW w:w="806"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9,63</w:t>
            </w:r>
          </w:p>
        </w:tc>
        <w:tc>
          <w:tcPr>
            <w:tcW w:w="107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w:t>
            </w:r>
          </w:p>
        </w:tc>
        <w:tc>
          <w:tcPr>
            <w:tcW w:w="134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912,92</w:t>
            </w:r>
          </w:p>
        </w:tc>
        <w:tc>
          <w:tcPr>
            <w:tcW w:w="107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w:t>
            </w:r>
          </w:p>
        </w:tc>
        <w:tc>
          <w:tcPr>
            <w:tcW w:w="1209"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0,84</w:t>
            </w:r>
          </w:p>
        </w:tc>
        <w:tc>
          <w:tcPr>
            <w:tcW w:w="1208"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w:t>
            </w:r>
          </w:p>
        </w:tc>
        <w:tc>
          <w:tcPr>
            <w:tcW w:w="1896"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102 875,71</w:t>
            </w:r>
          </w:p>
        </w:tc>
        <w:tc>
          <w:tcPr>
            <w:tcW w:w="1543"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w:t>
            </w:r>
          </w:p>
        </w:tc>
        <w:tc>
          <w:tcPr>
            <w:tcW w:w="12" w:type="dxa"/>
          </w:tcPr>
          <w:p w:rsidR="005C15E8" w:rsidRDefault="005C15E8"/>
        </w:tc>
      </w:tr>
    </w:tbl>
    <w:p w:rsidR="007B3965" w:rsidRDefault="007B3965">
      <w:pPr>
        <w:spacing w:after="0"/>
        <w:ind w:firstLine="540"/>
        <w:rPr>
          <w:b/>
        </w:rPr>
      </w:pPr>
    </w:p>
    <w:p w:rsidR="005C15E8" w:rsidRDefault="00CD6CE5">
      <w:pPr>
        <w:spacing w:after="0"/>
        <w:ind w:firstLine="540"/>
        <w:rPr>
          <w:b/>
        </w:rPr>
      </w:pPr>
      <w:r>
        <w:rPr>
          <w:b/>
        </w:rPr>
        <w:br w:type="page"/>
      </w:r>
    </w:p>
    <w:tbl>
      <w:tblPr>
        <w:tblW w:w="0" w:type="auto"/>
        <w:tblLayout w:type="fixed"/>
        <w:tblCellMar>
          <w:left w:w="0" w:type="dxa"/>
          <w:right w:w="0" w:type="dxa"/>
        </w:tblCellMar>
        <w:tblLook w:val="04A0" w:firstRow="1" w:lastRow="0" w:firstColumn="1" w:lastColumn="0" w:noHBand="0" w:noVBand="1"/>
      </w:tblPr>
      <w:tblGrid>
        <w:gridCol w:w="2589"/>
        <w:gridCol w:w="1345"/>
        <w:gridCol w:w="1237"/>
        <w:gridCol w:w="979"/>
        <w:gridCol w:w="1446"/>
        <w:gridCol w:w="1273"/>
        <w:gridCol w:w="1166"/>
        <w:gridCol w:w="993"/>
        <w:gridCol w:w="1027"/>
        <w:gridCol w:w="1489"/>
        <w:gridCol w:w="1027"/>
      </w:tblGrid>
      <w:tr w:rsidR="005C15E8">
        <w:trPr>
          <w:trHeight w:val="20"/>
        </w:trPr>
        <w:tc>
          <w:tcPr>
            <w:tcW w:w="2589"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lastRenderedPageBreak/>
              <w:t>Наименование</w:t>
            </w:r>
          </w:p>
        </w:tc>
        <w:tc>
          <w:tcPr>
            <w:tcW w:w="2582" w:type="dxa"/>
            <w:gridSpan w:val="2"/>
            <w:tcBorders>
              <w:top w:val="single" w:sz="4" w:space="0" w:color="000000"/>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 xml:space="preserve">Объем отгруженных товаров собственного производства, выполненных работ и услуг собственными силами по всем видам деятельности по крупным и средним организациям на </w:t>
            </w:r>
            <w:r w:rsidRPr="004728BA">
              <w:rPr>
                <w:b/>
                <w:szCs w:val="24"/>
              </w:rPr>
              <w:br/>
              <w:t>душу населения, 2022</w:t>
            </w:r>
          </w:p>
        </w:tc>
        <w:tc>
          <w:tcPr>
            <w:tcW w:w="2425" w:type="dxa"/>
            <w:gridSpan w:val="2"/>
            <w:tcBorders>
              <w:top w:val="single" w:sz="4" w:space="0" w:color="000000"/>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Инвестиции в основной капитал по крупным и средним предприятиям на душу населения, 2022</w:t>
            </w:r>
          </w:p>
        </w:tc>
        <w:tc>
          <w:tcPr>
            <w:tcW w:w="2439" w:type="dxa"/>
            <w:gridSpan w:val="2"/>
            <w:tcBorders>
              <w:top w:val="single" w:sz="4" w:space="0" w:color="000000"/>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Объем работ, выполненных по виду деятельности «Строительство», по крупным и средним организациям на душу населения, 2020</w:t>
            </w:r>
          </w:p>
        </w:tc>
        <w:tc>
          <w:tcPr>
            <w:tcW w:w="2020" w:type="dxa"/>
            <w:gridSpan w:val="2"/>
            <w:tcBorders>
              <w:top w:val="single" w:sz="4" w:space="0" w:color="000000"/>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Ввод в действие жилых домов за счет всех источников финансирования, общей площади на 1 000 чел. населения, 2020</w:t>
            </w:r>
          </w:p>
        </w:tc>
        <w:tc>
          <w:tcPr>
            <w:tcW w:w="2516" w:type="dxa"/>
            <w:gridSpan w:val="2"/>
            <w:tcBorders>
              <w:top w:val="single" w:sz="4" w:space="0" w:color="000000"/>
              <w:left w:val="nil"/>
              <w:bottom w:val="single" w:sz="4" w:space="0" w:color="000000"/>
              <w:right w:val="single" w:sz="4" w:space="0" w:color="000000"/>
            </w:tcBorders>
            <w:tcMar>
              <w:left w:w="0" w:type="dxa"/>
              <w:right w:w="0" w:type="dxa"/>
            </w:tcMar>
            <w:vAlign w:val="center"/>
          </w:tcPr>
          <w:p w:rsidR="005C15E8" w:rsidRPr="004728BA" w:rsidRDefault="00CD6CE5" w:rsidP="004728BA">
            <w:pPr>
              <w:spacing w:after="0"/>
              <w:ind w:firstLine="0"/>
              <w:jc w:val="center"/>
              <w:rPr>
                <w:b/>
                <w:szCs w:val="24"/>
              </w:rPr>
            </w:pPr>
            <w:r w:rsidRPr="004728BA">
              <w:rPr>
                <w:b/>
                <w:szCs w:val="24"/>
              </w:rPr>
              <w:t>Площадь жилых помещений, приходящаяся в среднем на одного жителя, 2022</w:t>
            </w:r>
          </w:p>
        </w:tc>
      </w:tr>
      <w:tr w:rsidR="005C15E8">
        <w:trPr>
          <w:trHeight w:val="20"/>
        </w:trPr>
        <w:tc>
          <w:tcPr>
            <w:tcW w:w="2589" w:type="dxa"/>
            <w:vMerge/>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5C15E8" w:rsidP="004728BA">
            <w:pPr>
              <w:spacing w:after="0"/>
              <w:rPr>
                <w:szCs w:val="24"/>
              </w:rPr>
            </w:pPr>
          </w:p>
        </w:tc>
        <w:tc>
          <w:tcPr>
            <w:tcW w:w="1345"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тыс. руб.</w:t>
            </w:r>
          </w:p>
        </w:tc>
        <w:tc>
          <w:tcPr>
            <w:tcW w:w="1237"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рейтинг</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тыс. руб.</w:t>
            </w:r>
          </w:p>
        </w:tc>
        <w:tc>
          <w:tcPr>
            <w:tcW w:w="1446"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рейтинг</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тыс. руб.</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рейтинг</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м</w:t>
            </w:r>
            <w:r w:rsidRPr="004728BA">
              <w:rPr>
                <w:b/>
                <w:szCs w:val="24"/>
                <w:vertAlign w:val="superscript"/>
              </w:rPr>
              <w:t>2</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szCs w:val="24"/>
              </w:rPr>
            </w:pPr>
            <w:r w:rsidRPr="004728BA">
              <w:rPr>
                <w:b/>
                <w:szCs w:val="24"/>
              </w:rPr>
              <w:t>рейтинг</w:t>
            </w:r>
          </w:p>
        </w:tc>
        <w:tc>
          <w:tcPr>
            <w:tcW w:w="1489" w:type="dxa"/>
            <w:tcBorders>
              <w:top w:val="nil"/>
              <w:left w:val="nil"/>
              <w:bottom w:val="single" w:sz="4" w:space="0" w:color="000000"/>
              <w:right w:val="single" w:sz="4" w:space="0" w:color="000000"/>
            </w:tcBorders>
            <w:tcMar>
              <w:left w:w="0" w:type="dxa"/>
              <w:right w:w="0" w:type="dxa"/>
            </w:tcMar>
            <w:vAlign w:val="center"/>
          </w:tcPr>
          <w:p w:rsidR="005C15E8" w:rsidRPr="004728BA" w:rsidRDefault="00CD6CE5" w:rsidP="004728BA">
            <w:pPr>
              <w:spacing w:after="0"/>
              <w:ind w:firstLine="0"/>
              <w:jc w:val="center"/>
              <w:rPr>
                <w:b/>
                <w:szCs w:val="24"/>
              </w:rPr>
            </w:pPr>
            <w:r w:rsidRPr="004728BA">
              <w:rPr>
                <w:b/>
                <w:szCs w:val="24"/>
              </w:rPr>
              <w:t>м</w:t>
            </w:r>
            <w:r w:rsidRPr="004728BA">
              <w:rPr>
                <w:b/>
                <w:szCs w:val="24"/>
                <w:vertAlign w:val="superscript"/>
              </w:rPr>
              <w:t>2</w:t>
            </w:r>
            <w:r w:rsidRPr="004728BA">
              <w:rPr>
                <w:b/>
                <w:szCs w:val="24"/>
              </w:rPr>
              <w:t>/чел.</w:t>
            </w:r>
          </w:p>
        </w:tc>
        <w:tc>
          <w:tcPr>
            <w:tcW w:w="1027" w:type="dxa"/>
            <w:tcBorders>
              <w:top w:val="nil"/>
              <w:left w:val="nil"/>
              <w:bottom w:val="single" w:sz="4" w:space="0" w:color="000000"/>
              <w:right w:val="single" w:sz="4" w:space="0" w:color="000000"/>
            </w:tcBorders>
            <w:tcMar>
              <w:left w:w="0" w:type="dxa"/>
              <w:right w:w="0" w:type="dxa"/>
            </w:tcMar>
            <w:vAlign w:val="center"/>
          </w:tcPr>
          <w:p w:rsidR="005C15E8" w:rsidRPr="004728BA" w:rsidRDefault="00CD6CE5" w:rsidP="004728BA">
            <w:pPr>
              <w:spacing w:after="0"/>
              <w:ind w:firstLine="0"/>
              <w:jc w:val="center"/>
              <w:rPr>
                <w:b/>
                <w:szCs w:val="24"/>
              </w:rPr>
            </w:pPr>
            <w:r w:rsidRPr="004728BA">
              <w:rPr>
                <w:b/>
                <w:szCs w:val="24"/>
              </w:rPr>
              <w:t>рейтинг</w:t>
            </w:r>
          </w:p>
        </w:tc>
      </w:tr>
      <w:tr w:rsidR="005C15E8">
        <w:trPr>
          <w:trHeight w:val="20"/>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rPr>
                <w:szCs w:val="24"/>
              </w:rPr>
            </w:pPr>
            <w:r w:rsidRPr="004728BA">
              <w:rPr>
                <w:szCs w:val="24"/>
              </w:rPr>
              <w:t>Белоярский р-н</w:t>
            </w:r>
          </w:p>
        </w:tc>
        <w:tc>
          <w:tcPr>
            <w:tcW w:w="1345"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 xml:space="preserve">2 149,55   </w:t>
            </w:r>
          </w:p>
        </w:tc>
        <w:tc>
          <w:tcPr>
            <w:tcW w:w="1237"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8</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 xml:space="preserve">226,23   </w:t>
            </w:r>
          </w:p>
        </w:tc>
        <w:tc>
          <w:tcPr>
            <w:tcW w:w="1446"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7</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61,3</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6</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31,5</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9</w:t>
            </w:r>
          </w:p>
        </w:tc>
        <w:tc>
          <w:tcPr>
            <w:tcW w:w="1489" w:type="dxa"/>
            <w:tcBorders>
              <w:top w:val="nil"/>
              <w:left w:val="nil"/>
              <w:bottom w:val="single" w:sz="4" w:space="0" w:color="000000"/>
              <w:right w:val="single" w:sz="4" w:space="0" w:color="000000"/>
            </w:tcBorders>
            <w:tcMar>
              <w:left w:w="0" w:type="dxa"/>
              <w:right w:w="0" w:type="dxa"/>
            </w:tcMar>
          </w:tcPr>
          <w:p w:rsidR="005C15E8" w:rsidRPr="004728BA" w:rsidRDefault="00CD6CE5" w:rsidP="004728BA">
            <w:pPr>
              <w:spacing w:after="0"/>
              <w:ind w:firstLine="0"/>
              <w:jc w:val="center"/>
              <w:rPr>
                <w:szCs w:val="24"/>
              </w:rPr>
            </w:pPr>
            <w:r w:rsidRPr="004728BA">
              <w:rPr>
                <w:szCs w:val="24"/>
              </w:rPr>
              <w:t>23,87</w:t>
            </w:r>
          </w:p>
        </w:tc>
        <w:tc>
          <w:tcPr>
            <w:tcW w:w="1027" w:type="dxa"/>
            <w:tcBorders>
              <w:top w:val="nil"/>
              <w:left w:val="nil"/>
              <w:bottom w:val="single" w:sz="4" w:space="0" w:color="000000"/>
              <w:right w:val="single" w:sz="4" w:space="0" w:color="000000"/>
            </w:tcBorders>
            <w:tcMar>
              <w:left w:w="0" w:type="dxa"/>
              <w:right w:w="0" w:type="dxa"/>
            </w:tcMar>
            <w:vAlign w:val="bottom"/>
          </w:tcPr>
          <w:p w:rsidR="005C15E8" w:rsidRPr="004728BA" w:rsidRDefault="00CD6CE5" w:rsidP="004728BA">
            <w:pPr>
              <w:spacing w:after="0"/>
              <w:ind w:firstLine="0"/>
              <w:jc w:val="center"/>
              <w:rPr>
                <w:szCs w:val="24"/>
              </w:rPr>
            </w:pPr>
            <w:r w:rsidRPr="004728BA">
              <w:rPr>
                <w:szCs w:val="24"/>
              </w:rPr>
              <w:t>5</w:t>
            </w:r>
          </w:p>
        </w:tc>
      </w:tr>
      <w:tr w:rsidR="005C15E8">
        <w:trPr>
          <w:trHeight w:val="20"/>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rPr>
                <w:szCs w:val="24"/>
              </w:rPr>
            </w:pPr>
            <w:r w:rsidRPr="004728BA">
              <w:rPr>
                <w:szCs w:val="24"/>
              </w:rPr>
              <w:t>Березовский р-н</w:t>
            </w:r>
          </w:p>
        </w:tc>
        <w:tc>
          <w:tcPr>
            <w:tcW w:w="1345"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 xml:space="preserve">122,49   </w:t>
            </w:r>
          </w:p>
        </w:tc>
        <w:tc>
          <w:tcPr>
            <w:tcW w:w="1237"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9</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 xml:space="preserve">38,08   </w:t>
            </w:r>
          </w:p>
        </w:tc>
        <w:tc>
          <w:tcPr>
            <w:tcW w:w="1446"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9</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3,9</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9</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238,7</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8</w:t>
            </w:r>
          </w:p>
        </w:tc>
        <w:tc>
          <w:tcPr>
            <w:tcW w:w="1489" w:type="dxa"/>
            <w:tcBorders>
              <w:top w:val="nil"/>
              <w:left w:val="nil"/>
              <w:bottom w:val="single" w:sz="4" w:space="0" w:color="000000"/>
              <w:right w:val="single" w:sz="4" w:space="0" w:color="000000"/>
            </w:tcBorders>
            <w:tcMar>
              <w:left w:w="0" w:type="dxa"/>
              <w:right w:w="0" w:type="dxa"/>
            </w:tcMar>
          </w:tcPr>
          <w:p w:rsidR="005C15E8" w:rsidRPr="004728BA" w:rsidRDefault="00CD6CE5" w:rsidP="004728BA">
            <w:pPr>
              <w:spacing w:after="0"/>
              <w:ind w:firstLine="0"/>
              <w:jc w:val="center"/>
              <w:rPr>
                <w:szCs w:val="24"/>
              </w:rPr>
            </w:pPr>
            <w:r w:rsidRPr="004728BA">
              <w:rPr>
                <w:szCs w:val="24"/>
              </w:rPr>
              <w:t>31,56</w:t>
            </w:r>
          </w:p>
        </w:tc>
        <w:tc>
          <w:tcPr>
            <w:tcW w:w="1027" w:type="dxa"/>
            <w:tcBorders>
              <w:top w:val="nil"/>
              <w:left w:val="nil"/>
              <w:bottom w:val="single" w:sz="4" w:space="0" w:color="000000"/>
              <w:right w:val="single" w:sz="4" w:space="0" w:color="000000"/>
            </w:tcBorders>
            <w:tcMar>
              <w:left w:w="0" w:type="dxa"/>
              <w:right w:w="0" w:type="dxa"/>
            </w:tcMar>
            <w:vAlign w:val="bottom"/>
          </w:tcPr>
          <w:p w:rsidR="005C15E8" w:rsidRPr="004728BA" w:rsidRDefault="00CD6CE5" w:rsidP="004728BA">
            <w:pPr>
              <w:spacing w:after="0"/>
              <w:ind w:firstLine="0"/>
              <w:jc w:val="center"/>
              <w:rPr>
                <w:szCs w:val="24"/>
              </w:rPr>
            </w:pPr>
            <w:r w:rsidRPr="004728BA">
              <w:rPr>
                <w:szCs w:val="24"/>
              </w:rPr>
              <w:t>2</w:t>
            </w:r>
          </w:p>
        </w:tc>
      </w:tr>
      <w:tr w:rsidR="005C15E8">
        <w:trPr>
          <w:trHeight w:val="20"/>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rPr>
                <w:szCs w:val="24"/>
              </w:rPr>
            </w:pPr>
            <w:r w:rsidRPr="004728BA">
              <w:rPr>
                <w:szCs w:val="24"/>
              </w:rPr>
              <w:t>Кондинский р-н</w:t>
            </w:r>
          </w:p>
        </w:tc>
        <w:tc>
          <w:tcPr>
            <w:tcW w:w="1345"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 xml:space="preserve">9 247,86   </w:t>
            </w:r>
          </w:p>
        </w:tc>
        <w:tc>
          <w:tcPr>
            <w:tcW w:w="1237"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6</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 xml:space="preserve">2 085,30   </w:t>
            </w:r>
          </w:p>
        </w:tc>
        <w:tc>
          <w:tcPr>
            <w:tcW w:w="1446"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5</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160,2</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4</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430,4</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7</w:t>
            </w:r>
          </w:p>
        </w:tc>
        <w:tc>
          <w:tcPr>
            <w:tcW w:w="1489" w:type="dxa"/>
            <w:tcBorders>
              <w:top w:val="nil"/>
              <w:left w:val="nil"/>
              <w:bottom w:val="single" w:sz="4" w:space="0" w:color="000000"/>
              <w:right w:val="single" w:sz="4" w:space="0" w:color="000000"/>
            </w:tcBorders>
            <w:tcMar>
              <w:left w:w="0" w:type="dxa"/>
              <w:right w:w="0" w:type="dxa"/>
            </w:tcMar>
          </w:tcPr>
          <w:p w:rsidR="005C15E8" w:rsidRPr="004728BA" w:rsidRDefault="00CD6CE5" w:rsidP="004728BA">
            <w:pPr>
              <w:spacing w:after="0"/>
              <w:ind w:firstLine="0"/>
              <w:jc w:val="center"/>
              <w:rPr>
                <w:szCs w:val="24"/>
              </w:rPr>
            </w:pPr>
            <w:r w:rsidRPr="004728BA">
              <w:rPr>
                <w:szCs w:val="24"/>
              </w:rPr>
              <w:t>29,98</w:t>
            </w:r>
          </w:p>
        </w:tc>
        <w:tc>
          <w:tcPr>
            <w:tcW w:w="1027" w:type="dxa"/>
            <w:tcBorders>
              <w:top w:val="nil"/>
              <w:left w:val="nil"/>
              <w:bottom w:val="single" w:sz="4" w:space="0" w:color="000000"/>
              <w:right w:val="single" w:sz="4" w:space="0" w:color="000000"/>
            </w:tcBorders>
            <w:tcMar>
              <w:left w:w="0" w:type="dxa"/>
              <w:right w:w="0" w:type="dxa"/>
            </w:tcMar>
            <w:vAlign w:val="bottom"/>
          </w:tcPr>
          <w:p w:rsidR="005C15E8" w:rsidRPr="004728BA" w:rsidRDefault="00CD6CE5" w:rsidP="004728BA">
            <w:pPr>
              <w:spacing w:after="0"/>
              <w:ind w:firstLine="0"/>
              <w:jc w:val="center"/>
              <w:rPr>
                <w:szCs w:val="24"/>
              </w:rPr>
            </w:pPr>
            <w:r w:rsidRPr="004728BA">
              <w:rPr>
                <w:szCs w:val="24"/>
              </w:rPr>
              <w:t>3</w:t>
            </w:r>
          </w:p>
        </w:tc>
      </w:tr>
      <w:tr w:rsidR="005C15E8">
        <w:trPr>
          <w:trHeight w:val="20"/>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rPr>
                <w:szCs w:val="24"/>
              </w:rPr>
            </w:pPr>
            <w:r w:rsidRPr="004728BA">
              <w:rPr>
                <w:szCs w:val="24"/>
              </w:rPr>
              <w:t>Нефтеюганский р-н</w:t>
            </w:r>
          </w:p>
        </w:tc>
        <w:tc>
          <w:tcPr>
            <w:tcW w:w="1345"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 xml:space="preserve">10 183,62   </w:t>
            </w:r>
          </w:p>
        </w:tc>
        <w:tc>
          <w:tcPr>
            <w:tcW w:w="1237"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4</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 xml:space="preserve">3 763,11   </w:t>
            </w:r>
          </w:p>
        </w:tc>
        <w:tc>
          <w:tcPr>
            <w:tcW w:w="1446"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3</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269,6</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2</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524,3</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6</w:t>
            </w:r>
          </w:p>
        </w:tc>
        <w:tc>
          <w:tcPr>
            <w:tcW w:w="1489" w:type="dxa"/>
            <w:tcBorders>
              <w:top w:val="nil"/>
              <w:left w:val="nil"/>
              <w:bottom w:val="single" w:sz="4" w:space="0" w:color="000000"/>
              <w:right w:val="single" w:sz="4" w:space="0" w:color="000000"/>
            </w:tcBorders>
            <w:tcMar>
              <w:left w:w="0" w:type="dxa"/>
              <w:right w:w="0" w:type="dxa"/>
            </w:tcMar>
          </w:tcPr>
          <w:p w:rsidR="005C15E8" w:rsidRPr="004728BA" w:rsidRDefault="00CD6CE5" w:rsidP="004728BA">
            <w:pPr>
              <w:spacing w:after="0"/>
              <w:ind w:firstLine="0"/>
              <w:jc w:val="center"/>
              <w:rPr>
                <w:szCs w:val="24"/>
              </w:rPr>
            </w:pPr>
            <w:r w:rsidRPr="004728BA">
              <w:rPr>
                <w:szCs w:val="24"/>
              </w:rPr>
              <w:t>16,03</w:t>
            </w:r>
          </w:p>
        </w:tc>
        <w:tc>
          <w:tcPr>
            <w:tcW w:w="1027" w:type="dxa"/>
            <w:tcBorders>
              <w:top w:val="nil"/>
              <w:left w:val="nil"/>
              <w:bottom w:val="single" w:sz="4" w:space="0" w:color="000000"/>
              <w:right w:val="single" w:sz="4" w:space="0" w:color="000000"/>
            </w:tcBorders>
            <w:tcMar>
              <w:left w:w="0" w:type="dxa"/>
              <w:right w:w="0" w:type="dxa"/>
            </w:tcMar>
            <w:vAlign w:val="bottom"/>
          </w:tcPr>
          <w:p w:rsidR="005C15E8" w:rsidRPr="004728BA" w:rsidRDefault="00CD6CE5" w:rsidP="004728BA">
            <w:pPr>
              <w:spacing w:after="0"/>
              <w:ind w:firstLine="0"/>
              <w:jc w:val="center"/>
              <w:rPr>
                <w:szCs w:val="24"/>
              </w:rPr>
            </w:pPr>
            <w:r w:rsidRPr="004728BA">
              <w:rPr>
                <w:szCs w:val="24"/>
              </w:rPr>
              <w:t>9</w:t>
            </w:r>
          </w:p>
        </w:tc>
      </w:tr>
      <w:tr w:rsidR="005C15E8">
        <w:trPr>
          <w:trHeight w:val="20"/>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rPr>
                <w:szCs w:val="24"/>
              </w:rPr>
            </w:pPr>
            <w:r w:rsidRPr="004728BA">
              <w:rPr>
                <w:szCs w:val="24"/>
              </w:rPr>
              <w:t>Нижневартовский р-н</w:t>
            </w:r>
          </w:p>
        </w:tc>
        <w:tc>
          <w:tcPr>
            <w:tcW w:w="1345"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 xml:space="preserve">38 088,92   </w:t>
            </w:r>
          </w:p>
        </w:tc>
        <w:tc>
          <w:tcPr>
            <w:tcW w:w="1237"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2</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 xml:space="preserve">4 692,93   </w:t>
            </w:r>
          </w:p>
        </w:tc>
        <w:tc>
          <w:tcPr>
            <w:tcW w:w="1446"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2</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40,8</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7</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743,3</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2</w:t>
            </w:r>
          </w:p>
        </w:tc>
        <w:tc>
          <w:tcPr>
            <w:tcW w:w="1489" w:type="dxa"/>
            <w:tcBorders>
              <w:top w:val="nil"/>
              <w:left w:val="nil"/>
              <w:bottom w:val="single" w:sz="4" w:space="0" w:color="000000"/>
              <w:right w:val="single" w:sz="4" w:space="0" w:color="000000"/>
            </w:tcBorders>
            <w:tcMar>
              <w:left w:w="0" w:type="dxa"/>
              <w:right w:w="0" w:type="dxa"/>
            </w:tcMar>
          </w:tcPr>
          <w:p w:rsidR="005C15E8" w:rsidRPr="004728BA" w:rsidRDefault="00CD6CE5" w:rsidP="004728BA">
            <w:pPr>
              <w:spacing w:after="0"/>
              <w:ind w:firstLine="0"/>
              <w:jc w:val="center"/>
              <w:rPr>
                <w:szCs w:val="24"/>
              </w:rPr>
            </w:pPr>
            <w:r w:rsidRPr="004728BA">
              <w:rPr>
                <w:szCs w:val="24"/>
              </w:rPr>
              <w:t>17,27</w:t>
            </w:r>
          </w:p>
        </w:tc>
        <w:tc>
          <w:tcPr>
            <w:tcW w:w="1027" w:type="dxa"/>
            <w:tcBorders>
              <w:top w:val="nil"/>
              <w:left w:val="nil"/>
              <w:bottom w:val="single" w:sz="4" w:space="0" w:color="000000"/>
              <w:right w:val="single" w:sz="4" w:space="0" w:color="000000"/>
            </w:tcBorders>
            <w:tcMar>
              <w:left w:w="0" w:type="dxa"/>
              <w:right w:w="0" w:type="dxa"/>
            </w:tcMar>
            <w:vAlign w:val="bottom"/>
          </w:tcPr>
          <w:p w:rsidR="005C15E8" w:rsidRPr="004728BA" w:rsidRDefault="00CD6CE5" w:rsidP="004728BA">
            <w:pPr>
              <w:spacing w:after="0"/>
              <w:ind w:firstLine="0"/>
              <w:jc w:val="center"/>
              <w:rPr>
                <w:szCs w:val="24"/>
              </w:rPr>
            </w:pPr>
            <w:r w:rsidRPr="004728BA">
              <w:rPr>
                <w:szCs w:val="24"/>
              </w:rPr>
              <w:t>8</w:t>
            </w:r>
          </w:p>
        </w:tc>
      </w:tr>
      <w:tr w:rsidR="005C15E8">
        <w:trPr>
          <w:trHeight w:val="20"/>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rPr>
                <w:b/>
                <w:szCs w:val="24"/>
              </w:rPr>
            </w:pPr>
            <w:r w:rsidRPr="004728BA">
              <w:rPr>
                <w:b/>
                <w:szCs w:val="24"/>
              </w:rPr>
              <w:t>Октябрьский р-н</w:t>
            </w:r>
          </w:p>
        </w:tc>
        <w:tc>
          <w:tcPr>
            <w:tcW w:w="1345"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b/>
                <w:szCs w:val="24"/>
              </w:rPr>
            </w:pPr>
            <w:r w:rsidRPr="004728BA">
              <w:rPr>
                <w:b/>
                <w:szCs w:val="24"/>
              </w:rPr>
              <w:t xml:space="preserve">9 754,38   </w:t>
            </w:r>
          </w:p>
        </w:tc>
        <w:tc>
          <w:tcPr>
            <w:tcW w:w="1237"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b/>
                <w:szCs w:val="24"/>
              </w:rPr>
            </w:pPr>
            <w:r w:rsidRPr="004728BA">
              <w:rPr>
                <w:b/>
                <w:szCs w:val="24"/>
              </w:rPr>
              <w:t>5</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b/>
                <w:szCs w:val="24"/>
              </w:rPr>
            </w:pPr>
            <w:r w:rsidRPr="004728BA">
              <w:rPr>
                <w:b/>
                <w:szCs w:val="24"/>
              </w:rPr>
              <w:t xml:space="preserve">615,39   </w:t>
            </w:r>
          </w:p>
        </w:tc>
        <w:tc>
          <w:tcPr>
            <w:tcW w:w="1446"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b/>
                <w:szCs w:val="24"/>
              </w:rPr>
            </w:pPr>
            <w:r w:rsidRPr="004728BA">
              <w:rPr>
                <w:b/>
                <w:szCs w:val="24"/>
              </w:rPr>
              <w:t>6</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b/>
                <w:szCs w:val="24"/>
              </w:rPr>
            </w:pPr>
            <w:r w:rsidRPr="004728BA">
              <w:rPr>
                <w:b/>
                <w:szCs w:val="24"/>
              </w:rPr>
              <w:t>99,2</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b/>
                <w:szCs w:val="24"/>
              </w:rPr>
            </w:pPr>
            <w:r w:rsidRPr="004728BA">
              <w:rPr>
                <w:b/>
                <w:szCs w:val="24"/>
              </w:rPr>
              <w:t>5</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b/>
                <w:szCs w:val="24"/>
              </w:rPr>
            </w:pPr>
            <w:r w:rsidRPr="004728BA">
              <w:rPr>
                <w:b/>
                <w:szCs w:val="24"/>
              </w:rPr>
              <w:t>593,2</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b/>
                <w:szCs w:val="24"/>
              </w:rPr>
            </w:pPr>
            <w:r w:rsidRPr="004728BA">
              <w:rPr>
                <w:b/>
                <w:szCs w:val="24"/>
              </w:rPr>
              <w:t>4</w:t>
            </w:r>
          </w:p>
        </w:tc>
        <w:tc>
          <w:tcPr>
            <w:tcW w:w="1489" w:type="dxa"/>
            <w:tcBorders>
              <w:top w:val="nil"/>
              <w:left w:val="nil"/>
              <w:bottom w:val="single" w:sz="4" w:space="0" w:color="000000"/>
              <w:right w:val="single" w:sz="4" w:space="0" w:color="000000"/>
            </w:tcBorders>
            <w:tcMar>
              <w:left w:w="0" w:type="dxa"/>
              <w:right w:w="0" w:type="dxa"/>
            </w:tcMar>
          </w:tcPr>
          <w:p w:rsidR="005C15E8" w:rsidRPr="004728BA" w:rsidRDefault="00CD6CE5" w:rsidP="004728BA">
            <w:pPr>
              <w:spacing w:after="0"/>
              <w:ind w:firstLine="0"/>
              <w:jc w:val="center"/>
              <w:rPr>
                <w:b/>
                <w:szCs w:val="24"/>
              </w:rPr>
            </w:pPr>
            <w:r w:rsidRPr="004728BA">
              <w:rPr>
                <w:b/>
                <w:szCs w:val="24"/>
              </w:rPr>
              <w:t>27,34</w:t>
            </w:r>
          </w:p>
        </w:tc>
        <w:tc>
          <w:tcPr>
            <w:tcW w:w="1027" w:type="dxa"/>
            <w:tcBorders>
              <w:top w:val="nil"/>
              <w:left w:val="nil"/>
              <w:bottom w:val="single" w:sz="4" w:space="0" w:color="000000"/>
              <w:right w:val="single" w:sz="4" w:space="0" w:color="000000"/>
            </w:tcBorders>
            <w:tcMar>
              <w:left w:w="0" w:type="dxa"/>
              <w:right w:w="0" w:type="dxa"/>
            </w:tcMar>
            <w:vAlign w:val="bottom"/>
          </w:tcPr>
          <w:p w:rsidR="005C15E8" w:rsidRPr="004728BA" w:rsidRDefault="00CD6CE5" w:rsidP="004728BA">
            <w:pPr>
              <w:spacing w:after="0"/>
              <w:ind w:firstLine="0"/>
              <w:jc w:val="center"/>
              <w:rPr>
                <w:b/>
                <w:szCs w:val="24"/>
              </w:rPr>
            </w:pPr>
            <w:r w:rsidRPr="004728BA">
              <w:rPr>
                <w:b/>
                <w:szCs w:val="24"/>
              </w:rPr>
              <w:t>4</w:t>
            </w:r>
          </w:p>
        </w:tc>
      </w:tr>
      <w:tr w:rsidR="005C15E8">
        <w:trPr>
          <w:trHeight w:val="20"/>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rPr>
                <w:szCs w:val="24"/>
              </w:rPr>
            </w:pPr>
            <w:r w:rsidRPr="004728BA">
              <w:rPr>
                <w:szCs w:val="24"/>
              </w:rPr>
              <w:t>Советский р-н</w:t>
            </w:r>
          </w:p>
        </w:tc>
        <w:tc>
          <w:tcPr>
            <w:tcW w:w="1345"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 xml:space="preserve">2 357,04   </w:t>
            </w:r>
          </w:p>
        </w:tc>
        <w:tc>
          <w:tcPr>
            <w:tcW w:w="1237"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7</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 xml:space="preserve">215,82   </w:t>
            </w:r>
          </w:p>
        </w:tc>
        <w:tc>
          <w:tcPr>
            <w:tcW w:w="1446"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8</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24,3</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8</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758,7</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1</w:t>
            </w:r>
          </w:p>
        </w:tc>
        <w:tc>
          <w:tcPr>
            <w:tcW w:w="1489" w:type="dxa"/>
            <w:tcBorders>
              <w:top w:val="nil"/>
              <w:left w:val="nil"/>
              <w:bottom w:val="single" w:sz="4" w:space="0" w:color="000000"/>
              <w:right w:val="single" w:sz="4" w:space="0" w:color="000000"/>
            </w:tcBorders>
            <w:tcMar>
              <w:left w:w="0" w:type="dxa"/>
              <w:right w:w="0" w:type="dxa"/>
            </w:tcMar>
          </w:tcPr>
          <w:p w:rsidR="005C15E8" w:rsidRPr="004728BA" w:rsidRDefault="00CD6CE5" w:rsidP="004728BA">
            <w:pPr>
              <w:spacing w:after="0"/>
              <w:ind w:firstLine="0"/>
              <w:jc w:val="center"/>
              <w:rPr>
                <w:szCs w:val="24"/>
              </w:rPr>
            </w:pPr>
            <w:r w:rsidRPr="004728BA">
              <w:rPr>
                <w:szCs w:val="24"/>
              </w:rPr>
              <w:t>31,94</w:t>
            </w:r>
          </w:p>
        </w:tc>
        <w:tc>
          <w:tcPr>
            <w:tcW w:w="1027" w:type="dxa"/>
            <w:tcBorders>
              <w:top w:val="nil"/>
              <w:left w:val="nil"/>
              <w:bottom w:val="single" w:sz="4" w:space="0" w:color="000000"/>
              <w:right w:val="single" w:sz="4" w:space="0" w:color="000000"/>
            </w:tcBorders>
            <w:tcMar>
              <w:left w:w="0" w:type="dxa"/>
              <w:right w:w="0" w:type="dxa"/>
            </w:tcMar>
            <w:vAlign w:val="bottom"/>
          </w:tcPr>
          <w:p w:rsidR="005C15E8" w:rsidRPr="004728BA" w:rsidRDefault="00CD6CE5" w:rsidP="004728BA">
            <w:pPr>
              <w:spacing w:after="0"/>
              <w:ind w:firstLine="0"/>
              <w:jc w:val="center"/>
              <w:rPr>
                <w:szCs w:val="24"/>
              </w:rPr>
            </w:pPr>
            <w:r w:rsidRPr="004728BA">
              <w:rPr>
                <w:szCs w:val="24"/>
              </w:rPr>
              <w:t>1</w:t>
            </w:r>
          </w:p>
        </w:tc>
      </w:tr>
      <w:tr w:rsidR="005C15E8">
        <w:trPr>
          <w:trHeight w:val="20"/>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rPr>
                <w:szCs w:val="24"/>
              </w:rPr>
            </w:pPr>
            <w:r w:rsidRPr="004728BA">
              <w:rPr>
                <w:szCs w:val="24"/>
              </w:rPr>
              <w:t>Сургутский р-н</w:t>
            </w:r>
          </w:p>
        </w:tc>
        <w:tc>
          <w:tcPr>
            <w:tcW w:w="1345"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 xml:space="preserve">14 844,98   </w:t>
            </w:r>
          </w:p>
        </w:tc>
        <w:tc>
          <w:tcPr>
            <w:tcW w:w="1237"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3</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 xml:space="preserve">2 362,31   </w:t>
            </w:r>
          </w:p>
        </w:tc>
        <w:tc>
          <w:tcPr>
            <w:tcW w:w="1446"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4</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221,9</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3</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734,1</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3</w:t>
            </w:r>
          </w:p>
        </w:tc>
        <w:tc>
          <w:tcPr>
            <w:tcW w:w="1489" w:type="dxa"/>
            <w:tcBorders>
              <w:top w:val="nil"/>
              <w:left w:val="nil"/>
              <w:bottom w:val="single" w:sz="4" w:space="0" w:color="000000"/>
              <w:right w:val="single" w:sz="4" w:space="0" w:color="000000"/>
            </w:tcBorders>
            <w:tcMar>
              <w:left w:w="0" w:type="dxa"/>
              <w:right w:w="0" w:type="dxa"/>
            </w:tcMar>
          </w:tcPr>
          <w:p w:rsidR="005C15E8" w:rsidRPr="004728BA" w:rsidRDefault="00CD6CE5" w:rsidP="004728BA">
            <w:pPr>
              <w:spacing w:after="0"/>
              <w:ind w:firstLine="0"/>
              <w:jc w:val="center"/>
              <w:rPr>
                <w:szCs w:val="24"/>
              </w:rPr>
            </w:pPr>
            <w:r w:rsidRPr="004728BA">
              <w:rPr>
                <w:szCs w:val="24"/>
              </w:rPr>
              <w:t>21,04</w:t>
            </w:r>
          </w:p>
        </w:tc>
        <w:tc>
          <w:tcPr>
            <w:tcW w:w="1027" w:type="dxa"/>
            <w:tcBorders>
              <w:top w:val="nil"/>
              <w:left w:val="nil"/>
              <w:bottom w:val="single" w:sz="4" w:space="0" w:color="000000"/>
              <w:right w:val="single" w:sz="4" w:space="0" w:color="000000"/>
            </w:tcBorders>
            <w:tcMar>
              <w:left w:w="0" w:type="dxa"/>
              <w:right w:w="0" w:type="dxa"/>
            </w:tcMar>
            <w:vAlign w:val="bottom"/>
          </w:tcPr>
          <w:p w:rsidR="005C15E8" w:rsidRPr="004728BA" w:rsidRDefault="00CD6CE5" w:rsidP="004728BA">
            <w:pPr>
              <w:spacing w:after="0"/>
              <w:ind w:firstLine="0"/>
              <w:jc w:val="center"/>
              <w:rPr>
                <w:szCs w:val="24"/>
              </w:rPr>
            </w:pPr>
            <w:r w:rsidRPr="004728BA">
              <w:rPr>
                <w:szCs w:val="24"/>
              </w:rPr>
              <w:t>7</w:t>
            </w:r>
          </w:p>
        </w:tc>
      </w:tr>
      <w:tr w:rsidR="005C15E8">
        <w:trPr>
          <w:trHeight w:val="20"/>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rPr>
                <w:szCs w:val="24"/>
              </w:rPr>
            </w:pPr>
            <w:r w:rsidRPr="004728BA">
              <w:rPr>
                <w:szCs w:val="24"/>
              </w:rPr>
              <w:t>Ханты-Мансийский р-н</w:t>
            </w:r>
          </w:p>
        </w:tc>
        <w:tc>
          <w:tcPr>
            <w:tcW w:w="1345"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 xml:space="preserve">38 364,90   </w:t>
            </w:r>
          </w:p>
        </w:tc>
        <w:tc>
          <w:tcPr>
            <w:tcW w:w="1237"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1</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 xml:space="preserve">12 238,38   </w:t>
            </w:r>
          </w:p>
        </w:tc>
        <w:tc>
          <w:tcPr>
            <w:tcW w:w="1446" w:type="dxa"/>
            <w:tcBorders>
              <w:top w:val="nil"/>
              <w:left w:val="nil"/>
              <w:bottom w:val="single" w:sz="4" w:space="0" w:color="000000"/>
              <w:right w:val="single" w:sz="4" w:space="0" w:color="000000"/>
            </w:tcBorders>
            <w:tcMar>
              <w:top w:w="15" w:type="dxa"/>
              <w:left w:w="15" w:type="dxa"/>
              <w:bottom w:w="0" w:type="dxa"/>
              <w:right w:w="15" w:type="dxa"/>
            </w:tcMar>
          </w:tcPr>
          <w:p w:rsidR="005C15E8" w:rsidRPr="004728BA" w:rsidRDefault="00CD6CE5" w:rsidP="004728BA">
            <w:pPr>
              <w:spacing w:after="0"/>
              <w:ind w:firstLine="0"/>
              <w:jc w:val="center"/>
              <w:rPr>
                <w:szCs w:val="24"/>
              </w:rPr>
            </w:pPr>
            <w:r w:rsidRPr="004728BA">
              <w:rPr>
                <w:szCs w:val="24"/>
              </w:rPr>
              <w:t>1</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352</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1</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547,9</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jc w:val="center"/>
              <w:rPr>
                <w:szCs w:val="24"/>
              </w:rPr>
            </w:pPr>
            <w:r w:rsidRPr="004728BA">
              <w:rPr>
                <w:szCs w:val="24"/>
              </w:rPr>
              <w:t>5</w:t>
            </w:r>
          </w:p>
        </w:tc>
        <w:tc>
          <w:tcPr>
            <w:tcW w:w="1489" w:type="dxa"/>
            <w:tcBorders>
              <w:top w:val="nil"/>
              <w:left w:val="nil"/>
              <w:bottom w:val="single" w:sz="4" w:space="0" w:color="000000"/>
              <w:right w:val="single" w:sz="4" w:space="0" w:color="000000"/>
            </w:tcBorders>
            <w:tcMar>
              <w:left w:w="0" w:type="dxa"/>
              <w:right w:w="0" w:type="dxa"/>
            </w:tcMar>
          </w:tcPr>
          <w:p w:rsidR="005C15E8" w:rsidRPr="004728BA" w:rsidRDefault="00CD6CE5" w:rsidP="004728BA">
            <w:pPr>
              <w:spacing w:after="0"/>
              <w:ind w:firstLine="0"/>
              <w:jc w:val="center"/>
              <w:rPr>
                <w:szCs w:val="24"/>
              </w:rPr>
            </w:pPr>
            <w:r w:rsidRPr="004728BA">
              <w:rPr>
                <w:szCs w:val="24"/>
              </w:rPr>
              <w:t>23,65</w:t>
            </w:r>
          </w:p>
        </w:tc>
        <w:tc>
          <w:tcPr>
            <w:tcW w:w="1027" w:type="dxa"/>
            <w:tcBorders>
              <w:top w:val="nil"/>
              <w:left w:val="nil"/>
              <w:bottom w:val="single" w:sz="4" w:space="0" w:color="000000"/>
              <w:right w:val="single" w:sz="4" w:space="0" w:color="000000"/>
            </w:tcBorders>
            <w:tcMar>
              <w:left w:w="0" w:type="dxa"/>
              <w:right w:w="0" w:type="dxa"/>
            </w:tcMar>
            <w:vAlign w:val="bottom"/>
          </w:tcPr>
          <w:p w:rsidR="005C15E8" w:rsidRPr="004728BA" w:rsidRDefault="00CD6CE5" w:rsidP="004728BA">
            <w:pPr>
              <w:spacing w:after="0"/>
              <w:ind w:firstLine="0"/>
              <w:jc w:val="center"/>
              <w:rPr>
                <w:szCs w:val="24"/>
              </w:rPr>
            </w:pPr>
            <w:r w:rsidRPr="004728BA">
              <w:rPr>
                <w:szCs w:val="24"/>
              </w:rPr>
              <w:t>6</w:t>
            </w:r>
          </w:p>
        </w:tc>
      </w:tr>
      <w:tr w:rsidR="005C15E8">
        <w:trPr>
          <w:trHeight w:val="699"/>
        </w:trPr>
        <w:tc>
          <w:tcPr>
            <w:tcW w:w="25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5C15E8" w:rsidRPr="004728BA" w:rsidRDefault="00CD6CE5" w:rsidP="004728BA">
            <w:pPr>
              <w:spacing w:after="0"/>
              <w:ind w:firstLine="0"/>
              <w:rPr>
                <w:b/>
                <w:i/>
                <w:szCs w:val="24"/>
              </w:rPr>
            </w:pPr>
            <w:r w:rsidRPr="004728BA">
              <w:rPr>
                <w:b/>
                <w:i/>
                <w:szCs w:val="24"/>
              </w:rPr>
              <w:t xml:space="preserve">Среднее значение </w:t>
            </w:r>
            <w:r w:rsidRPr="004728BA">
              <w:rPr>
                <w:b/>
                <w:i/>
                <w:szCs w:val="24"/>
              </w:rPr>
              <w:br/>
              <w:t>среди рассматриваемых муниципальных образований</w:t>
            </w:r>
          </w:p>
        </w:tc>
        <w:tc>
          <w:tcPr>
            <w:tcW w:w="1345"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i/>
                <w:szCs w:val="24"/>
              </w:rPr>
            </w:pPr>
            <w:r w:rsidRPr="004728BA">
              <w:rPr>
                <w:b/>
                <w:i/>
                <w:szCs w:val="24"/>
              </w:rPr>
              <w:t>13 901,53</w:t>
            </w:r>
          </w:p>
        </w:tc>
        <w:tc>
          <w:tcPr>
            <w:tcW w:w="1237"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i/>
                <w:szCs w:val="24"/>
              </w:rPr>
            </w:pPr>
            <w:r w:rsidRPr="004728BA">
              <w:rPr>
                <w:b/>
                <w:i/>
                <w:szCs w:val="24"/>
              </w:rPr>
              <w:t>-</w:t>
            </w:r>
          </w:p>
        </w:tc>
        <w:tc>
          <w:tcPr>
            <w:tcW w:w="979"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szCs w:val="24"/>
              </w:rPr>
            </w:pPr>
            <w:r w:rsidRPr="004728BA">
              <w:rPr>
                <w:b/>
                <w:i/>
                <w:szCs w:val="24"/>
              </w:rPr>
              <w:t>2 915,28</w:t>
            </w:r>
            <w:r w:rsidRPr="004728BA">
              <w:rPr>
                <w:szCs w:val="24"/>
              </w:rPr>
              <w:t xml:space="preserve">   </w:t>
            </w:r>
          </w:p>
        </w:tc>
        <w:tc>
          <w:tcPr>
            <w:tcW w:w="1446"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i/>
                <w:szCs w:val="24"/>
              </w:rPr>
            </w:pPr>
            <w:r w:rsidRPr="004728BA">
              <w:rPr>
                <w:b/>
                <w:i/>
                <w:szCs w:val="24"/>
              </w:rPr>
              <w:t>-</w:t>
            </w:r>
          </w:p>
        </w:tc>
        <w:tc>
          <w:tcPr>
            <w:tcW w:w="1273"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i/>
                <w:szCs w:val="24"/>
              </w:rPr>
            </w:pPr>
            <w:r w:rsidRPr="004728BA">
              <w:rPr>
                <w:b/>
                <w:i/>
                <w:szCs w:val="24"/>
              </w:rPr>
              <w:t>137,02</w:t>
            </w:r>
          </w:p>
        </w:tc>
        <w:tc>
          <w:tcPr>
            <w:tcW w:w="1166"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i/>
                <w:szCs w:val="24"/>
              </w:rPr>
            </w:pPr>
            <w:r w:rsidRPr="004728BA">
              <w:rPr>
                <w:b/>
                <w:i/>
                <w:szCs w:val="24"/>
              </w:rPr>
              <w:t>-</w:t>
            </w:r>
          </w:p>
        </w:tc>
        <w:tc>
          <w:tcPr>
            <w:tcW w:w="993"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i/>
                <w:szCs w:val="24"/>
              </w:rPr>
            </w:pPr>
            <w:r w:rsidRPr="004728BA">
              <w:rPr>
                <w:b/>
                <w:i/>
                <w:szCs w:val="24"/>
              </w:rPr>
              <w:t>511,34</w:t>
            </w:r>
          </w:p>
        </w:tc>
        <w:tc>
          <w:tcPr>
            <w:tcW w:w="1027" w:type="dxa"/>
            <w:tcBorders>
              <w:top w:val="nil"/>
              <w:left w:val="nil"/>
              <w:bottom w:val="single" w:sz="4" w:space="0" w:color="000000"/>
              <w:right w:val="single" w:sz="4" w:space="0" w:color="000000"/>
            </w:tcBorders>
            <w:tcMar>
              <w:top w:w="15" w:type="dxa"/>
              <w:left w:w="15" w:type="dxa"/>
              <w:bottom w:w="0" w:type="dxa"/>
              <w:right w:w="15" w:type="dxa"/>
            </w:tcMar>
            <w:vAlign w:val="center"/>
          </w:tcPr>
          <w:p w:rsidR="005C15E8" w:rsidRPr="004728BA" w:rsidRDefault="00CD6CE5" w:rsidP="004728BA">
            <w:pPr>
              <w:spacing w:after="0"/>
              <w:ind w:firstLine="0"/>
              <w:jc w:val="center"/>
              <w:rPr>
                <w:b/>
                <w:i/>
                <w:szCs w:val="24"/>
              </w:rPr>
            </w:pPr>
            <w:r w:rsidRPr="004728BA">
              <w:rPr>
                <w:b/>
                <w:i/>
                <w:szCs w:val="24"/>
              </w:rPr>
              <w:t>-</w:t>
            </w:r>
          </w:p>
        </w:tc>
        <w:tc>
          <w:tcPr>
            <w:tcW w:w="1489" w:type="dxa"/>
            <w:tcBorders>
              <w:top w:val="nil"/>
              <w:left w:val="nil"/>
              <w:bottom w:val="single" w:sz="4" w:space="0" w:color="000000"/>
              <w:right w:val="single" w:sz="4" w:space="0" w:color="000000"/>
            </w:tcBorders>
            <w:tcMar>
              <w:left w:w="0" w:type="dxa"/>
              <w:right w:w="0" w:type="dxa"/>
            </w:tcMar>
            <w:vAlign w:val="center"/>
          </w:tcPr>
          <w:p w:rsidR="005C15E8" w:rsidRPr="004728BA" w:rsidRDefault="00CD6CE5" w:rsidP="004728BA">
            <w:pPr>
              <w:spacing w:after="0"/>
              <w:ind w:firstLine="0"/>
              <w:jc w:val="center"/>
              <w:rPr>
                <w:b/>
                <w:i/>
                <w:szCs w:val="24"/>
              </w:rPr>
            </w:pPr>
            <w:r w:rsidRPr="004728BA">
              <w:rPr>
                <w:b/>
                <w:i/>
                <w:szCs w:val="24"/>
              </w:rPr>
              <w:t>24,74</w:t>
            </w:r>
          </w:p>
        </w:tc>
        <w:tc>
          <w:tcPr>
            <w:tcW w:w="1027" w:type="dxa"/>
            <w:tcBorders>
              <w:top w:val="nil"/>
              <w:left w:val="nil"/>
              <w:bottom w:val="single" w:sz="4" w:space="0" w:color="000000"/>
              <w:right w:val="single" w:sz="4" w:space="0" w:color="000000"/>
            </w:tcBorders>
            <w:tcMar>
              <w:left w:w="0" w:type="dxa"/>
              <w:right w:w="0" w:type="dxa"/>
            </w:tcMar>
            <w:vAlign w:val="center"/>
          </w:tcPr>
          <w:p w:rsidR="005C15E8" w:rsidRPr="004728BA" w:rsidRDefault="00CD6CE5" w:rsidP="004728BA">
            <w:pPr>
              <w:spacing w:after="0"/>
              <w:ind w:firstLine="0"/>
              <w:jc w:val="center"/>
              <w:rPr>
                <w:b/>
                <w:i/>
                <w:szCs w:val="24"/>
              </w:rPr>
            </w:pPr>
            <w:r w:rsidRPr="004728BA">
              <w:rPr>
                <w:b/>
                <w:i/>
                <w:szCs w:val="24"/>
              </w:rPr>
              <w:t>-</w:t>
            </w:r>
          </w:p>
        </w:tc>
      </w:tr>
    </w:tbl>
    <w:p w:rsidR="005C15E8" w:rsidRDefault="005C15E8">
      <w:pPr>
        <w:spacing w:after="0"/>
        <w:ind w:firstLine="540"/>
        <w:rPr>
          <w:b/>
        </w:rPr>
      </w:pPr>
    </w:p>
    <w:p w:rsidR="005C15E8" w:rsidRDefault="00CD6CE5">
      <w:pPr>
        <w:spacing w:line="264" w:lineRule="auto"/>
        <w:ind w:firstLine="0"/>
        <w:jc w:val="left"/>
        <w:rPr>
          <w:b/>
        </w:rPr>
      </w:pPr>
      <w:r>
        <w:rPr>
          <w:b/>
        </w:rPr>
        <w:br w:type="page"/>
      </w:r>
    </w:p>
    <w:p w:rsidR="005C15E8" w:rsidRPr="004728BA" w:rsidRDefault="00CD6CE5" w:rsidP="004728BA">
      <w:pPr>
        <w:spacing w:after="0"/>
        <w:ind w:firstLine="0"/>
        <w:rPr>
          <w:szCs w:val="24"/>
        </w:rPr>
      </w:pPr>
      <w:r w:rsidRPr="004728BA">
        <w:rPr>
          <w:szCs w:val="24"/>
        </w:rPr>
        <w:lastRenderedPageBreak/>
        <w:t xml:space="preserve">Таблица 4 - Основные показатели социально-экономического развития муниципальных образований ХМАО – Югры в 2022 г. </w:t>
      </w:r>
    </w:p>
    <w:tbl>
      <w:tblPr>
        <w:tblW w:w="0" w:type="auto"/>
        <w:tblLayout w:type="fixed"/>
        <w:tblLook w:val="04A0" w:firstRow="1" w:lastRow="0" w:firstColumn="1" w:lastColumn="0" w:noHBand="0" w:noVBand="1"/>
      </w:tblPr>
      <w:tblGrid>
        <w:gridCol w:w="3852"/>
        <w:gridCol w:w="1705"/>
        <w:gridCol w:w="1469"/>
        <w:gridCol w:w="1900"/>
        <w:gridCol w:w="1763"/>
        <w:gridCol w:w="2014"/>
        <w:gridCol w:w="1868"/>
      </w:tblGrid>
      <w:tr w:rsidR="005C15E8" w:rsidRPr="004728BA">
        <w:trPr>
          <w:trHeight w:val="20"/>
        </w:trPr>
        <w:tc>
          <w:tcPr>
            <w:tcW w:w="3852" w:type="dxa"/>
            <w:vMerge w:val="restart"/>
            <w:tcBorders>
              <w:top w:val="single" w:sz="4" w:space="0" w:color="000000"/>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b/>
                <w:szCs w:val="24"/>
              </w:rPr>
            </w:pPr>
            <w:r w:rsidRPr="004728BA">
              <w:rPr>
                <w:b/>
                <w:szCs w:val="24"/>
              </w:rPr>
              <w:t>Наименование</w:t>
            </w:r>
          </w:p>
        </w:tc>
        <w:tc>
          <w:tcPr>
            <w:tcW w:w="3174" w:type="dxa"/>
            <w:gridSpan w:val="2"/>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Оборот розничной торговли на душу населения, 2022</w:t>
            </w:r>
          </w:p>
        </w:tc>
        <w:tc>
          <w:tcPr>
            <w:tcW w:w="3663" w:type="dxa"/>
            <w:gridSpan w:val="2"/>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Объем платных услуг на душу населения, 2022</w:t>
            </w:r>
          </w:p>
        </w:tc>
        <w:tc>
          <w:tcPr>
            <w:tcW w:w="3882" w:type="dxa"/>
            <w:gridSpan w:val="2"/>
            <w:tcBorders>
              <w:top w:val="single" w:sz="4" w:space="0" w:color="000000"/>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Оборот общественного питания на душу населения, 2022</w:t>
            </w:r>
          </w:p>
        </w:tc>
      </w:tr>
      <w:tr w:rsidR="005C15E8" w:rsidRPr="004728BA">
        <w:trPr>
          <w:trHeight w:val="20"/>
        </w:trPr>
        <w:tc>
          <w:tcPr>
            <w:tcW w:w="3852" w:type="dxa"/>
            <w:vMerge/>
            <w:tcBorders>
              <w:top w:val="single" w:sz="4" w:space="0" w:color="000000"/>
              <w:left w:val="single" w:sz="4" w:space="0" w:color="000000"/>
              <w:bottom w:val="single" w:sz="4" w:space="0" w:color="000000"/>
              <w:right w:val="single" w:sz="4" w:space="0" w:color="000000"/>
            </w:tcBorders>
            <w:vAlign w:val="center"/>
          </w:tcPr>
          <w:p w:rsidR="005C15E8" w:rsidRPr="004728BA" w:rsidRDefault="005C15E8" w:rsidP="004728BA">
            <w:pPr>
              <w:spacing w:after="0"/>
              <w:rPr>
                <w:szCs w:val="24"/>
              </w:rPr>
            </w:pP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тыс. руб.</w:t>
            </w:r>
          </w:p>
        </w:tc>
        <w:tc>
          <w:tcPr>
            <w:tcW w:w="1469"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тыс. руб.</w:t>
            </w:r>
          </w:p>
        </w:tc>
        <w:tc>
          <w:tcPr>
            <w:tcW w:w="1763"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тыс. руб.</w:t>
            </w:r>
          </w:p>
        </w:tc>
        <w:tc>
          <w:tcPr>
            <w:tcW w:w="1868"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рейтинг</w:t>
            </w: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Белоярский р-н</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206,8</w:t>
            </w:r>
          </w:p>
        </w:tc>
        <w:tc>
          <w:tcPr>
            <w:tcW w:w="1469"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1</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56,8</w:t>
            </w:r>
          </w:p>
        </w:tc>
        <w:tc>
          <w:tcPr>
            <w:tcW w:w="176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2</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31,3</w:t>
            </w:r>
          </w:p>
        </w:tc>
        <w:tc>
          <w:tcPr>
            <w:tcW w:w="1868"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3</w:t>
            </w: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Березовский р-н</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81,1</w:t>
            </w:r>
          </w:p>
        </w:tc>
        <w:tc>
          <w:tcPr>
            <w:tcW w:w="1469"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7</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55,2</w:t>
            </w:r>
          </w:p>
        </w:tc>
        <w:tc>
          <w:tcPr>
            <w:tcW w:w="176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3</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 </w:t>
            </w:r>
          </w:p>
        </w:tc>
        <w:tc>
          <w:tcPr>
            <w:tcW w:w="1868" w:type="dxa"/>
            <w:tcBorders>
              <w:top w:val="nil"/>
              <w:left w:val="nil"/>
              <w:bottom w:val="single" w:sz="4" w:space="0" w:color="000000"/>
              <w:right w:val="single" w:sz="4" w:space="0" w:color="000000"/>
            </w:tcBorders>
            <w:vAlign w:val="bottom"/>
          </w:tcPr>
          <w:p w:rsidR="005C15E8" w:rsidRPr="004728BA" w:rsidRDefault="005C15E8" w:rsidP="004728BA">
            <w:pPr>
              <w:spacing w:after="0"/>
              <w:ind w:firstLine="0"/>
              <w:jc w:val="center"/>
              <w:rPr>
                <w:szCs w:val="24"/>
              </w:rPr>
            </w:pP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Кондинский р-н</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105,8</w:t>
            </w:r>
          </w:p>
        </w:tc>
        <w:tc>
          <w:tcPr>
            <w:tcW w:w="1469"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6</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37,2</w:t>
            </w:r>
          </w:p>
        </w:tc>
        <w:tc>
          <w:tcPr>
            <w:tcW w:w="176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7</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18,6</w:t>
            </w:r>
          </w:p>
        </w:tc>
        <w:tc>
          <w:tcPr>
            <w:tcW w:w="1868"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7</w:t>
            </w: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Нефтеюганский р-н</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123,5</w:t>
            </w:r>
          </w:p>
        </w:tc>
        <w:tc>
          <w:tcPr>
            <w:tcW w:w="1469"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5</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47,3</w:t>
            </w:r>
          </w:p>
        </w:tc>
        <w:tc>
          <w:tcPr>
            <w:tcW w:w="176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5</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26,9</w:t>
            </w:r>
          </w:p>
        </w:tc>
        <w:tc>
          <w:tcPr>
            <w:tcW w:w="1868"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4</w:t>
            </w: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Нижневартовский р-н</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76,8</w:t>
            </w:r>
          </w:p>
        </w:tc>
        <w:tc>
          <w:tcPr>
            <w:tcW w:w="1469"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8</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34,4</w:t>
            </w:r>
          </w:p>
        </w:tc>
        <w:tc>
          <w:tcPr>
            <w:tcW w:w="176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9</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19,9</w:t>
            </w:r>
          </w:p>
        </w:tc>
        <w:tc>
          <w:tcPr>
            <w:tcW w:w="1868"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6</w:t>
            </w: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b/>
                <w:szCs w:val="24"/>
              </w:rPr>
            </w:pPr>
            <w:r w:rsidRPr="004728BA">
              <w:rPr>
                <w:b/>
                <w:szCs w:val="24"/>
              </w:rPr>
              <w:t>Октябрьский р-н</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131,6</w:t>
            </w:r>
          </w:p>
        </w:tc>
        <w:tc>
          <w:tcPr>
            <w:tcW w:w="1469"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b/>
                <w:szCs w:val="24"/>
              </w:rPr>
            </w:pPr>
            <w:r w:rsidRPr="004728BA">
              <w:rPr>
                <w:b/>
                <w:szCs w:val="24"/>
              </w:rPr>
              <w:t>4</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47,6</w:t>
            </w:r>
          </w:p>
        </w:tc>
        <w:tc>
          <w:tcPr>
            <w:tcW w:w="176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b/>
                <w:szCs w:val="24"/>
              </w:rPr>
            </w:pPr>
            <w:r w:rsidRPr="004728BA">
              <w:rPr>
                <w:b/>
                <w:szCs w:val="24"/>
              </w:rPr>
              <w:t>4</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szCs w:val="24"/>
              </w:rPr>
            </w:pPr>
            <w:r w:rsidRPr="004728BA">
              <w:rPr>
                <w:b/>
                <w:szCs w:val="24"/>
              </w:rPr>
              <w:t>22,1</w:t>
            </w:r>
          </w:p>
        </w:tc>
        <w:tc>
          <w:tcPr>
            <w:tcW w:w="1868"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b/>
                <w:szCs w:val="24"/>
              </w:rPr>
            </w:pPr>
            <w:r w:rsidRPr="004728BA">
              <w:rPr>
                <w:b/>
                <w:szCs w:val="24"/>
              </w:rPr>
              <w:t>5</w:t>
            </w: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Советский р-н</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187,7</w:t>
            </w:r>
          </w:p>
        </w:tc>
        <w:tc>
          <w:tcPr>
            <w:tcW w:w="1469"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2</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36,5</w:t>
            </w:r>
          </w:p>
        </w:tc>
        <w:tc>
          <w:tcPr>
            <w:tcW w:w="176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8</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7,6</w:t>
            </w:r>
          </w:p>
        </w:tc>
        <w:tc>
          <w:tcPr>
            <w:tcW w:w="1868"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8</w:t>
            </w: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Сургутский р-н</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163,0</w:t>
            </w:r>
          </w:p>
        </w:tc>
        <w:tc>
          <w:tcPr>
            <w:tcW w:w="1469"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3</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57,5</w:t>
            </w:r>
          </w:p>
        </w:tc>
        <w:tc>
          <w:tcPr>
            <w:tcW w:w="176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1</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41,4</w:t>
            </w:r>
          </w:p>
        </w:tc>
        <w:tc>
          <w:tcPr>
            <w:tcW w:w="1868"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2</w:t>
            </w: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center"/>
          </w:tcPr>
          <w:p w:rsidR="005C15E8" w:rsidRPr="004728BA" w:rsidRDefault="00CD6CE5" w:rsidP="004728BA">
            <w:pPr>
              <w:spacing w:after="0"/>
              <w:ind w:firstLine="0"/>
              <w:rPr>
                <w:szCs w:val="24"/>
              </w:rPr>
            </w:pPr>
            <w:r w:rsidRPr="004728BA">
              <w:rPr>
                <w:szCs w:val="24"/>
              </w:rPr>
              <w:t>Ханты-Мансийский р-н</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68,1</w:t>
            </w:r>
          </w:p>
        </w:tc>
        <w:tc>
          <w:tcPr>
            <w:tcW w:w="1469"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9</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38,1</w:t>
            </w:r>
          </w:p>
        </w:tc>
        <w:tc>
          <w:tcPr>
            <w:tcW w:w="1763" w:type="dxa"/>
            <w:tcBorders>
              <w:top w:val="nil"/>
              <w:left w:val="nil"/>
              <w:bottom w:val="single" w:sz="4" w:space="0" w:color="000000"/>
              <w:right w:val="single" w:sz="4" w:space="0" w:color="000000"/>
            </w:tcBorders>
          </w:tcPr>
          <w:p w:rsidR="005C15E8" w:rsidRPr="004728BA" w:rsidRDefault="00CD6CE5" w:rsidP="004728BA">
            <w:pPr>
              <w:spacing w:after="0"/>
              <w:ind w:firstLine="0"/>
              <w:jc w:val="center"/>
              <w:rPr>
                <w:szCs w:val="24"/>
              </w:rPr>
            </w:pPr>
            <w:r w:rsidRPr="004728BA">
              <w:rPr>
                <w:szCs w:val="24"/>
              </w:rPr>
              <w:t>6</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szCs w:val="24"/>
              </w:rPr>
            </w:pPr>
            <w:r w:rsidRPr="004728BA">
              <w:rPr>
                <w:szCs w:val="24"/>
              </w:rPr>
              <w:t>67,9</w:t>
            </w:r>
          </w:p>
        </w:tc>
        <w:tc>
          <w:tcPr>
            <w:tcW w:w="1868" w:type="dxa"/>
            <w:tcBorders>
              <w:top w:val="nil"/>
              <w:left w:val="nil"/>
              <w:bottom w:val="single" w:sz="4" w:space="0" w:color="000000"/>
              <w:right w:val="single" w:sz="4" w:space="0" w:color="000000"/>
            </w:tcBorders>
            <w:vAlign w:val="bottom"/>
          </w:tcPr>
          <w:p w:rsidR="005C15E8" w:rsidRPr="004728BA" w:rsidRDefault="00CD6CE5" w:rsidP="004728BA">
            <w:pPr>
              <w:spacing w:after="0"/>
              <w:ind w:firstLine="0"/>
              <w:jc w:val="center"/>
              <w:rPr>
                <w:szCs w:val="24"/>
              </w:rPr>
            </w:pPr>
            <w:r w:rsidRPr="004728BA">
              <w:rPr>
                <w:szCs w:val="24"/>
              </w:rPr>
              <w:t>1</w:t>
            </w:r>
          </w:p>
        </w:tc>
      </w:tr>
      <w:tr w:rsidR="005C15E8" w:rsidRPr="004728BA">
        <w:trPr>
          <w:trHeight w:val="20"/>
        </w:trPr>
        <w:tc>
          <w:tcPr>
            <w:tcW w:w="3852" w:type="dxa"/>
            <w:tcBorders>
              <w:top w:val="nil"/>
              <w:left w:val="single" w:sz="4" w:space="0" w:color="000000"/>
              <w:bottom w:val="single" w:sz="4" w:space="0" w:color="000000"/>
              <w:right w:val="single" w:sz="4" w:space="0" w:color="000000"/>
            </w:tcBorders>
            <w:vAlign w:val="bottom"/>
          </w:tcPr>
          <w:p w:rsidR="005C15E8" w:rsidRPr="004728BA" w:rsidRDefault="00CD6CE5" w:rsidP="004728BA">
            <w:pPr>
              <w:spacing w:after="0"/>
              <w:ind w:firstLine="0"/>
              <w:rPr>
                <w:b/>
                <w:i/>
                <w:szCs w:val="24"/>
              </w:rPr>
            </w:pPr>
            <w:r w:rsidRPr="004728BA">
              <w:rPr>
                <w:b/>
                <w:i/>
                <w:szCs w:val="24"/>
              </w:rPr>
              <w:t>Среднее значение среди рассматриваемых муниципальных образований</w:t>
            </w:r>
          </w:p>
        </w:tc>
        <w:tc>
          <w:tcPr>
            <w:tcW w:w="1705"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127,14</w:t>
            </w:r>
          </w:p>
        </w:tc>
        <w:tc>
          <w:tcPr>
            <w:tcW w:w="1469"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w:t>
            </w:r>
          </w:p>
        </w:tc>
        <w:tc>
          <w:tcPr>
            <w:tcW w:w="1900"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45,6</w:t>
            </w:r>
          </w:p>
        </w:tc>
        <w:tc>
          <w:tcPr>
            <w:tcW w:w="1763"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w:t>
            </w:r>
          </w:p>
        </w:tc>
        <w:tc>
          <w:tcPr>
            <w:tcW w:w="2014"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29,44</w:t>
            </w:r>
          </w:p>
        </w:tc>
        <w:tc>
          <w:tcPr>
            <w:tcW w:w="1868" w:type="dxa"/>
            <w:tcBorders>
              <w:top w:val="nil"/>
              <w:left w:val="nil"/>
              <w:bottom w:val="single" w:sz="4" w:space="0" w:color="000000"/>
              <w:right w:val="single" w:sz="4" w:space="0" w:color="000000"/>
            </w:tcBorders>
            <w:vAlign w:val="center"/>
          </w:tcPr>
          <w:p w:rsidR="005C15E8" w:rsidRPr="004728BA" w:rsidRDefault="00CD6CE5" w:rsidP="004728BA">
            <w:pPr>
              <w:spacing w:after="0"/>
              <w:ind w:firstLine="0"/>
              <w:jc w:val="center"/>
              <w:rPr>
                <w:b/>
                <w:i/>
                <w:szCs w:val="24"/>
              </w:rPr>
            </w:pPr>
            <w:r w:rsidRPr="004728BA">
              <w:rPr>
                <w:b/>
                <w:i/>
                <w:szCs w:val="24"/>
              </w:rPr>
              <w:t>-</w:t>
            </w:r>
          </w:p>
        </w:tc>
      </w:tr>
    </w:tbl>
    <w:p w:rsidR="005C15E8" w:rsidRDefault="005C15E8">
      <w:pPr>
        <w:spacing w:after="0" w:line="360" w:lineRule="auto"/>
        <w:ind w:firstLine="0"/>
        <w:rPr>
          <w:b/>
        </w:rPr>
      </w:pPr>
    </w:p>
    <w:p w:rsidR="005C15E8" w:rsidRDefault="005C15E8">
      <w:pPr>
        <w:spacing w:after="0" w:line="360" w:lineRule="auto"/>
        <w:ind w:firstLine="540"/>
        <w:rPr>
          <w:b/>
        </w:rPr>
      </w:pPr>
    </w:p>
    <w:p w:rsidR="005C15E8" w:rsidRDefault="005C15E8">
      <w:pPr>
        <w:sectPr w:rsidR="005C15E8">
          <w:footerReference w:type="default" r:id="rId32"/>
          <w:pgSz w:w="16838" w:h="11906" w:orient="landscape"/>
          <w:pgMar w:top="1134" w:right="1134" w:bottom="567" w:left="1134" w:header="0" w:footer="567" w:gutter="0"/>
          <w:cols w:space="720"/>
        </w:sectPr>
      </w:pPr>
    </w:p>
    <w:p w:rsidR="005C15E8" w:rsidRPr="004728BA" w:rsidRDefault="00CD6CE5" w:rsidP="004728BA">
      <w:pPr>
        <w:spacing w:after="0"/>
        <w:ind w:firstLine="708"/>
        <w:rPr>
          <w:szCs w:val="24"/>
        </w:rPr>
      </w:pPr>
      <w:r w:rsidRPr="004728BA">
        <w:rPr>
          <w:szCs w:val="24"/>
        </w:rPr>
        <w:lastRenderedPageBreak/>
        <w:t>На основе проведенного анализа социально-экономического положения Октябрьского района, а также по итогам составленных рейтингов по рассматриваемым муниципальным районам ХМАО – Югры выявлены:</w:t>
      </w:r>
    </w:p>
    <w:p w:rsidR="005C15E8" w:rsidRPr="004728BA" w:rsidRDefault="00CD6CE5" w:rsidP="004728BA">
      <w:pPr>
        <w:numPr>
          <w:ilvl w:val="0"/>
          <w:numId w:val="137"/>
        </w:numPr>
        <w:tabs>
          <w:tab w:val="left" w:pos="993"/>
        </w:tabs>
        <w:spacing w:after="0"/>
        <w:ind w:left="0" w:firstLine="709"/>
        <w:rPr>
          <w:b/>
          <w:szCs w:val="24"/>
        </w:rPr>
      </w:pPr>
      <w:r w:rsidRPr="004728BA">
        <w:rPr>
          <w:b/>
          <w:szCs w:val="24"/>
        </w:rPr>
        <w:t>конкурентные преимущества Октябрьского района:</w:t>
      </w:r>
    </w:p>
    <w:p w:rsidR="005C15E8" w:rsidRPr="004728BA" w:rsidRDefault="00CD6CE5" w:rsidP="004728BA">
      <w:pPr>
        <w:numPr>
          <w:ilvl w:val="1"/>
          <w:numId w:val="137"/>
        </w:numPr>
        <w:tabs>
          <w:tab w:val="left" w:pos="993"/>
        </w:tabs>
        <w:spacing w:after="0"/>
        <w:ind w:left="0" w:firstLine="709"/>
        <w:rPr>
          <w:szCs w:val="24"/>
        </w:rPr>
      </w:pPr>
      <w:r w:rsidRPr="004728BA">
        <w:rPr>
          <w:szCs w:val="24"/>
        </w:rPr>
        <w:t>сравнительно высокие значения рождаемости (2 место);</w:t>
      </w:r>
    </w:p>
    <w:p w:rsidR="005C15E8" w:rsidRPr="004728BA" w:rsidRDefault="00CD6CE5" w:rsidP="004728BA">
      <w:pPr>
        <w:numPr>
          <w:ilvl w:val="0"/>
          <w:numId w:val="137"/>
        </w:numPr>
        <w:tabs>
          <w:tab w:val="left" w:pos="993"/>
        </w:tabs>
        <w:spacing w:after="0"/>
        <w:ind w:left="0" w:firstLine="709"/>
        <w:rPr>
          <w:b/>
          <w:szCs w:val="24"/>
        </w:rPr>
      </w:pPr>
      <w:r w:rsidRPr="004728BA">
        <w:rPr>
          <w:b/>
          <w:szCs w:val="24"/>
        </w:rPr>
        <w:t>недостатки Октябрьского района:</w:t>
      </w:r>
    </w:p>
    <w:p w:rsidR="005C15E8" w:rsidRPr="004728BA" w:rsidRDefault="00CD6CE5" w:rsidP="004728BA">
      <w:pPr>
        <w:numPr>
          <w:ilvl w:val="1"/>
          <w:numId w:val="137"/>
        </w:numPr>
        <w:tabs>
          <w:tab w:val="left" w:pos="0"/>
          <w:tab w:val="left" w:pos="993"/>
        </w:tabs>
        <w:spacing w:after="0"/>
        <w:ind w:left="0" w:firstLine="709"/>
        <w:rPr>
          <w:szCs w:val="24"/>
        </w:rPr>
      </w:pPr>
      <w:r w:rsidRPr="004728BA">
        <w:rPr>
          <w:szCs w:val="24"/>
        </w:rPr>
        <w:t>отрицательный демографический тренд, относительно высокие значения смертности (7 место) (несмотря на высокую рождаемость в сравнении с другими МР, естественный прирост остается отрицательным);</w:t>
      </w:r>
    </w:p>
    <w:p w:rsidR="001878BE" w:rsidRDefault="00CD6CE5" w:rsidP="001878BE">
      <w:pPr>
        <w:numPr>
          <w:ilvl w:val="1"/>
          <w:numId w:val="137"/>
        </w:numPr>
        <w:tabs>
          <w:tab w:val="left" w:pos="0"/>
          <w:tab w:val="left" w:pos="993"/>
        </w:tabs>
        <w:spacing w:after="0"/>
        <w:ind w:left="0" w:firstLine="709"/>
        <w:rPr>
          <w:szCs w:val="24"/>
        </w:rPr>
      </w:pPr>
      <w:r w:rsidRPr="004728BA">
        <w:rPr>
          <w:szCs w:val="24"/>
        </w:rPr>
        <w:t>миграционный отток населения, сравнительно низкое соотношение прибывших и выбывших (9 место).</w:t>
      </w:r>
      <w:bookmarkStart w:id="10" w:name="__RefHeading___9"/>
      <w:bookmarkEnd w:id="10"/>
    </w:p>
    <w:p w:rsidR="001878BE" w:rsidRDefault="001878BE" w:rsidP="001878BE">
      <w:pPr>
        <w:tabs>
          <w:tab w:val="left" w:pos="0"/>
          <w:tab w:val="left" w:pos="993"/>
        </w:tabs>
        <w:spacing w:after="0"/>
        <w:ind w:firstLine="0"/>
        <w:rPr>
          <w:szCs w:val="24"/>
        </w:rPr>
      </w:pPr>
    </w:p>
    <w:p w:rsidR="005C15E8" w:rsidRPr="001878BE" w:rsidRDefault="00CD6CE5" w:rsidP="001878BE">
      <w:pPr>
        <w:tabs>
          <w:tab w:val="left" w:pos="0"/>
          <w:tab w:val="left" w:pos="993"/>
        </w:tabs>
        <w:spacing w:after="0"/>
        <w:ind w:firstLine="0"/>
        <w:jc w:val="center"/>
        <w:rPr>
          <w:szCs w:val="24"/>
        </w:rPr>
      </w:pPr>
      <w:r w:rsidRPr="001878BE">
        <w:rPr>
          <w:b/>
          <w:szCs w:val="24"/>
        </w:rPr>
        <w:t>1.5. Сравнительный анализ социально-экономического развития населенных пунктов, входящих в состав Октябрьского района (в том числе определение приоритетов их развития на долгосрочную перспективу)</w:t>
      </w:r>
    </w:p>
    <w:p w:rsidR="005C15E8" w:rsidRPr="004728BA" w:rsidRDefault="005C15E8" w:rsidP="004728BA">
      <w:pPr>
        <w:spacing w:after="0"/>
        <w:ind w:firstLine="0"/>
        <w:jc w:val="left"/>
        <w:rPr>
          <w:szCs w:val="24"/>
        </w:rPr>
      </w:pPr>
    </w:p>
    <w:p w:rsidR="005C15E8" w:rsidRPr="004728BA" w:rsidRDefault="00CD6CE5" w:rsidP="004728BA">
      <w:pPr>
        <w:spacing w:after="0"/>
        <w:rPr>
          <w:szCs w:val="24"/>
        </w:rPr>
      </w:pPr>
      <w:r w:rsidRPr="004728BA">
        <w:rPr>
          <w:szCs w:val="24"/>
        </w:rPr>
        <w:t>В состав Октябрьского района входят 11 муниципальных образований:</w:t>
      </w:r>
    </w:p>
    <w:p w:rsidR="005C15E8" w:rsidRPr="004728BA" w:rsidRDefault="00CD6CE5" w:rsidP="004728BA">
      <w:pPr>
        <w:numPr>
          <w:ilvl w:val="0"/>
          <w:numId w:val="4"/>
        </w:numPr>
        <w:tabs>
          <w:tab w:val="left" w:pos="993"/>
        </w:tabs>
        <w:spacing w:after="0"/>
        <w:ind w:left="0" w:firstLine="709"/>
        <w:jc w:val="left"/>
        <w:rPr>
          <w:szCs w:val="24"/>
        </w:rPr>
      </w:pPr>
      <w:r w:rsidRPr="001878BE">
        <w:t>4</w:t>
      </w:r>
      <w:r w:rsidRPr="004728BA">
        <w:rPr>
          <w:szCs w:val="24"/>
        </w:rPr>
        <w:t xml:space="preserve"> городских поселения: </w:t>
      </w:r>
    </w:p>
    <w:p w:rsidR="005C15E8" w:rsidRPr="004728BA" w:rsidRDefault="00CD6CE5" w:rsidP="001878BE">
      <w:pPr>
        <w:tabs>
          <w:tab w:val="left" w:pos="1134"/>
        </w:tabs>
        <w:spacing w:after="0"/>
        <w:rPr>
          <w:szCs w:val="24"/>
        </w:rPr>
      </w:pPr>
      <w:r w:rsidRPr="004728BA">
        <w:rPr>
          <w:szCs w:val="24"/>
        </w:rPr>
        <w:t>г.п. Андра;</w:t>
      </w:r>
    </w:p>
    <w:p w:rsidR="005C15E8" w:rsidRPr="004728BA" w:rsidRDefault="00CD6CE5" w:rsidP="001878BE">
      <w:pPr>
        <w:tabs>
          <w:tab w:val="left" w:pos="1134"/>
        </w:tabs>
        <w:spacing w:after="0"/>
        <w:rPr>
          <w:szCs w:val="24"/>
        </w:rPr>
      </w:pPr>
      <w:r w:rsidRPr="004728BA">
        <w:rPr>
          <w:szCs w:val="24"/>
        </w:rPr>
        <w:t>г.п. Октябрьское;</w:t>
      </w:r>
    </w:p>
    <w:p w:rsidR="005C15E8" w:rsidRPr="004728BA" w:rsidRDefault="00CD6CE5" w:rsidP="001878BE">
      <w:pPr>
        <w:tabs>
          <w:tab w:val="left" w:pos="1134"/>
        </w:tabs>
        <w:spacing w:after="0"/>
        <w:rPr>
          <w:szCs w:val="24"/>
        </w:rPr>
      </w:pPr>
      <w:r w:rsidRPr="004728BA">
        <w:rPr>
          <w:szCs w:val="24"/>
        </w:rPr>
        <w:t>г.п. Приобье;</w:t>
      </w:r>
    </w:p>
    <w:p w:rsidR="005C15E8" w:rsidRPr="004728BA" w:rsidRDefault="00CD6CE5" w:rsidP="001878BE">
      <w:pPr>
        <w:tabs>
          <w:tab w:val="left" w:pos="1134"/>
        </w:tabs>
        <w:spacing w:after="0"/>
        <w:rPr>
          <w:szCs w:val="24"/>
        </w:rPr>
      </w:pPr>
      <w:r w:rsidRPr="004728BA">
        <w:rPr>
          <w:szCs w:val="24"/>
        </w:rPr>
        <w:t>г.п. Талинка;</w:t>
      </w:r>
    </w:p>
    <w:p w:rsidR="005C15E8" w:rsidRPr="004728BA" w:rsidRDefault="00CD6CE5" w:rsidP="004728BA">
      <w:pPr>
        <w:numPr>
          <w:ilvl w:val="0"/>
          <w:numId w:val="4"/>
        </w:numPr>
        <w:tabs>
          <w:tab w:val="left" w:pos="993"/>
        </w:tabs>
        <w:spacing w:after="0"/>
        <w:ind w:left="0" w:firstLine="709"/>
        <w:jc w:val="left"/>
        <w:rPr>
          <w:szCs w:val="24"/>
        </w:rPr>
      </w:pPr>
      <w:r w:rsidRPr="001878BE">
        <w:t xml:space="preserve">7 </w:t>
      </w:r>
      <w:r w:rsidRPr="004728BA">
        <w:rPr>
          <w:szCs w:val="24"/>
        </w:rPr>
        <w:t>сельских поселений:</w:t>
      </w:r>
    </w:p>
    <w:p w:rsidR="005C15E8" w:rsidRPr="004728BA" w:rsidRDefault="00CD6CE5" w:rsidP="001878BE">
      <w:pPr>
        <w:tabs>
          <w:tab w:val="left" w:pos="1134"/>
        </w:tabs>
        <w:spacing w:after="0"/>
        <w:rPr>
          <w:szCs w:val="24"/>
        </w:rPr>
      </w:pPr>
      <w:r w:rsidRPr="004728BA">
        <w:rPr>
          <w:szCs w:val="24"/>
        </w:rPr>
        <w:t>с.п. Каменное;</w:t>
      </w:r>
    </w:p>
    <w:p w:rsidR="005C15E8" w:rsidRPr="004728BA" w:rsidRDefault="00CD6CE5" w:rsidP="001878BE">
      <w:pPr>
        <w:tabs>
          <w:tab w:val="left" w:pos="1134"/>
        </w:tabs>
        <w:spacing w:after="0"/>
        <w:rPr>
          <w:szCs w:val="24"/>
        </w:rPr>
      </w:pPr>
      <w:r w:rsidRPr="004728BA">
        <w:rPr>
          <w:szCs w:val="24"/>
        </w:rPr>
        <w:t>с.п. Карымкары;</w:t>
      </w:r>
    </w:p>
    <w:p w:rsidR="005C15E8" w:rsidRPr="004728BA" w:rsidRDefault="00CD6CE5" w:rsidP="001878BE">
      <w:pPr>
        <w:tabs>
          <w:tab w:val="left" w:pos="1134"/>
        </w:tabs>
        <w:spacing w:after="0"/>
        <w:rPr>
          <w:szCs w:val="24"/>
        </w:rPr>
      </w:pPr>
      <w:r w:rsidRPr="004728BA">
        <w:rPr>
          <w:szCs w:val="24"/>
        </w:rPr>
        <w:t>с.п. Малый Атлым;</w:t>
      </w:r>
    </w:p>
    <w:p w:rsidR="005C15E8" w:rsidRPr="004728BA" w:rsidRDefault="00CD6CE5" w:rsidP="001878BE">
      <w:pPr>
        <w:tabs>
          <w:tab w:val="left" w:pos="1134"/>
        </w:tabs>
        <w:spacing w:after="0"/>
        <w:rPr>
          <w:szCs w:val="24"/>
        </w:rPr>
      </w:pPr>
      <w:r w:rsidRPr="004728BA">
        <w:rPr>
          <w:szCs w:val="24"/>
        </w:rPr>
        <w:t>с.п. Перегребное;</w:t>
      </w:r>
    </w:p>
    <w:p w:rsidR="005C15E8" w:rsidRPr="004728BA" w:rsidRDefault="00CD6CE5" w:rsidP="001878BE">
      <w:pPr>
        <w:tabs>
          <w:tab w:val="left" w:pos="1134"/>
        </w:tabs>
        <w:spacing w:after="0"/>
        <w:rPr>
          <w:szCs w:val="24"/>
        </w:rPr>
      </w:pPr>
      <w:r w:rsidRPr="004728BA">
        <w:rPr>
          <w:szCs w:val="24"/>
        </w:rPr>
        <w:t>с.п. Сергино;</w:t>
      </w:r>
    </w:p>
    <w:p w:rsidR="005C15E8" w:rsidRPr="004728BA" w:rsidRDefault="00CD6CE5" w:rsidP="001878BE">
      <w:pPr>
        <w:tabs>
          <w:tab w:val="left" w:pos="1134"/>
        </w:tabs>
        <w:spacing w:after="0"/>
        <w:rPr>
          <w:szCs w:val="24"/>
        </w:rPr>
      </w:pPr>
      <w:r w:rsidRPr="004728BA">
        <w:rPr>
          <w:szCs w:val="24"/>
        </w:rPr>
        <w:t>с.п. Шеркалы;</w:t>
      </w:r>
    </w:p>
    <w:p w:rsidR="005C15E8" w:rsidRPr="004728BA" w:rsidRDefault="00CD6CE5" w:rsidP="001878BE">
      <w:pPr>
        <w:tabs>
          <w:tab w:val="left" w:pos="1134"/>
        </w:tabs>
        <w:spacing w:after="0"/>
        <w:rPr>
          <w:szCs w:val="24"/>
        </w:rPr>
      </w:pPr>
      <w:r w:rsidRPr="004728BA">
        <w:rPr>
          <w:szCs w:val="24"/>
        </w:rPr>
        <w:t>с.п. Унъюган.</w:t>
      </w:r>
    </w:p>
    <w:p w:rsidR="005C15E8" w:rsidRPr="004728BA" w:rsidRDefault="005C15E8" w:rsidP="004728BA">
      <w:pPr>
        <w:tabs>
          <w:tab w:val="left" w:pos="1134"/>
        </w:tabs>
        <w:spacing w:after="0"/>
        <w:ind w:firstLine="0"/>
        <w:rPr>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t>Городское поселение Октябрьское</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Городское поселение Октябрь</w:t>
      </w:r>
      <w:r w:rsidR="001878BE">
        <w:rPr>
          <w:szCs w:val="24"/>
        </w:rPr>
        <w:t xml:space="preserve">ское – административный центр </w:t>
      </w:r>
      <w:r w:rsidRPr="004728BA">
        <w:rPr>
          <w:szCs w:val="24"/>
        </w:rPr>
        <w:t>пгт. Октябрьское, три населенных пункта: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 xml:space="preserve"> пгт. Октябрьское;</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 Большой Камень;</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 Кормужиханка.</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Среднегодовая численность постоянного населения в 2022 году – 3 914 чел.</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12,1%.</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рыбодобыча;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рыбопереработка;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животноводство;</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хлеба и мучных кондитерских изделий.</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Объекты культурного наследия:</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памятник архитектуры Кондинский Трои</w:t>
      </w:r>
      <w:r w:rsidR="001878BE">
        <w:rPr>
          <w:szCs w:val="24"/>
        </w:rPr>
        <w:t>цкий монастырь (1657 г.) в пгт.</w:t>
      </w:r>
      <w:r w:rsidRPr="004728BA">
        <w:rPr>
          <w:szCs w:val="24"/>
        </w:rPr>
        <w:t>Октябрьское;</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памятник деревянного зодчества дом рыбопромышленника Горкушенко (1870 г.) в пгт. Октябрьское.</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lastRenderedPageBreak/>
        <w:t>туризм (паломнический туризм, этнографический туризм, спортивный туризм, охота, рыбалка);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рыбопереработка;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сельское хозяйство (производство и переработка продукции).</w:t>
      </w:r>
    </w:p>
    <w:p w:rsidR="005C15E8" w:rsidRPr="004728BA" w:rsidRDefault="005C15E8" w:rsidP="004728BA">
      <w:pPr>
        <w:tabs>
          <w:tab w:val="left" w:pos="993"/>
        </w:tabs>
        <w:spacing w:after="0"/>
        <w:ind w:firstLine="0"/>
        <w:contextualSpacing/>
        <w:jc w:val="left"/>
        <w:rPr>
          <w:szCs w:val="24"/>
        </w:rPr>
      </w:pPr>
    </w:p>
    <w:p w:rsidR="005C15E8" w:rsidRPr="004728BA" w:rsidRDefault="00CD6CE5" w:rsidP="004728BA">
      <w:pPr>
        <w:widowControl w:val="0"/>
        <w:tabs>
          <w:tab w:val="left" w:pos="993"/>
        </w:tabs>
        <w:spacing w:after="0"/>
        <w:jc w:val="center"/>
        <w:rPr>
          <w:szCs w:val="24"/>
        </w:rPr>
      </w:pPr>
      <w:r w:rsidRPr="004728BA">
        <w:rPr>
          <w:b/>
          <w:szCs w:val="24"/>
        </w:rPr>
        <w:t>Городское поселение Андра</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Городское поселение Андра – один населенный пункт пгт. Андра.</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 xml:space="preserve">Среднегодовая численность постоянного населения в 2022 году – 1 982 чел. </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6,1 %.</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транспортировка газа.</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0"/>
          <w:tab w:val="left" w:pos="993"/>
        </w:tabs>
        <w:spacing w:after="0"/>
        <w:ind w:left="0" w:firstLine="709"/>
        <w:contextualSpacing/>
        <w:rPr>
          <w:szCs w:val="24"/>
        </w:rPr>
      </w:pPr>
      <w:r w:rsidRPr="004728BA">
        <w:rPr>
          <w:szCs w:val="24"/>
        </w:rPr>
        <w:t>транспортировка газа;</w:t>
      </w:r>
    </w:p>
    <w:p w:rsidR="005C15E8" w:rsidRPr="004728BA" w:rsidRDefault="00CD6CE5" w:rsidP="004728BA">
      <w:pPr>
        <w:numPr>
          <w:ilvl w:val="0"/>
          <w:numId w:val="4"/>
        </w:numPr>
        <w:tabs>
          <w:tab w:val="left" w:pos="851"/>
          <w:tab w:val="left" w:pos="993"/>
        </w:tabs>
        <w:spacing w:after="0"/>
        <w:ind w:left="0" w:firstLine="709"/>
        <w:contextualSpacing/>
        <w:rPr>
          <w:szCs w:val="24"/>
        </w:rPr>
      </w:pPr>
      <w:r w:rsidRPr="004728BA">
        <w:rPr>
          <w:szCs w:val="24"/>
        </w:rPr>
        <w:t>транспорт и логистика (объекты придорожного сервиса, складское хозяйство).</w:t>
      </w:r>
    </w:p>
    <w:p w:rsidR="005C15E8" w:rsidRPr="004728BA" w:rsidRDefault="005C15E8" w:rsidP="004728BA">
      <w:pPr>
        <w:widowControl w:val="0"/>
        <w:tabs>
          <w:tab w:val="left" w:pos="709"/>
        </w:tabs>
        <w:spacing w:after="0"/>
        <w:ind w:firstLine="0"/>
        <w:jc w:val="center"/>
        <w:rPr>
          <w:b/>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t>Городское поселение Приобье</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Городское поселение Приобье – один населенный пункт - пгт. Приобье.</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 xml:space="preserve">Среднегодовая численность постоянного населения в 2022 году – 7 451 чел. </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23%.</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рыбодобыча;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сбор дикоросов;</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животноводство;</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хлеба и мучных кондитерских изделий;</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пиломатериалов.</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туризм (событийный туризм, спортивный туризм, охота, рыбалка);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рыбопереработка;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сельское хозяйство (производство и переработка продукции);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строительных материалов (строительный песок);</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лесопереработка;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транспорт и логистика (объекты придорожного сервиса, складское хозяйство).</w:t>
      </w:r>
    </w:p>
    <w:p w:rsidR="005C15E8" w:rsidRPr="004728BA" w:rsidRDefault="005C15E8" w:rsidP="001878BE">
      <w:pPr>
        <w:widowControl w:val="0"/>
        <w:tabs>
          <w:tab w:val="left" w:pos="709"/>
        </w:tabs>
        <w:spacing w:after="0"/>
        <w:ind w:firstLine="0"/>
        <w:rPr>
          <w:b/>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t>Городское поселение Талинка</w:t>
      </w:r>
    </w:p>
    <w:p w:rsidR="005C15E8" w:rsidRPr="004728BA" w:rsidRDefault="00CD6CE5" w:rsidP="004728BA">
      <w:pPr>
        <w:numPr>
          <w:ilvl w:val="0"/>
          <w:numId w:val="2"/>
        </w:numPr>
        <w:tabs>
          <w:tab w:val="left" w:pos="993"/>
        </w:tabs>
        <w:spacing w:after="0"/>
        <w:ind w:left="0" w:firstLine="709"/>
        <w:contextualSpacing/>
        <w:jc w:val="left"/>
        <w:rPr>
          <w:szCs w:val="24"/>
        </w:rPr>
      </w:pPr>
      <w:r w:rsidRPr="004728BA">
        <w:rPr>
          <w:szCs w:val="24"/>
        </w:rPr>
        <w:t>Городское поселение Талинка – один населенный пункт пгт. Талинка.</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 xml:space="preserve">Среднегодовая численность постоянного населения в 2022 году – 3 299 чел.  </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10,2%.</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добыча нефти;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нефтесервис (предоставление услуг по бурению, монтажу, ремонту и демонтажу буровых вышек, обустройство месторождений и пр.);</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животноводство;</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хлеба и мучных кондитерских изделий.</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нефтедобыча (дальнейшее освоение месторождений Красноленинской группы);</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нефтесервис;</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транспорт и логистика (объекты придорожного сервиса, складское хозяйство).</w:t>
      </w:r>
    </w:p>
    <w:p w:rsidR="005C15E8" w:rsidRPr="004728BA" w:rsidRDefault="005C15E8" w:rsidP="004728BA">
      <w:pPr>
        <w:widowControl w:val="0"/>
        <w:tabs>
          <w:tab w:val="left" w:pos="709"/>
        </w:tabs>
        <w:spacing w:after="0"/>
        <w:ind w:firstLine="0"/>
        <w:jc w:val="center"/>
        <w:rPr>
          <w:b/>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t>Сельское поселение Каменное</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lastRenderedPageBreak/>
        <w:t>Сельское поселение Каменное – административный центр с. Каменное, два населенных пункта: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 Каменное;</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 Пальяново.</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Среднегодовая численность постоянного населения в 2022 году – 675 чел.</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2,1%.</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добыча нефти;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животноводство.</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нефтедобыча (дальнейшее освоение месторождений Красноленинской группы);</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агропромышленный комплекс (сбор и переработка дикоросов);</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рыбопереработка.</w:t>
      </w:r>
    </w:p>
    <w:p w:rsidR="005C15E8" w:rsidRPr="004728BA" w:rsidRDefault="005C15E8" w:rsidP="004728BA">
      <w:pPr>
        <w:tabs>
          <w:tab w:val="left" w:pos="993"/>
        </w:tabs>
        <w:spacing w:after="0"/>
        <w:ind w:firstLine="0"/>
        <w:contextualSpacing/>
        <w:rPr>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t>Сельское поселение Карымкары</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Сельское поселение Карымкары – административный центр п. Карымкары, два населенных пункта: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 Карымкары;</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 Горнореченск.</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Среднегодовая численность постоянного населения в 2022 году – 1 192 чел.</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3,7%.</w:t>
      </w:r>
    </w:p>
    <w:p w:rsidR="005C15E8" w:rsidRPr="004728BA" w:rsidRDefault="00CD6CE5" w:rsidP="004728BA">
      <w:pPr>
        <w:numPr>
          <w:ilvl w:val="0"/>
          <w:numId w:val="2"/>
        </w:numPr>
        <w:tabs>
          <w:tab w:val="left" w:pos="851"/>
          <w:tab w:val="left" w:pos="993"/>
        </w:tabs>
        <w:spacing w:after="0"/>
        <w:ind w:left="0" w:firstLine="709"/>
        <w:contextualSpacing/>
        <w:rPr>
          <w:szCs w:val="24"/>
        </w:rPr>
      </w:pPr>
      <w:r w:rsidRPr="001878BE">
        <w:t xml:space="preserve"> Специализация</w:t>
      </w:r>
      <w:r w:rsidRPr="004728BA">
        <w:rPr>
          <w:szCs w:val="24"/>
        </w:rPr>
        <w:t xml:space="preserve"> (виды экономической деятельности):</w:t>
      </w:r>
    </w:p>
    <w:p w:rsidR="005C15E8" w:rsidRPr="004728BA" w:rsidRDefault="00CD6CE5" w:rsidP="004728BA">
      <w:pPr>
        <w:numPr>
          <w:ilvl w:val="0"/>
          <w:numId w:val="4"/>
        </w:numPr>
        <w:tabs>
          <w:tab w:val="left" w:pos="851"/>
          <w:tab w:val="left" w:pos="993"/>
        </w:tabs>
        <w:spacing w:after="0"/>
        <w:ind w:left="0" w:firstLine="709"/>
        <w:contextualSpacing/>
        <w:rPr>
          <w:szCs w:val="24"/>
        </w:rPr>
      </w:pPr>
      <w:r w:rsidRPr="004728BA">
        <w:rPr>
          <w:szCs w:val="24"/>
        </w:rPr>
        <w:t>лесозаготовка;</w:t>
      </w:r>
    </w:p>
    <w:p w:rsidR="005C15E8" w:rsidRPr="004728BA" w:rsidRDefault="00CD6CE5" w:rsidP="004728BA">
      <w:pPr>
        <w:numPr>
          <w:ilvl w:val="0"/>
          <w:numId w:val="4"/>
        </w:numPr>
        <w:tabs>
          <w:tab w:val="left" w:pos="851"/>
          <w:tab w:val="left" w:pos="993"/>
        </w:tabs>
        <w:spacing w:after="0"/>
        <w:ind w:left="0" w:firstLine="709"/>
        <w:contextualSpacing/>
        <w:rPr>
          <w:szCs w:val="24"/>
        </w:rPr>
      </w:pPr>
      <w:r w:rsidRPr="004728BA">
        <w:rPr>
          <w:szCs w:val="24"/>
        </w:rPr>
        <w:t>животноводство;</w:t>
      </w:r>
    </w:p>
    <w:p w:rsidR="005C15E8" w:rsidRPr="004728BA" w:rsidRDefault="00CD6CE5" w:rsidP="004728BA">
      <w:pPr>
        <w:numPr>
          <w:ilvl w:val="0"/>
          <w:numId w:val="4"/>
        </w:numPr>
        <w:tabs>
          <w:tab w:val="left" w:pos="851"/>
          <w:tab w:val="left" w:pos="993"/>
        </w:tabs>
        <w:spacing w:after="0"/>
        <w:ind w:left="0" w:firstLine="709"/>
        <w:contextualSpacing/>
        <w:rPr>
          <w:szCs w:val="24"/>
        </w:rPr>
      </w:pPr>
      <w:r w:rsidRPr="004728BA">
        <w:rPr>
          <w:szCs w:val="24"/>
        </w:rPr>
        <w:t>производство хлеба.</w:t>
      </w:r>
    </w:p>
    <w:p w:rsidR="005C15E8" w:rsidRPr="004728BA" w:rsidRDefault="00CD6CE5" w:rsidP="004728BA">
      <w:pPr>
        <w:numPr>
          <w:ilvl w:val="0"/>
          <w:numId w:val="2"/>
        </w:numPr>
        <w:tabs>
          <w:tab w:val="left" w:pos="0"/>
          <w:tab w:val="left" w:pos="993"/>
        </w:tabs>
        <w:spacing w:after="0"/>
        <w:ind w:left="0" w:firstLine="709"/>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0"/>
          <w:tab w:val="left" w:pos="993"/>
        </w:tabs>
        <w:spacing w:after="0"/>
        <w:ind w:left="0" w:firstLine="709"/>
        <w:contextualSpacing/>
        <w:rPr>
          <w:szCs w:val="24"/>
        </w:rPr>
      </w:pPr>
      <w:r w:rsidRPr="004728BA">
        <w:rPr>
          <w:szCs w:val="24"/>
        </w:rPr>
        <w:t>добыча рыбы;</w:t>
      </w:r>
    </w:p>
    <w:p w:rsidR="005C15E8" w:rsidRPr="004728BA" w:rsidRDefault="00CD6CE5" w:rsidP="004728BA">
      <w:pPr>
        <w:numPr>
          <w:ilvl w:val="0"/>
          <w:numId w:val="4"/>
        </w:numPr>
        <w:tabs>
          <w:tab w:val="left" w:pos="0"/>
          <w:tab w:val="left" w:pos="993"/>
        </w:tabs>
        <w:spacing w:after="0"/>
        <w:ind w:left="0" w:firstLine="709"/>
        <w:contextualSpacing/>
        <w:rPr>
          <w:szCs w:val="24"/>
        </w:rPr>
      </w:pPr>
      <w:r w:rsidRPr="004728BA">
        <w:rPr>
          <w:szCs w:val="24"/>
        </w:rPr>
        <w:t>сельское хозяйство;</w:t>
      </w:r>
    </w:p>
    <w:p w:rsidR="005C15E8" w:rsidRPr="004728BA" w:rsidRDefault="00CD6CE5" w:rsidP="004728BA">
      <w:pPr>
        <w:numPr>
          <w:ilvl w:val="0"/>
          <w:numId w:val="4"/>
        </w:numPr>
        <w:tabs>
          <w:tab w:val="left" w:pos="993"/>
        </w:tabs>
        <w:spacing w:after="0"/>
        <w:ind w:left="0" w:firstLine="709"/>
        <w:contextualSpacing/>
        <w:jc w:val="left"/>
        <w:rPr>
          <w:szCs w:val="24"/>
        </w:rPr>
      </w:pPr>
      <w:r w:rsidRPr="004728BA">
        <w:rPr>
          <w:color w:val="000000" w:themeColor="text1"/>
          <w:szCs w:val="24"/>
        </w:rPr>
        <w:t>туризм (событийный туризм, спортивный туризм, охота, рыбалка).</w:t>
      </w:r>
    </w:p>
    <w:p w:rsidR="005C15E8" w:rsidRPr="004728BA" w:rsidRDefault="005C15E8" w:rsidP="004728BA">
      <w:pPr>
        <w:widowControl w:val="0"/>
        <w:tabs>
          <w:tab w:val="left" w:pos="709"/>
        </w:tabs>
        <w:spacing w:after="0"/>
        <w:ind w:firstLine="0"/>
        <w:jc w:val="center"/>
        <w:rPr>
          <w:b/>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t>Сельское поселение Малый Атлым</w:t>
      </w:r>
    </w:p>
    <w:p w:rsidR="005C15E8" w:rsidRPr="004728BA" w:rsidRDefault="00CD6CE5" w:rsidP="004728BA">
      <w:pPr>
        <w:numPr>
          <w:ilvl w:val="0"/>
          <w:numId w:val="2"/>
        </w:numPr>
        <w:tabs>
          <w:tab w:val="left" w:pos="851"/>
          <w:tab w:val="left" w:pos="993"/>
        </w:tabs>
        <w:spacing w:after="0"/>
        <w:ind w:left="0" w:firstLine="709"/>
        <w:contextualSpacing/>
        <w:rPr>
          <w:szCs w:val="24"/>
        </w:rPr>
      </w:pPr>
      <w:r w:rsidRPr="001878BE">
        <w:t xml:space="preserve"> Сельское</w:t>
      </w:r>
      <w:r w:rsidRPr="004728BA">
        <w:rPr>
          <w:szCs w:val="24"/>
        </w:rPr>
        <w:t xml:space="preserve"> поселение Малый Атлым – административный центр с. Малый Атлым, шесть населенных пунктов:</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 Малый Атлым;</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 Большие Леуши;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 Заречный;</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 Комсомольский;</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 Большой Атлым.</w:t>
      </w:r>
    </w:p>
    <w:p w:rsidR="005C15E8" w:rsidRPr="004728BA" w:rsidRDefault="00CD6CE5" w:rsidP="004728BA">
      <w:pPr>
        <w:numPr>
          <w:ilvl w:val="0"/>
          <w:numId w:val="2"/>
        </w:numPr>
        <w:tabs>
          <w:tab w:val="left" w:pos="851"/>
          <w:tab w:val="left" w:pos="993"/>
        </w:tabs>
        <w:spacing w:after="0"/>
        <w:ind w:left="0" w:firstLine="709"/>
        <w:contextualSpacing/>
        <w:rPr>
          <w:szCs w:val="24"/>
        </w:rPr>
      </w:pPr>
      <w:r w:rsidRPr="004728BA">
        <w:rPr>
          <w:szCs w:val="24"/>
        </w:rPr>
        <w:t xml:space="preserve"> Среднегодовая численность постоянного населения в 2022 году – 1 985 чел.</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6,1%.</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лесозаготовка;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пиломатериалов;</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животноводство.</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туризм (рекреационный туризм, детский туризм);</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добыча рыбы;</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лесопереработка.</w:t>
      </w:r>
    </w:p>
    <w:p w:rsidR="005C15E8" w:rsidRPr="004728BA" w:rsidRDefault="005C15E8" w:rsidP="004728BA">
      <w:pPr>
        <w:tabs>
          <w:tab w:val="left" w:pos="993"/>
        </w:tabs>
        <w:spacing w:after="0"/>
        <w:ind w:firstLine="0"/>
        <w:contextualSpacing/>
        <w:jc w:val="left"/>
        <w:rPr>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lastRenderedPageBreak/>
        <w:t>Сельское поселение Перегребное</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Сельское поселение Перегребное – административный центр с. Перегребное, четыре населенных пункта: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 Перегрёбное;</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 Чемаши;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 Нижние Нарыкары;</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 Верхние Нарыкары.</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 xml:space="preserve">Среднегодовая численность постоянного населения в 2022 году – 3 487 чел. </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10,8%.</w:t>
      </w:r>
    </w:p>
    <w:p w:rsidR="005C15E8" w:rsidRPr="004728BA" w:rsidRDefault="00CD6CE5" w:rsidP="004728BA">
      <w:pPr>
        <w:numPr>
          <w:ilvl w:val="0"/>
          <w:numId w:val="2"/>
        </w:numPr>
        <w:tabs>
          <w:tab w:val="left" w:pos="851"/>
        </w:tabs>
        <w:spacing w:after="0"/>
        <w:ind w:left="0" w:firstLine="567"/>
        <w:contextualSpacing/>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851"/>
        </w:tabs>
        <w:spacing w:after="0"/>
        <w:ind w:left="0" w:firstLine="567"/>
        <w:contextualSpacing/>
        <w:rPr>
          <w:szCs w:val="24"/>
        </w:rPr>
      </w:pPr>
      <w:r w:rsidRPr="004728BA">
        <w:rPr>
          <w:szCs w:val="24"/>
        </w:rPr>
        <w:t>животноводство;</w:t>
      </w:r>
    </w:p>
    <w:p w:rsidR="004728BA" w:rsidRDefault="00CD6CE5" w:rsidP="004728BA">
      <w:pPr>
        <w:numPr>
          <w:ilvl w:val="0"/>
          <w:numId w:val="4"/>
        </w:numPr>
        <w:tabs>
          <w:tab w:val="left" w:pos="851"/>
        </w:tabs>
        <w:spacing w:after="0"/>
        <w:ind w:left="0" w:firstLine="567"/>
        <w:contextualSpacing/>
        <w:rPr>
          <w:szCs w:val="24"/>
        </w:rPr>
      </w:pPr>
      <w:r w:rsidRPr="004728BA">
        <w:rPr>
          <w:szCs w:val="24"/>
        </w:rPr>
        <w:t>производство хлеба</w:t>
      </w:r>
      <w:r w:rsidRPr="004728BA">
        <w:t>;</w:t>
      </w:r>
    </w:p>
    <w:p w:rsidR="005C15E8" w:rsidRPr="004728BA" w:rsidRDefault="00CD6CE5" w:rsidP="004728BA">
      <w:pPr>
        <w:numPr>
          <w:ilvl w:val="0"/>
          <w:numId w:val="4"/>
        </w:numPr>
        <w:tabs>
          <w:tab w:val="left" w:pos="851"/>
        </w:tabs>
        <w:spacing w:after="0"/>
        <w:ind w:left="0" w:firstLine="567"/>
        <w:contextualSpacing/>
        <w:rPr>
          <w:szCs w:val="24"/>
        </w:rPr>
      </w:pPr>
      <w:r w:rsidRPr="004728BA">
        <w:t>транспортировка газа.</w:t>
      </w:r>
    </w:p>
    <w:p w:rsidR="005C15E8" w:rsidRPr="004728BA" w:rsidRDefault="00CD6CE5" w:rsidP="004728BA">
      <w:pPr>
        <w:numPr>
          <w:ilvl w:val="0"/>
          <w:numId w:val="2"/>
        </w:numPr>
        <w:tabs>
          <w:tab w:val="left" w:pos="851"/>
        </w:tabs>
        <w:spacing w:after="0"/>
        <w:ind w:left="0" w:firstLine="567"/>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851"/>
        </w:tabs>
        <w:spacing w:after="0"/>
        <w:ind w:left="0" w:firstLine="567"/>
        <w:contextualSpacing/>
        <w:rPr>
          <w:szCs w:val="24"/>
        </w:rPr>
      </w:pPr>
      <w:r w:rsidRPr="004728BA">
        <w:rPr>
          <w:szCs w:val="24"/>
        </w:rPr>
        <w:t>туризм (этнографический туризм);</w:t>
      </w:r>
    </w:p>
    <w:p w:rsidR="004728BA" w:rsidRDefault="00CD6CE5" w:rsidP="004728BA">
      <w:pPr>
        <w:numPr>
          <w:ilvl w:val="0"/>
          <w:numId w:val="4"/>
        </w:numPr>
        <w:tabs>
          <w:tab w:val="left" w:pos="851"/>
        </w:tabs>
        <w:spacing w:after="0"/>
        <w:ind w:left="0" w:firstLine="567"/>
        <w:contextualSpacing/>
        <w:rPr>
          <w:szCs w:val="24"/>
        </w:rPr>
      </w:pPr>
      <w:r w:rsidRPr="004728BA">
        <w:rPr>
          <w:szCs w:val="24"/>
        </w:rPr>
        <w:t>добыча рыбы;</w:t>
      </w:r>
    </w:p>
    <w:p w:rsidR="004728BA" w:rsidRDefault="00CD6CE5" w:rsidP="004728BA">
      <w:pPr>
        <w:numPr>
          <w:ilvl w:val="0"/>
          <w:numId w:val="4"/>
        </w:numPr>
        <w:tabs>
          <w:tab w:val="left" w:pos="851"/>
        </w:tabs>
        <w:spacing w:after="0"/>
        <w:ind w:left="0" w:firstLine="567"/>
        <w:contextualSpacing/>
        <w:rPr>
          <w:szCs w:val="24"/>
        </w:rPr>
      </w:pPr>
      <w:r w:rsidRPr="004728BA">
        <w:t>сельское хозяйство;</w:t>
      </w:r>
    </w:p>
    <w:p w:rsidR="005C15E8" w:rsidRPr="004728BA" w:rsidRDefault="00CD6CE5" w:rsidP="004728BA">
      <w:pPr>
        <w:numPr>
          <w:ilvl w:val="0"/>
          <w:numId w:val="4"/>
        </w:numPr>
        <w:tabs>
          <w:tab w:val="left" w:pos="851"/>
        </w:tabs>
        <w:spacing w:after="0"/>
        <w:ind w:left="0" w:firstLine="567"/>
        <w:contextualSpacing/>
        <w:rPr>
          <w:szCs w:val="24"/>
        </w:rPr>
      </w:pPr>
      <w:r w:rsidRPr="004728BA">
        <w:t>транспортировка газа.</w:t>
      </w:r>
    </w:p>
    <w:p w:rsidR="005C15E8" w:rsidRPr="004728BA" w:rsidRDefault="005C15E8" w:rsidP="004728BA">
      <w:pPr>
        <w:widowControl w:val="0"/>
        <w:tabs>
          <w:tab w:val="left" w:pos="709"/>
        </w:tabs>
        <w:spacing w:after="0"/>
        <w:ind w:firstLine="0"/>
        <w:jc w:val="center"/>
        <w:rPr>
          <w:b/>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t>Сельское поселение Сергино</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Сельское поселение Сергино – один населенный пункт - п. Сергино</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 xml:space="preserve">Среднегодовая численность постоянного населения в 2022 году – 1 705 чел. </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5,3%.</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животноводство;</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хлеба и мучных кондитерских изделий;</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пиломатериалов;</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автосервис.</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сельское хозяйство;</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хлеба и мучных кондитерских изделий;</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пиломатериалов;</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добыча нефти;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автосервис.</w:t>
      </w:r>
    </w:p>
    <w:p w:rsidR="005C15E8" w:rsidRPr="004728BA" w:rsidRDefault="005C15E8" w:rsidP="004728BA">
      <w:pPr>
        <w:tabs>
          <w:tab w:val="left" w:pos="851"/>
        </w:tabs>
        <w:spacing w:after="0"/>
        <w:ind w:firstLine="0"/>
        <w:contextualSpacing/>
        <w:rPr>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t>Сельское поселение Шеркалы</w:t>
      </w:r>
    </w:p>
    <w:p w:rsidR="005C15E8" w:rsidRPr="004728BA" w:rsidRDefault="00CD6CE5" w:rsidP="004728BA">
      <w:pPr>
        <w:numPr>
          <w:ilvl w:val="0"/>
          <w:numId w:val="2"/>
        </w:numPr>
        <w:tabs>
          <w:tab w:val="left" w:pos="993"/>
        </w:tabs>
        <w:spacing w:after="0"/>
        <w:ind w:left="0" w:firstLine="709"/>
        <w:contextualSpacing/>
        <w:jc w:val="left"/>
        <w:rPr>
          <w:szCs w:val="24"/>
        </w:rPr>
      </w:pPr>
      <w:r w:rsidRPr="004728BA">
        <w:rPr>
          <w:szCs w:val="24"/>
        </w:rPr>
        <w:t>Сельское поселение Шеркалы – один населенный пункт с. Шеркалы.</w:t>
      </w:r>
    </w:p>
    <w:p w:rsidR="005C15E8" w:rsidRPr="004728BA" w:rsidRDefault="00CD6CE5" w:rsidP="004728BA">
      <w:pPr>
        <w:numPr>
          <w:ilvl w:val="0"/>
          <w:numId w:val="2"/>
        </w:numPr>
        <w:tabs>
          <w:tab w:val="left" w:pos="993"/>
        </w:tabs>
        <w:spacing w:after="0"/>
        <w:ind w:left="0" w:firstLine="709"/>
        <w:contextualSpacing/>
        <w:jc w:val="left"/>
        <w:rPr>
          <w:szCs w:val="24"/>
        </w:rPr>
      </w:pPr>
      <w:r w:rsidRPr="004728BA">
        <w:rPr>
          <w:szCs w:val="24"/>
        </w:rPr>
        <w:t xml:space="preserve">Среднегодовая численность постоянного населения в 2022 году – 1 217 чел. </w:t>
      </w:r>
    </w:p>
    <w:p w:rsidR="005C15E8" w:rsidRPr="004728BA" w:rsidRDefault="00CD6CE5" w:rsidP="004728BA">
      <w:pPr>
        <w:numPr>
          <w:ilvl w:val="0"/>
          <w:numId w:val="4"/>
        </w:numPr>
        <w:tabs>
          <w:tab w:val="left" w:pos="993"/>
        </w:tabs>
        <w:spacing w:after="0"/>
        <w:ind w:left="0" w:firstLine="709"/>
        <w:contextualSpacing/>
        <w:jc w:val="left"/>
        <w:rPr>
          <w:szCs w:val="24"/>
        </w:rPr>
      </w:pPr>
      <w:r w:rsidRPr="004728BA">
        <w:rPr>
          <w:szCs w:val="24"/>
        </w:rPr>
        <w:t>доля в Октябрьском районе – 3,8%.</w:t>
      </w:r>
    </w:p>
    <w:p w:rsidR="005C15E8" w:rsidRPr="004728BA" w:rsidRDefault="00CD6CE5" w:rsidP="004728BA">
      <w:pPr>
        <w:numPr>
          <w:ilvl w:val="0"/>
          <w:numId w:val="2"/>
        </w:numPr>
        <w:tabs>
          <w:tab w:val="left" w:pos="993"/>
        </w:tabs>
        <w:spacing w:after="0"/>
        <w:ind w:left="0" w:firstLine="709"/>
        <w:contextualSpacing/>
        <w:jc w:val="left"/>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993"/>
        </w:tabs>
        <w:spacing w:after="0"/>
        <w:ind w:left="0" w:firstLine="709"/>
        <w:contextualSpacing/>
        <w:jc w:val="left"/>
        <w:rPr>
          <w:szCs w:val="24"/>
        </w:rPr>
      </w:pPr>
      <w:r w:rsidRPr="004728BA">
        <w:rPr>
          <w:szCs w:val="24"/>
        </w:rPr>
        <w:t>лесозаготовка;</w:t>
      </w:r>
    </w:p>
    <w:p w:rsidR="005C15E8" w:rsidRPr="004728BA" w:rsidRDefault="00CD6CE5" w:rsidP="004728BA">
      <w:pPr>
        <w:numPr>
          <w:ilvl w:val="0"/>
          <w:numId w:val="4"/>
        </w:numPr>
        <w:tabs>
          <w:tab w:val="left" w:pos="993"/>
        </w:tabs>
        <w:spacing w:after="0"/>
        <w:ind w:left="0" w:firstLine="709"/>
        <w:contextualSpacing/>
        <w:jc w:val="left"/>
        <w:rPr>
          <w:szCs w:val="24"/>
        </w:rPr>
      </w:pPr>
      <w:r w:rsidRPr="004728BA">
        <w:rPr>
          <w:szCs w:val="24"/>
        </w:rPr>
        <w:t>производство пиломатериалов;</w:t>
      </w:r>
    </w:p>
    <w:p w:rsidR="005C15E8" w:rsidRPr="004728BA" w:rsidRDefault="00CD6CE5" w:rsidP="004728BA">
      <w:pPr>
        <w:numPr>
          <w:ilvl w:val="0"/>
          <w:numId w:val="4"/>
        </w:numPr>
        <w:tabs>
          <w:tab w:val="left" w:pos="993"/>
        </w:tabs>
        <w:spacing w:after="0"/>
        <w:ind w:left="0" w:firstLine="709"/>
        <w:contextualSpacing/>
        <w:jc w:val="left"/>
        <w:rPr>
          <w:szCs w:val="24"/>
        </w:rPr>
      </w:pPr>
      <w:r w:rsidRPr="004728BA">
        <w:rPr>
          <w:szCs w:val="24"/>
        </w:rPr>
        <w:t>рыбодобыча;</w:t>
      </w:r>
    </w:p>
    <w:p w:rsidR="005C15E8" w:rsidRPr="004728BA" w:rsidRDefault="00CD6CE5" w:rsidP="004728BA">
      <w:pPr>
        <w:numPr>
          <w:ilvl w:val="0"/>
          <w:numId w:val="4"/>
        </w:numPr>
        <w:tabs>
          <w:tab w:val="left" w:pos="993"/>
        </w:tabs>
        <w:spacing w:after="0"/>
        <w:ind w:left="0" w:firstLine="709"/>
        <w:contextualSpacing/>
        <w:jc w:val="left"/>
        <w:rPr>
          <w:szCs w:val="24"/>
        </w:rPr>
      </w:pPr>
      <w:r w:rsidRPr="004728BA">
        <w:rPr>
          <w:szCs w:val="24"/>
        </w:rPr>
        <w:t>животноводство;</w:t>
      </w:r>
    </w:p>
    <w:p w:rsidR="005C15E8" w:rsidRPr="004728BA" w:rsidRDefault="00CD6CE5" w:rsidP="004728BA">
      <w:pPr>
        <w:numPr>
          <w:ilvl w:val="0"/>
          <w:numId w:val="4"/>
        </w:numPr>
        <w:tabs>
          <w:tab w:val="left" w:pos="993"/>
        </w:tabs>
        <w:spacing w:after="0"/>
        <w:ind w:left="0" w:firstLine="709"/>
        <w:contextualSpacing/>
        <w:jc w:val="left"/>
        <w:rPr>
          <w:szCs w:val="24"/>
        </w:rPr>
      </w:pPr>
      <w:r w:rsidRPr="004728BA">
        <w:rPr>
          <w:szCs w:val="24"/>
        </w:rPr>
        <w:t>производство хлеба.</w:t>
      </w:r>
    </w:p>
    <w:p w:rsidR="005C15E8" w:rsidRPr="004728BA" w:rsidRDefault="00CD6CE5" w:rsidP="004728BA">
      <w:pPr>
        <w:numPr>
          <w:ilvl w:val="0"/>
          <w:numId w:val="2"/>
        </w:numPr>
        <w:tabs>
          <w:tab w:val="left" w:pos="993"/>
        </w:tabs>
        <w:spacing w:after="0"/>
        <w:ind w:left="0" w:firstLine="709"/>
        <w:contextualSpacing/>
        <w:jc w:val="left"/>
        <w:rPr>
          <w:szCs w:val="24"/>
        </w:rPr>
      </w:pPr>
      <w:r w:rsidRPr="004728BA">
        <w:rPr>
          <w:szCs w:val="24"/>
        </w:rPr>
        <w:t>Объекты культурного наследия:</w:t>
      </w:r>
    </w:p>
    <w:p w:rsidR="005C15E8" w:rsidRPr="004728BA" w:rsidRDefault="00CD6CE5" w:rsidP="004728BA">
      <w:pPr>
        <w:numPr>
          <w:ilvl w:val="0"/>
          <w:numId w:val="4"/>
        </w:numPr>
        <w:tabs>
          <w:tab w:val="left" w:pos="993"/>
        </w:tabs>
        <w:spacing w:after="0"/>
        <w:ind w:left="0" w:firstLine="709"/>
        <w:contextualSpacing/>
        <w:jc w:val="left"/>
        <w:rPr>
          <w:szCs w:val="24"/>
        </w:rPr>
      </w:pPr>
      <w:r w:rsidRPr="004728BA">
        <w:rPr>
          <w:szCs w:val="24"/>
        </w:rPr>
        <w:t>Спасская церковь (нач. 18 в.);</w:t>
      </w:r>
    </w:p>
    <w:p w:rsidR="005C15E8" w:rsidRPr="004728BA" w:rsidRDefault="00CD6CE5" w:rsidP="004728BA">
      <w:pPr>
        <w:numPr>
          <w:ilvl w:val="0"/>
          <w:numId w:val="4"/>
        </w:numPr>
        <w:tabs>
          <w:tab w:val="left" w:pos="993"/>
        </w:tabs>
        <w:spacing w:after="0"/>
        <w:ind w:left="0" w:firstLine="709"/>
        <w:contextualSpacing/>
        <w:jc w:val="left"/>
        <w:rPr>
          <w:szCs w:val="24"/>
        </w:rPr>
      </w:pPr>
      <w:r w:rsidRPr="004728BA">
        <w:rPr>
          <w:szCs w:val="24"/>
        </w:rPr>
        <w:t>усадьба купца Новицкого.</w:t>
      </w:r>
    </w:p>
    <w:p w:rsidR="005C15E8" w:rsidRPr="004728BA" w:rsidRDefault="00CD6CE5" w:rsidP="004728BA">
      <w:pPr>
        <w:numPr>
          <w:ilvl w:val="0"/>
          <w:numId w:val="2"/>
        </w:numPr>
        <w:tabs>
          <w:tab w:val="left" w:pos="0"/>
          <w:tab w:val="left" w:pos="993"/>
        </w:tabs>
        <w:spacing w:after="0"/>
        <w:ind w:left="0" w:firstLine="709"/>
        <w:contextualSpacing/>
        <w:jc w:val="left"/>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0"/>
          <w:tab w:val="left" w:pos="993"/>
        </w:tabs>
        <w:spacing w:after="0"/>
        <w:ind w:left="0" w:firstLine="709"/>
        <w:contextualSpacing/>
        <w:jc w:val="left"/>
        <w:rPr>
          <w:szCs w:val="24"/>
        </w:rPr>
      </w:pPr>
      <w:r w:rsidRPr="004728BA">
        <w:rPr>
          <w:szCs w:val="24"/>
        </w:rPr>
        <w:lastRenderedPageBreak/>
        <w:t>туризм (этнографический туризм);</w:t>
      </w:r>
    </w:p>
    <w:p w:rsidR="005C15E8" w:rsidRPr="004728BA" w:rsidRDefault="00CD6CE5" w:rsidP="004728BA">
      <w:pPr>
        <w:numPr>
          <w:ilvl w:val="0"/>
          <w:numId w:val="4"/>
        </w:numPr>
        <w:tabs>
          <w:tab w:val="left" w:pos="0"/>
          <w:tab w:val="left" w:pos="993"/>
        </w:tabs>
        <w:spacing w:after="0"/>
        <w:ind w:left="0" w:firstLine="709"/>
        <w:contextualSpacing/>
        <w:jc w:val="left"/>
        <w:rPr>
          <w:szCs w:val="24"/>
        </w:rPr>
      </w:pPr>
      <w:r w:rsidRPr="004728BA">
        <w:rPr>
          <w:szCs w:val="24"/>
        </w:rPr>
        <w:t>добыча рыбы;</w:t>
      </w:r>
    </w:p>
    <w:p w:rsidR="005C15E8" w:rsidRPr="004728BA" w:rsidRDefault="00CD6CE5" w:rsidP="004728BA">
      <w:pPr>
        <w:numPr>
          <w:ilvl w:val="0"/>
          <w:numId w:val="4"/>
        </w:numPr>
        <w:tabs>
          <w:tab w:val="left" w:pos="0"/>
          <w:tab w:val="left" w:pos="993"/>
        </w:tabs>
        <w:spacing w:after="0"/>
        <w:ind w:left="0" w:firstLine="709"/>
        <w:contextualSpacing/>
        <w:jc w:val="left"/>
        <w:rPr>
          <w:szCs w:val="24"/>
        </w:rPr>
      </w:pPr>
      <w:r w:rsidRPr="004728BA">
        <w:rPr>
          <w:szCs w:val="24"/>
        </w:rPr>
        <w:t>сельское хозяйство.</w:t>
      </w:r>
    </w:p>
    <w:p w:rsidR="005C15E8" w:rsidRPr="004728BA" w:rsidRDefault="005C15E8" w:rsidP="004728BA">
      <w:pPr>
        <w:tabs>
          <w:tab w:val="left" w:pos="851"/>
        </w:tabs>
        <w:spacing w:after="0"/>
        <w:ind w:firstLine="0"/>
        <w:contextualSpacing/>
        <w:rPr>
          <w:szCs w:val="24"/>
        </w:rPr>
      </w:pPr>
    </w:p>
    <w:p w:rsidR="005C15E8" w:rsidRPr="004728BA" w:rsidRDefault="00CD6CE5" w:rsidP="004728BA">
      <w:pPr>
        <w:widowControl w:val="0"/>
        <w:tabs>
          <w:tab w:val="left" w:pos="709"/>
        </w:tabs>
        <w:spacing w:after="0"/>
        <w:ind w:firstLine="0"/>
        <w:jc w:val="center"/>
        <w:rPr>
          <w:szCs w:val="24"/>
        </w:rPr>
      </w:pPr>
      <w:r w:rsidRPr="004728BA">
        <w:rPr>
          <w:b/>
          <w:szCs w:val="24"/>
        </w:rPr>
        <w:t>Сельское поселение Унъюган</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Сельское поселение Унъюган – один населенный пункт п. Унъюган.</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 xml:space="preserve">Среднегодовая численность постоянного населения в 2022 году – 5 430 чел.  </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доля в Октябрьском районе – 16,8%.</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Специализация (виды экономической деятельности):</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транспортировка газа;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лесозаготовка, производство пиломатериалов;</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животноводство;</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хлеба.</w:t>
      </w:r>
    </w:p>
    <w:p w:rsidR="005C15E8" w:rsidRPr="004728BA" w:rsidRDefault="00CD6CE5" w:rsidP="004728BA">
      <w:pPr>
        <w:numPr>
          <w:ilvl w:val="0"/>
          <w:numId w:val="2"/>
        </w:numPr>
        <w:tabs>
          <w:tab w:val="left" w:pos="993"/>
        </w:tabs>
        <w:spacing w:after="0"/>
        <w:ind w:left="0" w:firstLine="709"/>
        <w:contextualSpacing/>
        <w:rPr>
          <w:szCs w:val="24"/>
        </w:rPr>
      </w:pPr>
      <w:r w:rsidRPr="004728BA">
        <w:rPr>
          <w:szCs w:val="24"/>
        </w:rPr>
        <w:t>Приоритетные направления развития:</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транспортировка газа;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производство строительных материалов (производство заполнителей для строительных растворов);</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лесопереработка;</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сельское хозяйство.</w:t>
      </w:r>
    </w:p>
    <w:p w:rsidR="005C15E8" w:rsidRPr="004728BA" w:rsidRDefault="00CD6CE5" w:rsidP="004728BA">
      <w:pPr>
        <w:numPr>
          <w:ilvl w:val="0"/>
          <w:numId w:val="4"/>
        </w:numPr>
        <w:tabs>
          <w:tab w:val="left" w:pos="993"/>
        </w:tabs>
        <w:spacing w:after="0"/>
        <w:ind w:left="0" w:firstLine="709"/>
        <w:contextualSpacing/>
        <w:rPr>
          <w:szCs w:val="24"/>
        </w:rPr>
      </w:pPr>
      <w:r w:rsidRPr="004728BA">
        <w:rPr>
          <w:szCs w:val="24"/>
        </w:rPr>
        <w:t>транспорт и логистика (объекты придорожного сервиса).</w:t>
      </w:r>
    </w:p>
    <w:p w:rsidR="005C15E8" w:rsidRDefault="005C15E8" w:rsidP="004728BA">
      <w:pPr>
        <w:tabs>
          <w:tab w:val="left" w:pos="993"/>
        </w:tabs>
        <w:spacing w:after="0"/>
        <w:contextualSpacing/>
        <w:jc w:val="left"/>
        <w:rPr>
          <w:szCs w:val="24"/>
        </w:rPr>
      </w:pPr>
    </w:p>
    <w:p w:rsidR="001878BE" w:rsidRDefault="001878BE" w:rsidP="004728BA">
      <w:pPr>
        <w:tabs>
          <w:tab w:val="left" w:pos="993"/>
        </w:tabs>
        <w:spacing w:after="0"/>
        <w:contextualSpacing/>
        <w:jc w:val="left"/>
        <w:rPr>
          <w:szCs w:val="24"/>
        </w:rPr>
      </w:pPr>
    </w:p>
    <w:p w:rsidR="001878BE" w:rsidRDefault="001878BE" w:rsidP="004728BA">
      <w:pPr>
        <w:tabs>
          <w:tab w:val="left" w:pos="993"/>
        </w:tabs>
        <w:spacing w:after="0"/>
        <w:contextualSpacing/>
        <w:jc w:val="left"/>
        <w:rPr>
          <w:szCs w:val="24"/>
        </w:rPr>
      </w:pPr>
    </w:p>
    <w:p w:rsidR="001878BE" w:rsidRPr="004728BA" w:rsidRDefault="001878BE" w:rsidP="004728BA">
      <w:pPr>
        <w:tabs>
          <w:tab w:val="left" w:pos="993"/>
        </w:tabs>
        <w:spacing w:after="0"/>
        <w:contextualSpacing/>
        <w:jc w:val="left"/>
        <w:rPr>
          <w:szCs w:val="24"/>
        </w:rPr>
      </w:pPr>
    </w:p>
    <w:p w:rsidR="005C15E8" w:rsidRDefault="00CD6CE5">
      <w:pPr>
        <w:spacing w:line="264" w:lineRule="auto"/>
        <w:ind w:firstLine="0"/>
        <w:jc w:val="left"/>
        <w:rPr>
          <w:sz w:val="28"/>
        </w:rPr>
      </w:pPr>
      <w:r>
        <w:rPr>
          <w:sz w:val="28"/>
        </w:rPr>
        <w:br w:type="page"/>
      </w:r>
    </w:p>
    <w:p w:rsidR="005C15E8" w:rsidRPr="001878BE" w:rsidRDefault="00CD6CE5" w:rsidP="001878BE">
      <w:pPr>
        <w:pStyle w:val="10"/>
        <w:numPr>
          <w:ilvl w:val="0"/>
          <w:numId w:val="138"/>
        </w:numPr>
        <w:ind w:left="0"/>
        <w:rPr>
          <w:b w:val="0"/>
          <w:sz w:val="24"/>
          <w:szCs w:val="24"/>
        </w:rPr>
      </w:pPr>
      <w:bookmarkStart w:id="11" w:name="__RefHeading___10"/>
      <w:bookmarkEnd w:id="11"/>
      <w:r w:rsidRPr="001878BE">
        <w:rPr>
          <w:rStyle w:val="111"/>
          <w:rFonts w:ascii="Times New Roman" w:hAnsi="Times New Roman"/>
          <w:b/>
          <w:color w:val="000000"/>
          <w:sz w:val="24"/>
          <w:szCs w:val="24"/>
        </w:rPr>
        <w:lastRenderedPageBreak/>
        <w:t>Сценарии развития, выбор целевого сценария</w:t>
      </w:r>
    </w:p>
    <w:p w:rsidR="005C15E8" w:rsidRPr="001878BE" w:rsidRDefault="005C15E8" w:rsidP="001878BE">
      <w:pPr>
        <w:spacing w:after="0"/>
        <w:ind w:firstLine="0"/>
        <w:jc w:val="left"/>
        <w:rPr>
          <w:szCs w:val="24"/>
        </w:rPr>
      </w:pPr>
    </w:p>
    <w:p w:rsidR="005C15E8" w:rsidRPr="001878BE" w:rsidRDefault="00CD6CE5" w:rsidP="001878BE">
      <w:pPr>
        <w:spacing w:after="0"/>
        <w:rPr>
          <w:szCs w:val="24"/>
        </w:rPr>
      </w:pPr>
      <w:r w:rsidRPr="001878BE">
        <w:rPr>
          <w:szCs w:val="24"/>
        </w:rPr>
        <w:t>Оценка перспектив реализации приоритетов развития Октябрьского района выполняется при формировании сценариев социально-экономического развития муниципального образования на долгосрочную перспективу.</w:t>
      </w:r>
    </w:p>
    <w:p w:rsidR="005C15E8" w:rsidRPr="001878BE" w:rsidRDefault="00CD6CE5" w:rsidP="001878BE">
      <w:pPr>
        <w:spacing w:after="0"/>
        <w:rPr>
          <w:szCs w:val="24"/>
        </w:rPr>
      </w:pPr>
      <w:r w:rsidRPr="001878BE">
        <w:rPr>
          <w:szCs w:val="24"/>
        </w:rPr>
        <w:t xml:space="preserve">Разработка </w:t>
      </w:r>
      <w:bookmarkStart w:id="12" w:name="_Hlk504649133"/>
      <w:r w:rsidRPr="001878BE">
        <w:rPr>
          <w:szCs w:val="24"/>
        </w:rPr>
        <w:t xml:space="preserve">сценариев развития Октябрьского района </w:t>
      </w:r>
      <w:bookmarkEnd w:id="12"/>
      <w:r w:rsidRPr="001878BE">
        <w:rPr>
          <w:szCs w:val="24"/>
        </w:rPr>
        <w:t>осуществляется в результате оценки возможностей и условий развития муниципального образования, действия внешних и внутренних факторов с целью сравнения разработанных вариантов развития и выбора целевого сценария развития территории района. Разработка сценариев развития Октябрьского района выполняется в увязке со Стратегией социально-экономического развития Ханты-Мансийского автономного округа - Югры до 2036 года с целевыми индикаторами до 2050 года.</w:t>
      </w:r>
    </w:p>
    <w:p w:rsidR="005C15E8" w:rsidRPr="001878BE" w:rsidRDefault="00CD6CE5" w:rsidP="001878BE">
      <w:pPr>
        <w:spacing w:after="0"/>
        <w:rPr>
          <w:szCs w:val="24"/>
        </w:rPr>
      </w:pPr>
      <w:r w:rsidRPr="001878BE">
        <w:rPr>
          <w:szCs w:val="24"/>
        </w:rPr>
        <w:t>В Стратегии рассматриваются два сценария развития Октябрьского района на период до 2050 года:</w:t>
      </w:r>
    </w:p>
    <w:p w:rsidR="005C15E8" w:rsidRPr="001878BE" w:rsidRDefault="00CD6CE5" w:rsidP="001878BE">
      <w:pPr>
        <w:numPr>
          <w:ilvl w:val="0"/>
          <w:numId w:val="139"/>
        </w:numPr>
        <w:tabs>
          <w:tab w:val="left" w:pos="993"/>
        </w:tabs>
        <w:spacing w:after="0"/>
        <w:ind w:left="0" w:firstLine="709"/>
        <w:rPr>
          <w:szCs w:val="24"/>
        </w:rPr>
      </w:pPr>
      <w:r w:rsidRPr="001878BE">
        <w:rPr>
          <w:szCs w:val="24"/>
        </w:rPr>
        <w:t>сценарий № 1 – пессимистический;</w:t>
      </w:r>
    </w:p>
    <w:p w:rsidR="005C15E8" w:rsidRPr="001878BE" w:rsidRDefault="00CD6CE5" w:rsidP="001878BE">
      <w:pPr>
        <w:numPr>
          <w:ilvl w:val="0"/>
          <w:numId w:val="139"/>
        </w:numPr>
        <w:tabs>
          <w:tab w:val="left" w:pos="993"/>
        </w:tabs>
        <w:spacing w:after="0"/>
        <w:ind w:left="0" w:firstLine="709"/>
        <w:rPr>
          <w:szCs w:val="24"/>
        </w:rPr>
      </w:pPr>
      <w:r w:rsidRPr="001878BE">
        <w:rPr>
          <w:szCs w:val="24"/>
        </w:rPr>
        <w:t>сценарий № 2 – оптимистический.</w:t>
      </w:r>
    </w:p>
    <w:p w:rsidR="005C15E8" w:rsidRPr="001878BE" w:rsidRDefault="00CD6CE5" w:rsidP="001878BE">
      <w:pPr>
        <w:spacing w:after="0"/>
        <w:rPr>
          <w:szCs w:val="24"/>
        </w:rPr>
      </w:pPr>
      <w:r w:rsidRPr="001878BE">
        <w:rPr>
          <w:b/>
          <w:szCs w:val="24"/>
        </w:rPr>
        <w:t>Пессимистический сценарий (сценарий № 1)</w:t>
      </w:r>
      <w:r w:rsidRPr="001878BE">
        <w:rPr>
          <w:szCs w:val="24"/>
        </w:rPr>
        <w:t xml:space="preserve"> предполагает негативный вектор развития, сохранение сложившейся структуры экономики и основных показателей социальной сферы. В целом пессимистический сценарий развития Октябрьского района описывает вероятные последствия непринятия мер по устранению существующих проблем и ограничений развития, их накопление и ухудшение ситуации в средне- и долгосрочной перспективе. </w:t>
      </w:r>
    </w:p>
    <w:p w:rsidR="005C15E8" w:rsidRPr="001878BE" w:rsidRDefault="00CD6CE5" w:rsidP="001878BE">
      <w:pPr>
        <w:spacing w:after="0"/>
        <w:rPr>
          <w:szCs w:val="24"/>
        </w:rPr>
      </w:pPr>
      <w:r w:rsidRPr="001878BE">
        <w:rPr>
          <w:szCs w:val="24"/>
        </w:rPr>
        <w:t>По условиям данного сценария будут реализованы только те проекты, которые запланированы в рамках действующих государственных и муниципальных программ. Начало реализации инвестиционных проектов и предложений, определяющих уровень экономической активности на территории на долгосрочную перспективу, запланировано к 2030 гг. и в большей степени будет зависеть от внешних факторов (текущая экономическая конъюнктура в системообразующих отраслях), а также от имеющихся ограничений роста (территориальные диспропорции развития, износ инфраструктуры).</w:t>
      </w:r>
    </w:p>
    <w:p w:rsidR="005C15E8" w:rsidRPr="001878BE" w:rsidRDefault="00CD6CE5" w:rsidP="001878BE">
      <w:pPr>
        <w:spacing w:after="0"/>
        <w:rPr>
          <w:szCs w:val="24"/>
        </w:rPr>
      </w:pPr>
      <w:r w:rsidRPr="001878BE">
        <w:rPr>
          <w:szCs w:val="24"/>
        </w:rPr>
        <w:t>Основные условия (влияющие внешние и внутренние факторы) пессимистического сценария развития Октябрьского района:</w:t>
      </w:r>
    </w:p>
    <w:p w:rsidR="005C15E8" w:rsidRPr="001878BE" w:rsidRDefault="00CD6CE5" w:rsidP="001878BE">
      <w:pPr>
        <w:numPr>
          <w:ilvl w:val="0"/>
          <w:numId w:val="140"/>
        </w:numPr>
        <w:tabs>
          <w:tab w:val="left" w:pos="993"/>
        </w:tabs>
        <w:spacing w:after="0"/>
        <w:ind w:left="0" w:firstLine="709"/>
        <w:rPr>
          <w:szCs w:val="24"/>
        </w:rPr>
      </w:pPr>
      <w:r w:rsidRPr="001878BE">
        <w:rPr>
          <w:szCs w:val="24"/>
        </w:rPr>
        <w:t>потребность в энергоресурсах внутреннего российского рынка в сложившейся геополитической картине мира;</w:t>
      </w:r>
    </w:p>
    <w:p w:rsidR="005C15E8" w:rsidRPr="001878BE" w:rsidRDefault="00CD6CE5" w:rsidP="001878BE">
      <w:pPr>
        <w:numPr>
          <w:ilvl w:val="0"/>
          <w:numId w:val="140"/>
        </w:numPr>
        <w:tabs>
          <w:tab w:val="left" w:pos="993"/>
        </w:tabs>
        <w:spacing w:after="0"/>
        <w:ind w:left="0" w:firstLine="709"/>
        <w:rPr>
          <w:szCs w:val="24"/>
        </w:rPr>
      </w:pPr>
      <w:r w:rsidRPr="001878BE">
        <w:rPr>
          <w:szCs w:val="24"/>
        </w:rPr>
        <w:t>сложившиеся направления логистических поставок;</w:t>
      </w:r>
    </w:p>
    <w:p w:rsidR="005C15E8" w:rsidRPr="001878BE" w:rsidRDefault="00CD6CE5" w:rsidP="001878BE">
      <w:pPr>
        <w:numPr>
          <w:ilvl w:val="0"/>
          <w:numId w:val="140"/>
        </w:numPr>
        <w:tabs>
          <w:tab w:val="left" w:pos="993"/>
        </w:tabs>
        <w:spacing w:after="0"/>
        <w:ind w:left="0" w:firstLine="709"/>
        <w:rPr>
          <w:szCs w:val="24"/>
        </w:rPr>
      </w:pPr>
      <w:r w:rsidRPr="001878BE">
        <w:rPr>
          <w:szCs w:val="24"/>
        </w:rPr>
        <w:t>переход значительной части месторождений нефти и газа в фазу падающей добычи; смещение нефтяных запасов в кондицию трудноизвлекаемых;</w:t>
      </w:r>
    </w:p>
    <w:p w:rsidR="005C15E8" w:rsidRPr="001878BE" w:rsidRDefault="00CD6CE5" w:rsidP="001878BE">
      <w:pPr>
        <w:numPr>
          <w:ilvl w:val="0"/>
          <w:numId w:val="140"/>
        </w:numPr>
        <w:tabs>
          <w:tab w:val="left" w:pos="993"/>
        </w:tabs>
        <w:spacing w:after="0"/>
        <w:ind w:left="0" w:firstLine="709"/>
        <w:rPr>
          <w:szCs w:val="24"/>
        </w:rPr>
      </w:pPr>
      <w:r w:rsidRPr="001878BE">
        <w:rPr>
          <w:szCs w:val="24"/>
        </w:rPr>
        <w:t>суровые природно-климатические условия – высокие издержки производства;</w:t>
      </w:r>
    </w:p>
    <w:p w:rsidR="005C15E8" w:rsidRPr="001878BE" w:rsidRDefault="00CD6CE5" w:rsidP="001878BE">
      <w:pPr>
        <w:numPr>
          <w:ilvl w:val="0"/>
          <w:numId w:val="140"/>
        </w:numPr>
        <w:spacing w:after="0"/>
        <w:ind w:left="0" w:firstLine="709"/>
        <w:rPr>
          <w:szCs w:val="24"/>
        </w:rPr>
      </w:pPr>
      <w:r w:rsidRPr="001878BE">
        <w:rPr>
          <w:szCs w:val="24"/>
        </w:rPr>
        <w:t>сохранение сложившихся демографических тенденций, частичное сохранение социальных проблем;</w:t>
      </w:r>
    </w:p>
    <w:p w:rsidR="005C15E8" w:rsidRPr="001878BE" w:rsidRDefault="00CD6CE5" w:rsidP="001878BE">
      <w:pPr>
        <w:numPr>
          <w:ilvl w:val="0"/>
          <w:numId w:val="140"/>
        </w:numPr>
        <w:spacing w:after="0"/>
        <w:ind w:left="0" w:firstLine="709"/>
        <w:rPr>
          <w:szCs w:val="24"/>
        </w:rPr>
      </w:pPr>
      <w:r w:rsidRPr="001878BE">
        <w:rPr>
          <w:szCs w:val="24"/>
        </w:rPr>
        <w:t>сохранение существующей структуры экономики с преобладанием добычи полезных ископаемых;</w:t>
      </w:r>
    </w:p>
    <w:p w:rsidR="005C15E8" w:rsidRPr="001878BE" w:rsidRDefault="00CD6CE5" w:rsidP="001878BE">
      <w:pPr>
        <w:numPr>
          <w:ilvl w:val="0"/>
          <w:numId w:val="140"/>
        </w:numPr>
        <w:spacing w:after="0"/>
        <w:ind w:left="0" w:firstLine="709"/>
        <w:rPr>
          <w:szCs w:val="24"/>
        </w:rPr>
      </w:pPr>
      <w:r w:rsidRPr="001878BE">
        <w:rPr>
          <w:szCs w:val="24"/>
        </w:rPr>
        <w:t xml:space="preserve">слабая диверсификация экономики района; </w:t>
      </w:r>
    </w:p>
    <w:p w:rsidR="005C15E8" w:rsidRPr="001878BE" w:rsidRDefault="00CD6CE5" w:rsidP="001878BE">
      <w:pPr>
        <w:numPr>
          <w:ilvl w:val="0"/>
          <w:numId w:val="140"/>
        </w:numPr>
        <w:spacing w:after="0"/>
        <w:ind w:left="0" w:firstLine="709"/>
        <w:rPr>
          <w:szCs w:val="24"/>
        </w:rPr>
      </w:pPr>
      <w:r w:rsidRPr="001878BE">
        <w:rPr>
          <w:szCs w:val="24"/>
        </w:rPr>
        <w:t>низкая инвестиционная привлекательность территории района.</w:t>
      </w:r>
    </w:p>
    <w:p w:rsidR="005C15E8" w:rsidRPr="001878BE" w:rsidRDefault="00CD6CE5" w:rsidP="001878BE">
      <w:pPr>
        <w:numPr>
          <w:ilvl w:val="0"/>
          <w:numId w:val="140"/>
        </w:numPr>
        <w:spacing w:after="0"/>
        <w:ind w:left="0" w:firstLine="709"/>
        <w:rPr>
          <w:szCs w:val="24"/>
        </w:rPr>
      </w:pPr>
      <w:r w:rsidRPr="001878BE">
        <w:rPr>
          <w:szCs w:val="24"/>
        </w:rPr>
        <w:t>реализация разработанных на предшествующем этапе планов и программ в части обеспечения жильем, транспортной и коммунальной инфраструктурой, строительства и реконструкции объектов социальной сферы. Реализация крупномасштабных инфраструктурных проектов откладывается на неопределенную долгосрочную перспективу;</w:t>
      </w:r>
    </w:p>
    <w:p w:rsidR="005C15E8" w:rsidRPr="001878BE" w:rsidRDefault="00CD6CE5" w:rsidP="001878BE">
      <w:pPr>
        <w:numPr>
          <w:ilvl w:val="0"/>
          <w:numId w:val="140"/>
        </w:numPr>
        <w:spacing w:after="0"/>
        <w:ind w:left="0" w:firstLine="709"/>
        <w:rPr>
          <w:szCs w:val="24"/>
        </w:rPr>
      </w:pPr>
      <w:r w:rsidRPr="001878BE">
        <w:rPr>
          <w:szCs w:val="24"/>
        </w:rPr>
        <w:t>ограниченность ресурсов района и округа, в т.ч. недостаточное финансирование, оказывает непосредственное влияние на темпы развития транспортной, энергетической и коммунальной инфраструктуры;</w:t>
      </w:r>
    </w:p>
    <w:p w:rsidR="005C15E8" w:rsidRPr="001878BE" w:rsidRDefault="00CD6CE5" w:rsidP="001878BE">
      <w:pPr>
        <w:numPr>
          <w:ilvl w:val="0"/>
          <w:numId w:val="140"/>
        </w:numPr>
        <w:tabs>
          <w:tab w:val="left" w:pos="1134"/>
        </w:tabs>
        <w:spacing w:after="0"/>
        <w:ind w:left="0" w:firstLine="709"/>
        <w:rPr>
          <w:szCs w:val="24"/>
        </w:rPr>
      </w:pPr>
      <w:r w:rsidRPr="001878BE">
        <w:rPr>
          <w:szCs w:val="24"/>
        </w:rPr>
        <w:t>данный сценарий не предполагает существенного вмешательства органов местного самоуправления в развитие экономики.</w:t>
      </w:r>
    </w:p>
    <w:p w:rsidR="005C15E8" w:rsidRPr="001878BE" w:rsidRDefault="00CD6CE5" w:rsidP="001878BE">
      <w:pPr>
        <w:spacing w:after="0"/>
        <w:rPr>
          <w:szCs w:val="24"/>
        </w:rPr>
      </w:pPr>
      <w:r w:rsidRPr="001878BE">
        <w:rPr>
          <w:szCs w:val="24"/>
        </w:rPr>
        <w:lastRenderedPageBreak/>
        <w:t xml:space="preserve">Данный сценарий развития основывается на гипотезе о том, что развитие экономики Октябрьского района характеризуется сохранением доминирования в экономике добычи топливных полезных ископаемых при слабой предпринимательской активности малых предприятий; развитие и функционирование отраслей социальной сферы будет обеспечено финансовыми ресурсами на уровне выше текущего, что обусловлено региональными приоритетами в области развития человеческого капитала. </w:t>
      </w:r>
    </w:p>
    <w:p w:rsidR="005C15E8" w:rsidRPr="001878BE" w:rsidRDefault="00CD6CE5" w:rsidP="001878BE">
      <w:pPr>
        <w:spacing w:after="0"/>
        <w:rPr>
          <w:szCs w:val="24"/>
        </w:rPr>
      </w:pPr>
      <w:r w:rsidRPr="001878BE">
        <w:rPr>
          <w:szCs w:val="24"/>
        </w:rPr>
        <w:t>К системным рискам, связанным с реализацией пессимистического сценария, относятся:</w:t>
      </w:r>
    </w:p>
    <w:p w:rsidR="005C15E8" w:rsidRPr="001878BE" w:rsidRDefault="00CD6CE5" w:rsidP="001878BE">
      <w:pPr>
        <w:spacing w:after="0"/>
        <w:rPr>
          <w:szCs w:val="24"/>
        </w:rPr>
      </w:pPr>
      <w:r w:rsidRPr="001878BE">
        <w:rPr>
          <w:szCs w:val="24"/>
        </w:rPr>
        <w:t>-</w:t>
      </w:r>
      <w:r w:rsidR="001878BE">
        <w:rPr>
          <w:szCs w:val="24"/>
        </w:rPr>
        <w:t xml:space="preserve"> </w:t>
      </w:r>
      <w:r w:rsidRPr="001878BE">
        <w:rPr>
          <w:szCs w:val="24"/>
        </w:rPr>
        <w:t xml:space="preserve">климатические изменения - повышение экологических рисков; </w:t>
      </w:r>
    </w:p>
    <w:p w:rsidR="005C15E8" w:rsidRPr="001878BE" w:rsidRDefault="00CD6CE5" w:rsidP="001878BE">
      <w:pPr>
        <w:spacing w:after="0"/>
        <w:rPr>
          <w:szCs w:val="24"/>
        </w:rPr>
      </w:pPr>
      <w:r w:rsidRPr="001878BE">
        <w:rPr>
          <w:szCs w:val="24"/>
        </w:rPr>
        <w:t>-</w:t>
      </w:r>
      <w:r w:rsidR="001878BE">
        <w:rPr>
          <w:szCs w:val="24"/>
        </w:rPr>
        <w:t xml:space="preserve"> </w:t>
      </w:r>
      <w:r w:rsidRPr="001878BE">
        <w:rPr>
          <w:szCs w:val="24"/>
        </w:rPr>
        <w:t>удорожание добычи сырья;</w:t>
      </w:r>
    </w:p>
    <w:p w:rsidR="005C15E8" w:rsidRPr="001878BE" w:rsidRDefault="00CD6CE5" w:rsidP="001878BE">
      <w:pPr>
        <w:spacing w:after="0"/>
        <w:rPr>
          <w:szCs w:val="24"/>
        </w:rPr>
      </w:pPr>
      <w:r w:rsidRPr="001878BE">
        <w:rPr>
          <w:szCs w:val="24"/>
        </w:rPr>
        <w:t>-</w:t>
      </w:r>
      <w:r w:rsidR="001878BE">
        <w:rPr>
          <w:szCs w:val="24"/>
        </w:rPr>
        <w:t xml:space="preserve"> </w:t>
      </w:r>
      <w:r w:rsidRPr="001878BE">
        <w:rPr>
          <w:szCs w:val="24"/>
        </w:rPr>
        <w:t>снижение добычи углеводородов;</w:t>
      </w:r>
    </w:p>
    <w:p w:rsidR="005C15E8" w:rsidRPr="001878BE" w:rsidRDefault="00CD6CE5" w:rsidP="001878BE">
      <w:pPr>
        <w:tabs>
          <w:tab w:val="left" w:pos="1134"/>
        </w:tabs>
        <w:spacing w:after="0"/>
        <w:rPr>
          <w:szCs w:val="24"/>
        </w:rPr>
      </w:pPr>
      <w:r w:rsidRPr="001878BE">
        <w:rPr>
          <w:szCs w:val="24"/>
        </w:rPr>
        <w:t>-</w:t>
      </w:r>
      <w:r w:rsidR="001878BE">
        <w:rPr>
          <w:szCs w:val="24"/>
        </w:rPr>
        <w:t xml:space="preserve"> </w:t>
      </w:r>
      <w:r w:rsidRPr="001878BE">
        <w:rPr>
          <w:szCs w:val="24"/>
        </w:rPr>
        <w:t>износ основных фондов, ухудшение условий финансирования стратегических инвестиционных проектов; вывод капитала корпоративными структурами в другие сферы хозяйственной деятельности;</w:t>
      </w:r>
    </w:p>
    <w:p w:rsidR="005C15E8" w:rsidRPr="001878BE" w:rsidRDefault="00CD6CE5" w:rsidP="001878BE">
      <w:pPr>
        <w:tabs>
          <w:tab w:val="left" w:pos="1134"/>
        </w:tabs>
        <w:spacing w:after="0"/>
        <w:rPr>
          <w:szCs w:val="24"/>
        </w:rPr>
      </w:pPr>
      <w:r w:rsidRPr="001878BE">
        <w:rPr>
          <w:szCs w:val="24"/>
        </w:rPr>
        <w:t>-</w:t>
      </w:r>
      <w:r w:rsidR="001878BE">
        <w:rPr>
          <w:szCs w:val="24"/>
        </w:rPr>
        <w:t xml:space="preserve"> </w:t>
      </w:r>
      <w:r w:rsidRPr="001878BE">
        <w:rPr>
          <w:szCs w:val="24"/>
        </w:rPr>
        <w:t>сохранение эмбарго на поставки в Россию оборудования и технологий для нефтедобычи;</w:t>
      </w:r>
    </w:p>
    <w:p w:rsidR="005C15E8" w:rsidRPr="001878BE" w:rsidRDefault="00CD6CE5" w:rsidP="001878BE">
      <w:pPr>
        <w:tabs>
          <w:tab w:val="left" w:pos="1134"/>
        </w:tabs>
        <w:spacing w:after="0"/>
        <w:rPr>
          <w:szCs w:val="24"/>
        </w:rPr>
      </w:pPr>
      <w:r w:rsidRPr="001878BE">
        <w:rPr>
          <w:szCs w:val="24"/>
        </w:rPr>
        <w:t>-</w:t>
      </w:r>
      <w:r w:rsidR="001878BE">
        <w:rPr>
          <w:szCs w:val="24"/>
        </w:rPr>
        <w:t xml:space="preserve"> </w:t>
      </w:r>
      <w:r w:rsidRPr="001878BE">
        <w:rPr>
          <w:szCs w:val="24"/>
        </w:rPr>
        <w:t>необходимость применения экономически эффективных и экологически чистых технологий;</w:t>
      </w:r>
    </w:p>
    <w:p w:rsidR="005C15E8" w:rsidRPr="001878BE" w:rsidRDefault="00CD6CE5" w:rsidP="001878BE">
      <w:pPr>
        <w:tabs>
          <w:tab w:val="left" w:pos="1134"/>
        </w:tabs>
        <w:spacing w:after="0"/>
        <w:rPr>
          <w:szCs w:val="24"/>
        </w:rPr>
      </w:pPr>
      <w:r w:rsidRPr="001878BE">
        <w:rPr>
          <w:szCs w:val="24"/>
        </w:rPr>
        <w:t>- снижение финансовой устойчивости экономики; возможное ужесточение денежно-кредитной политики;</w:t>
      </w:r>
    </w:p>
    <w:p w:rsidR="005C15E8" w:rsidRPr="001878BE" w:rsidRDefault="00CD6CE5" w:rsidP="001878BE">
      <w:pPr>
        <w:tabs>
          <w:tab w:val="left" w:pos="1134"/>
        </w:tabs>
        <w:spacing w:after="0"/>
        <w:rPr>
          <w:szCs w:val="24"/>
        </w:rPr>
      </w:pPr>
      <w:r w:rsidRPr="001878BE">
        <w:rPr>
          <w:szCs w:val="24"/>
        </w:rPr>
        <w:t>-низкий уровень капитализации отечественных компаний;</w:t>
      </w:r>
    </w:p>
    <w:p w:rsidR="005C15E8" w:rsidRPr="001878BE" w:rsidRDefault="00CD6CE5" w:rsidP="001878BE">
      <w:pPr>
        <w:tabs>
          <w:tab w:val="left" w:pos="1134"/>
        </w:tabs>
        <w:spacing w:after="0"/>
        <w:rPr>
          <w:szCs w:val="24"/>
        </w:rPr>
      </w:pPr>
      <w:r w:rsidRPr="001878BE">
        <w:rPr>
          <w:szCs w:val="24"/>
        </w:rPr>
        <w:t>-уход с территории района нефтегазодобывающих компаний в связи со снижением уровня рентабельности освоения запасов углеводородов;</w:t>
      </w:r>
    </w:p>
    <w:p w:rsidR="005C15E8" w:rsidRPr="001878BE" w:rsidRDefault="00CD6CE5" w:rsidP="001878BE">
      <w:pPr>
        <w:tabs>
          <w:tab w:val="left" w:pos="1134"/>
        </w:tabs>
        <w:spacing w:after="0"/>
        <w:rPr>
          <w:szCs w:val="24"/>
        </w:rPr>
      </w:pPr>
      <w:r w:rsidRPr="001878BE">
        <w:rPr>
          <w:szCs w:val="24"/>
        </w:rPr>
        <w:t>-курс на зеленую экономику и энергообеспечение на возобновляемых источниках</w:t>
      </w:r>
    </w:p>
    <w:p w:rsidR="005C15E8" w:rsidRPr="001878BE" w:rsidRDefault="00CD6CE5" w:rsidP="001878BE">
      <w:pPr>
        <w:spacing w:after="0"/>
        <w:rPr>
          <w:szCs w:val="24"/>
        </w:rPr>
      </w:pPr>
      <w:r w:rsidRPr="001878BE">
        <w:rPr>
          <w:szCs w:val="24"/>
        </w:rPr>
        <w:t xml:space="preserve">- неблагоприятная конъюнктура на рынке потребительских товаров и, как следствие, снижение потребительского спроса на продукты и услуги не первой необходимости (рыба, дикоросы, туристские услуги); </w:t>
      </w:r>
    </w:p>
    <w:p w:rsidR="005C15E8" w:rsidRPr="001878BE" w:rsidRDefault="00CD6CE5" w:rsidP="001878BE">
      <w:pPr>
        <w:spacing w:after="0"/>
        <w:rPr>
          <w:szCs w:val="24"/>
        </w:rPr>
      </w:pPr>
      <w:r w:rsidRPr="001878BE">
        <w:rPr>
          <w:szCs w:val="24"/>
        </w:rPr>
        <w:t>-низкий уровень развития новых инновационно-ориентированных производств и сектора услуг;</w:t>
      </w:r>
    </w:p>
    <w:p w:rsidR="005C15E8" w:rsidRPr="001878BE" w:rsidRDefault="00CD6CE5" w:rsidP="001878BE">
      <w:pPr>
        <w:spacing w:after="0"/>
        <w:rPr>
          <w:szCs w:val="24"/>
        </w:rPr>
      </w:pPr>
      <w:r w:rsidRPr="001878BE">
        <w:rPr>
          <w:szCs w:val="24"/>
        </w:rPr>
        <w:t>-низкий уровень инвестиционной привлекательности несырьевых секторов и видов экономической деятельности;</w:t>
      </w:r>
    </w:p>
    <w:p w:rsidR="005C15E8" w:rsidRPr="001878BE" w:rsidRDefault="00CD6CE5" w:rsidP="001878BE">
      <w:pPr>
        <w:spacing w:after="0"/>
        <w:rPr>
          <w:szCs w:val="24"/>
        </w:rPr>
      </w:pPr>
      <w:r w:rsidRPr="001878BE">
        <w:rPr>
          <w:szCs w:val="24"/>
        </w:rPr>
        <w:t>- увеличение стоимости приобретения инвестиционных товаров и их доставки в район;</w:t>
      </w:r>
    </w:p>
    <w:p w:rsidR="005C15E8" w:rsidRPr="001878BE" w:rsidRDefault="00CD6CE5" w:rsidP="001878BE">
      <w:pPr>
        <w:spacing w:after="0"/>
        <w:rPr>
          <w:szCs w:val="24"/>
        </w:rPr>
      </w:pPr>
      <w:r w:rsidRPr="001878BE">
        <w:rPr>
          <w:szCs w:val="24"/>
        </w:rPr>
        <w:t>-образование значительных объемов отходов бурения; загрязнение окружающей среды в районах добычи углеводородов;</w:t>
      </w:r>
    </w:p>
    <w:p w:rsidR="005C15E8" w:rsidRPr="001878BE" w:rsidRDefault="00CD6CE5" w:rsidP="001878BE">
      <w:pPr>
        <w:spacing w:after="0"/>
        <w:rPr>
          <w:szCs w:val="24"/>
        </w:rPr>
      </w:pPr>
      <w:r w:rsidRPr="001878BE">
        <w:rPr>
          <w:szCs w:val="24"/>
        </w:rPr>
        <w:t>-отказ от использования нефти и газа как источников энергии в пользу неуглеводородных источников;</w:t>
      </w:r>
    </w:p>
    <w:p w:rsidR="005C15E8" w:rsidRPr="001878BE" w:rsidRDefault="00CD6CE5" w:rsidP="001878BE">
      <w:pPr>
        <w:spacing w:after="0"/>
        <w:rPr>
          <w:szCs w:val="24"/>
        </w:rPr>
      </w:pPr>
      <w:r w:rsidRPr="001878BE">
        <w:rPr>
          <w:szCs w:val="24"/>
        </w:rPr>
        <w:t xml:space="preserve"> -необходимость изменения рынков сбыта в сторону азиатских стран с сопутствующими издержками;</w:t>
      </w:r>
    </w:p>
    <w:p w:rsidR="005C15E8" w:rsidRPr="001878BE" w:rsidRDefault="00CD6CE5" w:rsidP="001878BE">
      <w:pPr>
        <w:spacing w:after="0"/>
        <w:rPr>
          <w:szCs w:val="24"/>
        </w:rPr>
      </w:pPr>
      <w:r w:rsidRPr="001878BE">
        <w:rPr>
          <w:szCs w:val="24"/>
        </w:rPr>
        <w:t>-снижение рентабельности производства продукции, удорожание производственных процессов на стадии падающей добычи и убыточность деятельности малых предприятий;</w:t>
      </w:r>
    </w:p>
    <w:p w:rsidR="005C15E8" w:rsidRPr="001878BE" w:rsidRDefault="00CD6CE5" w:rsidP="001878BE">
      <w:pPr>
        <w:spacing w:after="0"/>
        <w:rPr>
          <w:szCs w:val="24"/>
        </w:rPr>
      </w:pPr>
      <w:r w:rsidRPr="001878BE">
        <w:rPr>
          <w:szCs w:val="24"/>
        </w:rPr>
        <w:t>-низкие темпы импортозамещения в производстве оборудования для добычи углеводородов, дефицит технико-технологической поддержки освоения новых месторождений;</w:t>
      </w:r>
    </w:p>
    <w:p w:rsidR="005C15E8" w:rsidRPr="001878BE" w:rsidRDefault="00CD6CE5" w:rsidP="001878BE">
      <w:pPr>
        <w:spacing w:after="0"/>
        <w:rPr>
          <w:szCs w:val="24"/>
        </w:rPr>
      </w:pPr>
      <w:r w:rsidRPr="001878BE">
        <w:rPr>
          <w:szCs w:val="24"/>
        </w:rPr>
        <w:t>-отток рабочей силы, обострение проблем обеспеченности квалифицированными кадрами</w:t>
      </w:r>
      <w:r w:rsidRPr="001878BE">
        <w:t>;</w:t>
      </w:r>
    </w:p>
    <w:p w:rsidR="005C15E8" w:rsidRPr="001878BE" w:rsidRDefault="00CD6CE5" w:rsidP="001878BE">
      <w:pPr>
        <w:spacing w:after="0"/>
        <w:rPr>
          <w:szCs w:val="24"/>
        </w:rPr>
      </w:pPr>
      <w:r w:rsidRPr="001878BE">
        <w:rPr>
          <w:szCs w:val="24"/>
        </w:rPr>
        <w:t>-низкие стимулы для работы в сложных условиях</w:t>
      </w:r>
      <w:r w:rsidRPr="001878BE">
        <w:rPr>
          <w:szCs w:val="24"/>
          <w:shd w:val="clear" w:color="auto" w:fill="92FF99"/>
        </w:rPr>
        <w:t>;</w:t>
      </w:r>
    </w:p>
    <w:p w:rsidR="005C15E8" w:rsidRPr="001878BE" w:rsidRDefault="00CD6CE5" w:rsidP="001878BE">
      <w:pPr>
        <w:spacing w:after="0"/>
        <w:rPr>
          <w:szCs w:val="24"/>
        </w:rPr>
      </w:pPr>
      <w:r w:rsidRPr="001878BE">
        <w:rPr>
          <w:szCs w:val="24"/>
        </w:rPr>
        <w:t>-снижение цен на углеводороды.</w:t>
      </w:r>
    </w:p>
    <w:p w:rsidR="005C15E8" w:rsidRPr="001878BE" w:rsidRDefault="00CD6CE5" w:rsidP="001878BE">
      <w:pPr>
        <w:spacing w:after="0"/>
        <w:rPr>
          <w:szCs w:val="24"/>
        </w:rPr>
      </w:pPr>
      <w:r w:rsidRPr="001878BE">
        <w:rPr>
          <w:szCs w:val="24"/>
        </w:rPr>
        <w:t xml:space="preserve">В соответствии с показателями пессимистического сценария положительные изменения в социально-экономическом развитии Октябрьского района незначительны и будут происходить медленными темпами с акцентом на повышение эффективности действующих производств. В среднем за период 2023-2050 гг. ежегодный прирост объема </w:t>
      </w:r>
      <w:r w:rsidRPr="001878BE">
        <w:rPr>
          <w:szCs w:val="24"/>
        </w:rPr>
        <w:lastRenderedPageBreak/>
        <w:t xml:space="preserve">отгруженных товаров собственного производства составит 3%, продукции сельского хозяйства – 1%. Объем инвестиций в основной капитал и оборот розничной торговли также будут демонстрировать средний прирост около 1% в год.  При этом среднегодовая численность постоянного населения будет характеризоваться отрицательным трендом (снижение в среднем на 1,5% в год). </w:t>
      </w:r>
    </w:p>
    <w:p w:rsidR="005C15E8" w:rsidRPr="001878BE" w:rsidRDefault="00CD6CE5" w:rsidP="001878BE">
      <w:pPr>
        <w:spacing w:after="0"/>
        <w:rPr>
          <w:szCs w:val="24"/>
        </w:rPr>
      </w:pPr>
      <w:r w:rsidRPr="001878BE">
        <w:rPr>
          <w:b/>
          <w:szCs w:val="24"/>
        </w:rPr>
        <w:t>Оптимистический сценарий (сценарий № 2)</w:t>
      </w:r>
      <w:r w:rsidRPr="001878BE">
        <w:rPr>
          <w:szCs w:val="24"/>
        </w:rPr>
        <w:t xml:space="preserve"> развития основывается как на сохранении позитивной динамики дальнейшего развития отраслей, занимающих в настоящее время лидирующие позиции, так и на формировании и поддержке новых точек роста экономики, имеющих значительный потенциал и предусматривающих применение современных технологий в северных условиях. Инновации связаны с высокотехнологичными, наукоемкими, креативными видами деятельности, внедрение инноваций осуществляется также на традиционных производствах, базирующихся на местных ресурсах, их глубокой переработке, в сфере услуг, в т.ч. активном развитии туризма. </w:t>
      </w:r>
    </w:p>
    <w:p w:rsidR="005C15E8" w:rsidRPr="001878BE" w:rsidRDefault="00CD6CE5" w:rsidP="001878BE">
      <w:pPr>
        <w:spacing w:after="0"/>
        <w:rPr>
          <w:szCs w:val="24"/>
        </w:rPr>
      </w:pPr>
      <w:r w:rsidRPr="001878BE">
        <w:rPr>
          <w:szCs w:val="24"/>
        </w:rPr>
        <w:t>Перспективы социально-экономического развития будут определяться следующими факторами:</w:t>
      </w:r>
    </w:p>
    <w:p w:rsidR="005C15E8" w:rsidRPr="001878BE" w:rsidRDefault="00CD6CE5" w:rsidP="001878BE">
      <w:pPr>
        <w:numPr>
          <w:ilvl w:val="0"/>
          <w:numId w:val="141"/>
        </w:numPr>
        <w:tabs>
          <w:tab w:val="left" w:pos="993"/>
        </w:tabs>
        <w:spacing w:after="0"/>
        <w:ind w:left="0" w:firstLine="709"/>
        <w:rPr>
          <w:szCs w:val="24"/>
        </w:rPr>
      </w:pPr>
      <w:r w:rsidRPr="001878BE">
        <w:rPr>
          <w:szCs w:val="24"/>
        </w:rPr>
        <w:t>потребность в диверсификация экономики;</w:t>
      </w:r>
    </w:p>
    <w:p w:rsidR="005C15E8" w:rsidRPr="001878BE" w:rsidRDefault="00CD6CE5" w:rsidP="001878BE">
      <w:pPr>
        <w:numPr>
          <w:ilvl w:val="0"/>
          <w:numId w:val="141"/>
        </w:numPr>
        <w:tabs>
          <w:tab w:val="left" w:pos="993"/>
        </w:tabs>
        <w:spacing w:after="0"/>
        <w:ind w:left="0" w:firstLine="709"/>
        <w:rPr>
          <w:szCs w:val="24"/>
        </w:rPr>
      </w:pPr>
      <w:r w:rsidRPr="001878BE">
        <w:rPr>
          <w:szCs w:val="24"/>
        </w:rPr>
        <w:t>повышение производительности труда в отраслях, не связанных с добычей углеводородов;</w:t>
      </w:r>
    </w:p>
    <w:p w:rsidR="005C15E8" w:rsidRPr="001878BE" w:rsidRDefault="00CD6CE5" w:rsidP="001878BE">
      <w:pPr>
        <w:numPr>
          <w:ilvl w:val="0"/>
          <w:numId w:val="141"/>
        </w:numPr>
        <w:tabs>
          <w:tab w:val="left" w:pos="993"/>
        </w:tabs>
        <w:spacing w:after="0"/>
        <w:ind w:left="0" w:firstLine="709"/>
        <w:rPr>
          <w:szCs w:val="24"/>
        </w:rPr>
      </w:pPr>
      <w:r w:rsidRPr="001878BE">
        <w:rPr>
          <w:szCs w:val="24"/>
        </w:rPr>
        <w:t>улучшение транспортной доступности труднодоступных территорий района;</w:t>
      </w:r>
    </w:p>
    <w:p w:rsidR="005C15E8" w:rsidRPr="001878BE" w:rsidRDefault="00CD6CE5" w:rsidP="001878BE">
      <w:pPr>
        <w:numPr>
          <w:ilvl w:val="0"/>
          <w:numId w:val="141"/>
        </w:numPr>
        <w:tabs>
          <w:tab w:val="left" w:pos="993"/>
        </w:tabs>
        <w:spacing w:after="0"/>
        <w:ind w:left="0" w:firstLine="709"/>
        <w:rPr>
          <w:szCs w:val="24"/>
        </w:rPr>
      </w:pPr>
      <w:r w:rsidRPr="001878BE">
        <w:rPr>
          <w:szCs w:val="24"/>
        </w:rPr>
        <w:t>сохранение ведущей роли системообразующей отрасли в экономике района с расширенным развитием и освоением новых мощностей (участки Красноленинской группы газоконденсатных месторождений, Сергинского нефтегазоносного района);</w:t>
      </w:r>
    </w:p>
    <w:p w:rsidR="005C15E8" w:rsidRPr="001878BE" w:rsidRDefault="00CD6CE5" w:rsidP="001878BE">
      <w:pPr>
        <w:numPr>
          <w:ilvl w:val="0"/>
          <w:numId w:val="141"/>
        </w:numPr>
        <w:tabs>
          <w:tab w:val="left" w:pos="993"/>
        </w:tabs>
        <w:spacing w:after="0"/>
        <w:ind w:left="0" w:firstLine="709"/>
        <w:rPr>
          <w:szCs w:val="24"/>
        </w:rPr>
      </w:pPr>
      <w:r w:rsidRPr="001878BE">
        <w:rPr>
          <w:szCs w:val="24"/>
        </w:rPr>
        <w:t>создание промышленности строительных материалов (производство кирпича, пиломатериалов и оцилиндрованного бревна, заполнителей строительных растворов), основанной на местном сырье и ориентированной на перспективу освоения территорий собственно Октябрьского района, а также г. Нягани, Березовского, Белоярского района, и далее – Севера и Арктики;</w:t>
      </w:r>
    </w:p>
    <w:p w:rsidR="005C15E8" w:rsidRPr="001878BE" w:rsidRDefault="00CD6CE5" w:rsidP="001878BE">
      <w:pPr>
        <w:numPr>
          <w:ilvl w:val="0"/>
          <w:numId w:val="141"/>
        </w:numPr>
        <w:tabs>
          <w:tab w:val="left" w:pos="993"/>
        </w:tabs>
        <w:spacing w:after="0"/>
        <w:ind w:left="0" w:firstLine="709"/>
        <w:rPr>
          <w:szCs w:val="24"/>
        </w:rPr>
      </w:pPr>
      <w:r w:rsidRPr="001878BE">
        <w:rPr>
          <w:szCs w:val="24"/>
        </w:rPr>
        <w:t>повышение уровня цифровизации хозяйства района; развитие инфраструктуры информационно-коммуникационных технологий;</w:t>
      </w:r>
    </w:p>
    <w:p w:rsidR="005C15E8" w:rsidRPr="001878BE" w:rsidRDefault="00CD6CE5" w:rsidP="001878BE">
      <w:pPr>
        <w:numPr>
          <w:ilvl w:val="0"/>
          <w:numId w:val="141"/>
        </w:numPr>
        <w:tabs>
          <w:tab w:val="left" w:pos="993"/>
        </w:tabs>
        <w:spacing w:after="0"/>
        <w:ind w:left="0" w:firstLine="709"/>
        <w:rPr>
          <w:szCs w:val="24"/>
        </w:rPr>
      </w:pPr>
      <w:r w:rsidRPr="001878BE">
        <w:rPr>
          <w:szCs w:val="24"/>
        </w:rPr>
        <w:t xml:space="preserve">создание транспортно-логистического комплекса, сопряженного со строительством транспортного коридора ХМАО-Югры «Север-Юг», ориентированного на потребности перспективных территорий освоения ХМАО-Югры и перспективу освоения Арктики; </w:t>
      </w:r>
    </w:p>
    <w:p w:rsidR="005C15E8" w:rsidRPr="001878BE" w:rsidRDefault="00CD6CE5" w:rsidP="001878BE">
      <w:pPr>
        <w:numPr>
          <w:ilvl w:val="0"/>
          <w:numId w:val="141"/>
        </w:numPr>
        <w:tabs>
          <w:tab w:val="left" w:pos="993"/>
        </w:tabs>
        <w:spacing w:after="0"/>
        <w:ind w:left="0" w:firstLine="709"/>
        <w:rPr>
          <w:szCs w:val="24"/>
        </w:rPr>
      </w:pPr>
      <w:r w:rsidRPr="001878BE">
        <w:rPr>
          <w:szCs w:val="24"/>
        </w:rPr>
        <w:t>повышение инвестиционной привлекательности и качества среды для ведения бизнеса;</w:t>
      </w:r>
    </w:p>
    <w:p w:rsidR="005C15E8" w:rsidRPr="001878BE" w:rsidRDefault="00CD6CE5" w:rsidP="001878BE">
      <w:pPr>
        <w:numPr>
          <w:ilvl w:val="0"/>
          <w:numId w:val="141"/>
        </w:numPr>
        <w:tabs>
          <w:tab w:val="left" w:pos="993"/>
        </w:tabs>
        <w:spacing w:after="0"/>
        <w:ind w:left="0" w:firstLine="709"/>
        <w:rPr>
          <w:szCs w:val="24"/>
        </w:rPr>
      </w:pPr>
      <w:r w:rsidRPr="001878BE">
        <w:rPr>
          <w:szCs w:val="24"/>
        </w:rPr>
        <w:t>активное жилищное строительство, в т.ч. комплексное освоение территорий, и формирование комфортной среды проживания;</w:t>
      </w:r>
    </w:p>
    <w:p w:rsidR="005C15E8" w:rsidRPr="001878BE" w:rsidRDefault="00CD6CE5" w:rsidP="001878BE">
      <w:pPr>
        <w:numPr>
          <w:ilvl w:val="0"/>
          <w:numId w:val="141"/>
        </w:numPr>
        <w:tabs>
          <w:tab w:val="left" w:pos="993"/>
        </w:tabs>
        <w:spacing w:after="0"/>
        <w:ind w:left="0" w:firstLine="709"/>
        <w:rPr>
          <w:szCs w:val="24"/>
        </w:rPr>
      </w:pPr>
      <w:r w:rsidRPr="001878BE">
        <w:rPr>
          <w:szCs w:val="24"/>
        </w:rPr>
        <w:t>развитие малого и среднего предпринимательства;</w:t>
      </w:r>
    </w:p>
    <w:p w:rsidR="005C15E8" w:rsidRPr="001878BE" w:rsidRDefault="00CD6CE5" w:rsidP="001878BE">
      <w:pPr>
        <w:numPr>
          <w:ilvl w:val="0"/>
          <w:numId w:val="141"/>
        </w:numPr>
        <w:tabs>
          <w:tab w:val="left" w:pos="993"/>
        </w:tabs>
        <w:spacing w:after="0"/>
        <w:ind w:left="0" w:firstLine="709"/>
        <w:rPr>
          <w:szCs w:val="24"/>
        </w:rPr>
      </w:pPr>
      <w:r w:rsidRPr="001878BE">
        <w:rPr>
          <w:szCs w:val="24"/>
        </w:rPr>
        <w:t>создание в районе новых технологических цепочек с увеличением добавленной стоимостью;</w:t>
      </w:r>
    </w:p>
    <w:p w:rsidR="005C15E8" w:rsidRPr="001878BE" w:rsidRDefault="00CD6CE5" w:rsidP="001878BE">
      <w:pPr>
        <w:numPr>
          <w:ilvl w:val="0"/>
          <w:numId w:val="141"/>
        </w:numPr>
        <w:tabs>
          <w:tab w:val="left" w:pos="993"/>
        </w:tabs>
        <w:spacing w:after="0"/>
        <w:ind w:left="0" w:firstLine="709"/>
        <w:rPr>
          <w:szCs w:val="24"/>
        </w:rPr>
      </w:pPr>
      <w:r w:rsidRPr="001878BE">
        <w:rPr>
          <w:szCs w:val="24"/>
        </w:rPr>
        <w:t>потребность в снижении экологических рисков; сохранение экосистемы индивида - здоровьесбережение;</w:t>
      </w:r>
    </w:p>
    <w:p w:rsidR="005C15E8" w:rsidRPr="001878BE" w:rsidRDefault="00CD6CE5" w:rsidP="001878BE">
      <w:pPr>
        <w:numPr>
          <w:ilvl w:val="0"/>
          <w:numId w:val="141"/>
        </w:numPr>
        <w:tabs>
          <w:tab w:val="left" w:pos="993"/>
        </w:tabs>
        <w:spacing w:after="0"/>
        <w:ind w:left="0" w:firstLine="709"/>
        <w:rPr>
          <w:szCs w:val="24"/>
        </w:rPr>
      </w:pPr>
      <w:r w:rsidRPr="001878BE">
        <w:rPr>
          <w:szCs w:val="24"/>
        </w:rPr>
        <w:t>расширенное развитие социальной сферы с использованием цифровых информационных технологий;</w:t>
      </w:r>
    </w:p>
    <w:p w:rsidR="005C15E8" w:rsidRPr="001878BE" w:rsidRDefault="00CD6CE5" w:rsidP="001878BE">
      <w:pPr>
        <w:numPr>
          <w:ilvl w:val="0"/>
          <w:numId w:val="141"/>
        </w:numPr>
        <w:tabs>
          <w:tab w:val="left" w:pos="993"/>
        </w:tabs>
        <w:spacing w:after="0"/>
        <w:ind w:left="0" w:firstLine="709"/>
        <w:rPr>
          <w:szCs w:val="24"/>
        </w:rPr>
      </w:pPr>
      <w:r w:rsidRPr="001878BE">
        <w:rPr>
          <w:szCs w:val="24"/>
        </w:rPr>
        <w:t>высокая привлекательность Октябрьского района для бизнес-структур;</w:t>
      </w:r>
    </w:p>
    <w:p w:rsidR="005C15E8" w:rsidRPr="001878BE" w:rsidRDefault="00CD6CE5" w:rsidP="001878BE">
      <w:pPr>
        <w:numPr>
          <w:ilvl w:val="0"/>
          <w:numId w:val="141"/>
        </w:numPr>
        <w:tabs>
          <w:tab w:val="left" w:pos="993"/>
        </w:tabs>
        <w:spacing w:after="0"/>
        <w:ind w:left="0" w:firstLine="709"/>
        <w:rPr>
          <w:szCs w:val="24"/>
        </w:rPr>
      </w:pPr>
      <w:r w:rsidRPr="001878BE">
        <w:rPr>
          <w:szCs w:val="24"/>
        </w:rPr>
        <w:t>формирование культурного пространства, в т.ч. посредством цифровых технологий.</w:t>
      </w:r>
    </w:p>
    <w:p w:rsidR="005C15E8" w:rsidRPr="001878BE" w:rsidRDefault="00CD6CE5" w:rsidP="001878BE">
      <w:pPr>
        <w:spacing w:after="0"/>
        <w:rPr>
          <w:szCs w:val="24"/>
        </w:rPr>
      </w:pPr>
      <w:r w:rsidRPr="001878BE">
        <w:rPr>
          <w:szCs w:val="24"/>
        </w:rPr>
        <w:t xml:space="preserve">Оптимистический сценарий базируется на гармоничном сочетании экономики, экологии и социальной сферы с элементами инновационного развития, основанного на возможностях раскрепощения энергии инновационного предпринимательства в местном сообществе, внедрении приоритетов новой промышленной политики и инновационном </w:t>
      </w:r>
      <w:r w:rsidRPr="001878BE">
        <w:rPr>
          <w:szCs w:val="24"/>
        </w:rPr>
        <w:lastRenderedPageBreak/>
        <w:t>поиске, развитии предпринимательской инфраструктуры, поддерживающей эти процессы, межотраслевом взаимодействии, развитии импортозамещения, внедрении и адаптации лучших практик муниципального управления.</w:t>
      </w:r>
    </w:p>
    <w:p w:rsidR="005C15E8" w:rsidRPr="001878BE" w:rsidRDefault="00CD6CE5" w:rsidP="001878BE">
      <w:pPr>
        <w:spacing w:after="0"/>
        <w:rPr>
          <w:szCs w:val="24"/>
        </w:rPr>
      </w:pPr>
      <w:r w:rsidRPr="001878BE">
        <w:rPr>
          <w:szCs w:val="24"/>
        </w:rPr>
        <w:t xml:space="preserve">Развитие социальной сферы предполагает концентрацию на проблемах обеспечения благоприятного демографического баланса и улучшения качества жизни. Это означает доступность высококачественных услуг образования и здравоохранения, необходимый уровень обеспеченности жильем, доступ к культурным благам, создание условий для ведения активного образа жизни и занятий спортом, высокие стандарты личной безопасности и охраны окружающей среды. Учитывая наличие на территории района разнообразных (по численности населения, типу развития, степени обеспеченности объектами и т.п.) населенных пунктов, особое значение придается благоустройству мест проживания людей, созданию развитых парковых территорий и общественных пространств. </w:t>
      </w:r>
    </w:p>
    <w:p w:rsidR="005C15E8" w:rsidRPr="001878BE" w:rsidRDefault="00CD6CE5" w:rsidP="001878BE">
      <w:pPr>
        <w:spacing w:after="0"/>
        <w:rPr>
          <w:szCs w:val="24"/>
        </w:rPr>
      </w:pPr>
      <w:r w:rsidRPr="001878BE">
        <w:rPr>
          <w:szCs w:val="24"/>
        </w:rPr>
        <w:t xml:space="preserve">Основные условия и факторы (влияющие внешние и внутренние факторы) </w:t>
      </w:r>
      <w:r w:rsidRPr="001878BE">
        <w:rPr>
          <w:i/>
          <w:szCs w:val="24"/>
        </w:rPr>
        <w:t xml:space="preserve">оптимистического </w:t>
      </w:r>
      <w:r w:rsidRPr="001878BE">
        <w:rPr>
          <w:szCs w:val="24"/>
        </w:rPr>
        <w:t>сценария развития Октябрьского района:</w:t>
      </w:r>
    </w:p>
    <w:p w:rsidR="005C15E8" w:rsidRPr="001878BE" w:rsidRDefault="00CD6CE5" w:rsidP="001878BE">
      <w:pPr>
        <w:numPr>
          <w:ilvl w:val="0"/>
          <w:numId w:val="142"/>
        </w:numPr>
        <w:tabs>
          <w:tab w:val="left" w:pos="1134"/>
        </w:tabs>
        <w:spacing w:after="0"/>
        <w:ind w:left="0" w:firstLine="709"/>
        <w:rPr>
          <w:szCs w:val="24"/>
        </w:rPr>
      </w:pPr>
      <w:r w:rsidRPr="001878BE">
        <w:rPr>
          <w:szCs w:val="24"/>
        </w:rPr>
        <w:t>Суровые природно-климатические условия, ограничивающие миграционный прирост населения.</w:t>
      </w:r>
    </w:p>
    <w:p w:rsidR="005C15E8" w:rsidRPr="001878BE" w:rsidRDefault="00CD6CE5" w:rsidP="001878BE">
      <w:pPr>
        <w:numPr>
          <w:ilvl w:val="0"/>
          <w:numId w:val="142"/>
        </w:numPr>
        <w:tabs>
          <w:tab w:val="left" w:pos="1134"/>
        </w:tabs>
        <w:spacing w:after="0"/>
        <w:ind w:left="0" w:firstLine="709"/>
        <w:rPr>
          <w:szCs w:val="24"/>
        </w:rPr>
      </w:pPr>
      <w:r w:rsidRPr="001878BE">
        <w:rPr>
          <w:szCs w:val="24"/>
        </w:rPr>
        <w:t>Труднодоступность территории.</w:t>
      </w:r>
    </w:p>
    <w:p w:rsidR="005C15E8" w:rsidRPr="001878BE" w:rsidRDefault="00CD6CE5" w:rsidP="001878BE">
      <w:pPr>
        <w:numPr>
          <w:ilvl w:val="0"/>
          <w:numId w:val="142"/>
        </w:numPr>
        <w:tabs>
          <w:tab w:val="left" w:pos="1134"/>
        </w:tabs>
        <w:spacing w:after="0"/>
        <w:ind w:left="0" w:firstLine="709"/>
        <w:rPr>
          <w:szCs w:val="24"/>
        </w:rPr>
      </w:pPr>
      <w:r w:rsidRPr="001878BE">
        <w:rPr>
          <w:szCs w:val="24"/>
        </w:rPr>
        <w:t>Ускорение мирового технологического развития, динамичное развитие науки</w:t>
      </w:r>
      <w:r w:rsidR="001878BE">
        <w:rPr>
          <w:szCs w:val="24"/>
        </w:rPr>
        <w:t>.</w:t>
      </w:r>
    </w:p>
    <w:p w:rsidR="005C15E8" w:rsidRPr="001878BE" w:rsidRDefault="00CD6CE5" w:rsidP="001878BE">
      <w:pPr>
        <w:numPr>
          <w:ilvl w:val="0"/>
          <w:numId w:val="142"/>
        </w:numPr>
        <w:tabs>
          <w:tab w:val="left" w:pos="1134"/>
        </w:tabs>
        <w:spacing w:after="0"/>
        <w:ind w:left="0" w:firstLine="709"/>
        <w:rPr>
          <w:szCs w:val="24"/>
        </w:rPr>
      </w:pPr>
      <w:r w:rsidRPr="001878BE">
        <w:rPr>
          <w:szCs w:val="24"/>
        </w:rPr>
        <w:t>Высокая доля зарубежных технологий в добыче запасов углеводородов</w:t>
      </w:r>
      <w:r w:rsidR="001878BE">
        <w:rPr>
          <w:szCs w:val="24"/>
        </w:rPr>
        <w:t>.</w:t>
      </w:r>
    </w:p>
    <w:p w:rsidR="005C15E8" w:rsidRPr="001878BE" w:rsidRDefault="00CD6CE5" w:rsidP="001878BE">
      <w:pPr>
        <w:numPr>
          <w:ilvl w:val="0"/>
          <w:numId w:val="142"/>
        </w:numPr>
        <w:tabs>
          <w:tab w:val="left" w:pos="1134"/>
        </w:tabs>
        <w:spacing w:after="0"/>
        <w:ind w:left="0" w:firstLine="709"/>
        <w:rPr>
          <w:szCs w:val="24"/>
        </w:rPr>
      </w:pPr>
      <w:r w:rsidRPr="001878BE">
        <w:rPr>
          <w:szCs w:val="24"/>
        </w:rPr>
        <w:t>Формирование экономики знаний, рост значимости инноваций</w:t>
      </w:r>
      <w:r w:rsidR="001878BE">
        <w:rPr>
          <w:szCs w:val="24"/>
        </w:rPr>
        <w:t>.</w:t>
      </w:r>
    </w:p>
    <w:p w:rsidR="005C15E8" w:rsidRPr="001878BE" w:rsidRDefault="00CD6CE5" w:rsidP="001878BE">
      <w:pPr>
        <w:numPr>
          <w:ilvl w:val="0"/>
          <w:numId w:val="142"/>
        </w:numPr>
        <w:tabs>
          <w:tab w:val="left" w:pos="1134"/>
        </w:tabs>
        <w:spacing w:after="0"/>
        <w:ind w:left="0" w:firstLine="709"/>
        <w:rPr>
          <w:szCs w:val="24"/>
        </w:rPr>
      </w:pPr>
      <w:r w:rsidRPr="001878BE">
        <w:rPr>
          <w:szCs w:val="24"/>
        </w:rPr>
        <w:t>Конвергенция инновационных технологий</w:t>
      </w:r>
      <w:r w:rsidR="001878BE">
        <w:rPr>
          <w:szCs w:val="24"/>
        </w:rPr>
        <w:t>.</w:t>
      </w:r>
    </w:p>
    <w:p w:rsidR="005C15E8" w:rsidRPr="001878BE" w:rsidRDefault="00CD6CE5" w:rsidP="001878BE">
      <w:pPr>
        <w:numPr>
          <w:ilvl w:val="0"/>
          <w:numId w:val="142"/>
        </w:numPr>
        <w:tabs>
          <w:tab w:val="left" w:pos="1134"/>
        </w:tabs>
        <w:spacing w:after="0"/>
        <w:ind w:left="0" w:firstLine="709"/>
        <w:rPr>
          <w:szCs w:val="24"/>
        </w:rPr>
      </w:pPr>
      <w:r w:rsidRPr="001878BE">
        <w:rPr>
          <w:szCs w:val="24"/>
        </w:rPr>
        <w:t>Реализация крупных инфраструктурных инвестиционных проектов, которые обеспечат повышение привлекательности и конкурентоспособности территории района как «пионера» освоения новых, молодых месторождений. Применение «умных» технологий нефтегазодобычи. Использование действующей инфраструктуры нефтегазовых месторождений для разработки новых технологий.</w:t>
      </w:r>
    </w:p>
    <w:p w:rsidR="005C15E8" w:rsidRPr="001878BE" w:rsidRDefault="00CD6CE5" w:rsidP="001878BE">
      <w:pPr>
        <w:numPr>
          <w:ilvl w:val="0"/>
          <w:numId w:val="142"/>
        </w:numPr>
        <w:tabs>
          <w:tab w:val="left" w:pos="1134"/>
        </w:tabs>
        <w:spacing w:after="0"/>
        <w:ind w:left="0" w:firstLine="709"/>
        <w:rPr>
          <w:szCs w:val="24"/>
        </w:rPr>
      </w:pPr>
      <w:r w:rsidRPr="001878BE">
        <w:rPr>
          <w:szCs w:val="24"/>
        </w:rPr>
        <w:t>Потребность развития транспортного потенциала в связи с формированием «азиатского вектора».</w:t>
      </w:r>
    </w:p>
    <w:p w:rsidR="005C15E8" w:rsidRPr="001878BE" w:rsidRDefault="00CD6CE5" w:rsidP="001878BE">
      <w:pPr>
        <w:numPr>
          <w:ilvl w:val="0"/>
          <w:numId w:val="142"/>
        </w:numPr>
        <w:tabs>
          <w:tab w:val="left" w:pos="1134"/>
        </w:tabs>
        <w:spacing w:after="0"/>
        <w:ind w:left="0" w:firstLine="709"/>
        <w:rPr>
          <w:szCs w:val="24"/>
        </w:rPr>
      </w:pPr>
      <w:r w:rsidRPr="001878BE">
        <w:rPr>
          <w:szCs w:val="24"/>
        </w:rPr>
        <w:t xml:space="preserve">Активное участие экономических субъектов, базирующихся на территории района, в </w:t>
      </w:r>
      <w:r w:rsidRPr="001878BE">
        <w:t>развитии и формировании</w:t>
      </w:r>
      <w:r w:rsidRPr="001878BE">
        <w:rPr>
          <w:szCs w:val="24"/>
        </w:rPr>
        <w:t xml:space="preserve"> приоритетных кластеров Ханты-Мансийского автономного округа – Югры (нефтегазодобывающего, лесопромышленного, туристско-рекреационного, агропромышленного).</w:t>
      </w:r>
    </w:p>
    <w:p w:rsidR="005C15E8" w:rsidRPr="001878BE" w:rsidRDefault="00CD6CE5" w:rsidP="001878BE">
      <w:pPr>
        <w:numPr>
          <w:ilvl w:val="0"/>
          <w:numId w:val="142"/>
        </w:numPr>
        <w:tabs>
          <w:tab w:val="left" w:pos="1134"/>
        </w:tabs>
        <w:spacing w:after="0"/>
        <w:ind w:left="0" w:firstLine="709"/>
        <w:rPr>
          <w:szCs w:val="24"/>
        </w:rPr>
      </w:pPr>
      <w:r w:rsidRPr="001878BE">
        <w:rPr>
          <w:szCs w:val="24"/>
        </w:rPr>
        <w:t>Относительно высокий уровень цифровизации</w:t>
      </w:r>
      <w:r w:rsidR="001878BE">
        <w:rPr>
          <w:szCs w:val="24"/>
        </w:rPr>
        <w:t>.</w:t>
      </w:r>
    </w:p>
    <w:p w:rsidR="005C15E8" w:rsidRPr="001878BE" w:rsidRDefault="00CD6CE5" w:rsidP="001878BE">
      <w:pPr>
        <w:numPr>
          <w:ilvl w:val="0"/>
          <w:numId w:val="142"/>
        </w:numPr>
        <w:tabs>
          <w:tab w:val="left" w:pos="1134"/>
        </w:tabs>
        <w:spacing w:after="0"/>
        <w:ind w:left="0" w:firstLine="709"/>
        <w:rPr>
          <w:szCs w:val="24"/>
        </w:rPr>
      </w:pPr>
      <w:r w:rsidRPr="001878BE">
        <w:rPr>
          <w:szCs w:val="24"/>
        </w:rPr>
        <w:t>Относительно молодое население</w:t>
      </w:r>
      <w:r w:rsidR="001878BE">
        <w:rPr>
          <w:szCs w:val="24"/>
        </w:rPr>
        <w:t>.</w:t>
      </w:r>
    </w:p>
    <w:p w:rsidR="005C15E8" w:rsidRPr="001878BE" w:rsidRDefault="00CD6CE5" w:rsidP="001878BE">
      <w:pPr>
        <w:numPr>
          <w:ilvl w:val="0"/>
          <w:numId w:val="142"/>
        </w:numPr>
        <w:tabs>
          <w:tab w:val="left" w:pos="1134"/>
        </w:tabs>
        <w:spacing w:after="0"/>
        <w:ind w:left="0" w:firstLine="709"/>
        <w:rPr>
          <w:szCs w:val="24"/>
        </w:rPr>
      </w:pPr>
      <w:r w:rsidRPr="001878BE">
        <w:rPr>
          <w:szCs w:val="24"/>
        </w:rPr>
        <w:t xml:space="preserve">Активная поддержка и развитие малого и среднего предпринимательства, повышение его роли в экономике, привлечение к освоению новых видов деятельности и производств (приоритетные направления – добыча общестроительных полезных ископаемых и производство строительных материалов, лесозаготовка и деревообработка, сфера услуг). </w:t>
      </w:r>
    </w:p>
    <w:p w:rsidR="005C15E8" w:rsidRPr="001878BE" w:rsidRDefault="00CD6CE5" w:rsidP="001878BE">
      <w:pPr>
        <w:numPr>
          <w:ilvl w:val="0"/>
          <w:numId w:val="142"/>
        </w:numPr>
        <w:tabs>
          <w:tab w:val="left" w:pos="1134"/>
        </w:tabs>
        <w:spacing w:after="0"/>
        <w:ind w:left="0" w:firstLine="709"/>
        <w:rPr>
          <w:szCs w:val="24"/>
        </w:rPr>
      </w:pPr>
      <w:r w:rsidRPr="001878BE">
        <w:rPr>
          <w:szCs w:val="24"/>
        </w:rPr>
        <w:t>Рост мобильности на рынке труда и повышение конкурентоспособности человеческого капитала.</w:t>
      </w:r>
    </w:p>
    <w:p w:rsidR="005C15E8" w:rsidRPr="001878BE" w:rsidRDefault="00CD6CE5" w:rsidP="001878BE">
      <w:pPr>
        <w:numPr>
          <w:ilvl w:val="0"/>
          <w:numId w:val="142"/>
        </w:numPr>
        <w:tabs>
          <w:tab w:val="left" w:pos="1134"/>
        </w:tabs>
        <w:spacing w:after="0"/>
        <w:ind w:left="0" w:firstLine="709"/>
        <w:rPr>
          <w:szCs w:val="24"/>
        </w:rPr>
      </w:pPr>
      <w:r w:rsidRPr="001878BE">
        <w:rPr>
          <w:szCs w:val="24"/>
        </w:rPr>
        <w:t>Развитие инновационно-образовательной деятельности.</w:t>
      </w:r>
    </w:p>
    <w:p w:rsidR="005C15E8" w:rsidRPr="001878BE" w:rsidRDefault="00CD6CE5" w:rsidP="001878BE">
      <w:pPr>
        <w:numPr>
          <w:ilvl w:val="0"/>
          <w:numId w:val="142"/>
        </w:numPr>
        <w:tabs>
          <w:tab w:val="left" w:pos="1134"/>
        </w:tabs>
        <w:spacing w:after="0"/>
        <w:ind w:left="0" w:firstLine="709"/>
        <w:rPr>
          <w:szCs w:val="24"/>
        </w:rPr>
      </w:pPr>
      <w:r w:rsidRPr="001878BE">
        <w:rPr>
          <w:szCs w:val="24"/>
        </w:rPr>
        <w:t>Квалифицированные трудовые ресурсы, занятые в базовом секторе экономики района.</w:t>
      </w:r>
    </w:p>
    <w:p w:rsidR="005C15E8" w:rsidRPr="001878BE" w:rsidRDefault="00CD6CE5" w:rsidP="001878BE">
      <w:pPr>
        <w:numPr>
          <w:ilvl w:val="0"/>
          <w:numId w:val="142"/>
        </w:numPr>
        <w:tabs>
          <w:tab w:val="left" w:pos="1134"/>
        </w:tabs>
        <w:spacing w:after="0"/>
        <w:ind w:left="0" w:firstLine="709"/>
        <w:rPr>
          <w:szCs w:val="24"/>
        </w:rPr>
      </w:pPr>
      <w:r w:rsidRPr="001878BE">
        <w:rPr>
          <w:szCs w:val="24"/>
        </w:rPr>
        <w:t>Сравнительно высокие доходы домохозяйств.</w:t>
      </w:r>
    </w:p>
    <w:p w:rsidR="005C15E8" w:rsidRPr="001878BE" w:rsidRDefault="00CD6CE5" w:rsidP="001878BE">
      <w:pPr>
        <w:numPr>
          <w:ilvl w:val="0"/>
          <w:numId w:val="142"/>
        </w:numPr>
        <w:tabs>
          <w:tab w:val="left" w:pos="1134"/>
        </w:tabs>
        <w:spacing w:after="0"/>
        <w:ind w:left="0" w:firstLine="709"/>
        <w:rPr>
          <w:szCs w:val="24"/>
        </w:rPr>
      </w:pPr>
      <w:r w:rsidRPr="001878BE">
        <w:rPr>
          <w:szCs w:val="24"/>
        </w:rPr>
        <w:t>Высокий платежеспособный спрос и высокий уровень потребления.</w:t>
      </w:r>
    </w:p>
    <w:p w:rsidR="005C15E8" w:rsidRPr="001878BE" w:rsidRDefault="00CD6CE5" w:rsidP="001878BE">
      <w:pPr>
        <w:numPr>
          <w:ilvl w:val="0"/>
          <w:numId w:val="142"/>
        </w:numPr>
        <w:tabs>
          <w:tab w:val="left" w:pos="1134"/>
        </w:tabs>
        <w:spacing w:after="0"/>
        <w:ind w:left="0" w:firstLine="709"/>
        <w:rPr>
          <w:szCs w:val="24"/>
        </w:rPr>
      </w:pPr>
      <w:r w:rsidRPr="001878BE">
        <w:rPr>
          <w:szCs w:val="24"/>
        </w:rPr>
        <w:t>Рост демографической нагрузки на трудоспособное население</w:t>
      </w:r>
      <w:r w:rsidR="001878BE">
        <w:rPr>
          <w:szCs w:val="24"/>
        </w:rPr>
        <w:t>.</w:t>
      </w:r>
    </w:p>
    <w:p w:rsidR="005C15E8" w:rsidRPr="001878BE" w:rsidRDefault="00CD6CE5" w:rsidP="001878BE">
      <w:pPr>
        <w:spacing w:after="0"/>
        <w:rPr>
          <w:szCs w:val="24"/>
        </w:rPr>
      </w:pPr>
      <w:r w:rsidRPr="001878BE">
        <w:rPr>
          <w:szCs w:val="24"/>
        </w:rPr>
        <w:t>Оптимистический сценарий основан на гипотезе о том, что в условиях неблагоприятной внешней конъюнктуры социально-экономическое развитие территории будет обеспечено её способностью производить и внедрять инновации, в т.ч. за счет возможности привлекать с других территорий трудовые ресурсы нужной квалификации, а также обеспечивать финансовую, организационную и маркетинговую поддержку приоритетным проектам.</w:t>
      </w:r>
    </w:p>
    <w:p w:rsidR="005C15E8" w:rsidRPr="001878BE" w:rsidRDefault="00CD6CE5" w:rsidP="001878BE">
      <w:pPr>
        <w:spacing w:after="0"/>
        <w:rPr>
          <w:szCs w:val="24"/>
        </w:rPr>
      </w:pPr>
      <w:r w:rsidRPr="001878BE">
        <w:rPr>
          <w:szCs w:val="24"/>
        </w:rPr>
        <w:lastRenderedPageBreak/>
        <w:t xml:space="preserve">К системным </w:t>
      </w:r>
      <w:r w:rsidRPr="001878BE">
        <w:rPr>
          <w:i/>
          <w:szCs w:val="24"/>
        </w:rPr>
        <w:t>рискам</w:t>
      </w:r>
      <w:r w:rsidRPr="001878BE">
        <w:rPr>
          <w:szCs w:val="24"/>
        </w:rPr>
        <w:t>, связанным с реализацией оптимистического сценария, относятся:</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климатические изменения;</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 xml:space="preserve">формирование «азиатского вектора» во внешнеэкономической деятельности и изменение логистических потоков; </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недостаточная инфраструктурная освоенность территории в части транспорта (отсутствие подъездных путей и неразвитость транспортной инфраструктуры);</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недостаточная прозрачность цифровых услуг</w:t>
      </w:r>
      <w:r w:rsidRPr="001878BE">
        <w:t>;</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проблемы цифровизации управления, сбои и угрозы технологического характера;</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износ основных фондов;</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удаленность от центров высоких технологий</w:t>
      </w:r>
      <w:r w:rsidRPr="001878BE">
        <w:t>;</w:t>
      </w:r>
    </w:p>
    <w:p w:rsidR="005C15E8" w:rsidRPr="001878BE" w:rsidRDefault="00CD6CE5" w:rsidP="001878BE">
      <w:pPr>
        <w:spacing w:after="0"/>
        <w:rPr>
          <w:szCs w:val="24"/>
          <w:shd w:val="clear" w:color="auto" w:fill="92FF99"/>
        </w:rPr>
      </w:pPr>
      <w:r w:rsidRPr="001878BE">
        <w:rPr>
          <w:szCs w:val="24"/>
        </w:rPr>
        <w:t>-</w:t>
      </w:r>
      <w:r w:rsidR="005D6EEA">
        <w:rPr>
          <w:szCs w:val="24"/>
        </w:rPr>
        <w:t xml:space="preserve"> </w:t>
      </w:r>
      <w:r w:rsidRPr="001878BE">
        <w:rPr>
          <w:szCs w:val="24"/>
        </w:rPr>
        <w:t>низкая обеспеченность специалистами IT-отрасли</w:t>
      </w:r>
      <w:r w:rsidRPr="001878BE">
        <w:t>;</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отсутствие образовательно-исследовательских организаций</w:t>
      </w:r>
      <w:r w:rsidRPr="001878BE">
        <w:t>;</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низкий современный уровень инновационной активности хозяйствующих субъектов (производственные инновации</w:t>
      </w:r>
      <w:r w:rsidRPr="001878BE">
        <w:t>);</w:t>
      </w:r>
    </w:p>
    <w:p w:rsidR="005C15E8" w:rsidRPr="001878BE" w:rsidRDefault="00CD6CE5" w:rsidP="001878BE">
      <w:pPr>
        <w:spacing w:after="0"/>
        <w:rPr>
          <w:szCs w:val="24"/>
        </w:rPr>
      </w:pPr>
      <w:r w:rsidRPr="001878BE">
        <w:rPr>
          <w:szCs w:val="24"/>
        </w:rPr>
        <w:t>-</w:t>
      </w:r>
      <w:r w:rsidR="005D6EEA">
        <w:rPr>
          <w:szCs w:val="24"/>
        </w:rPr>
        <w:t xml:space="preserve"> </w:t>
      </w:r>
      <w:r w:rsidRPr="001878BE">
        <w:rPr>
          <w:szCs w:val="24"/>
        </w:rPr>
        <w:t>«старение» населения; рост демографической нагрузки на трудоспособное население;</w:t>
      </w:r>
    </w:p>
    <w:p w:rsidR="005C15E8" w:rsidRPr="001878BE" w:rsidRDefault="00CD6CE5" w:rsidP="001878BE">
      <w:pPr>
        <w:spacing w:after="0"/>
        <w:rPr>
          <w:szCs w:val="24"/>
        </w:rPr>
      </w:pPr>
      <w:r w:rsidRPr="001878BE">
        <w:rPr>
          <w:szCs w:val="24"/>
        </w:rPr>
        <w:t>-</w:t>
      </w:r>
      <w:r w:rsidR="001878BE">
        <w:rPr>
          <w:szCs w:val="24"/>
        </w:rPr>
        <w:t xml:space="preserve"> </w:t>
      </w:r>
      <w:r w:rsidRPr="001878BE">
        <w:rPr>
          <w:szCs w:val="24"/>
        </w:rPr>
        <w:t xml:space="preserve">сравнительно высокий уровень смертности, в т.ч. от несчастных случаев и отравления алкоголем; </w:t>
      </w:r>
    </w:p>
    <w:p w:rsidR="005C15E8" w:rsidRPr="001878BE" w:rsidRDefault="00CD6CE5" w:rsidP="001878BE">
      <w:pPr>
        <w:spacing w:after="0"/>
        <w:rPr>
          <w:szCs w:val="24"/>
        </w:rPr>
      </w:pPr>
      <w:r w:rsidRPr="001878BE">
        <w:rPr>
          <w:szCs w:val="24"/>
        </w:rPr>
        <w:t>-</w:t>
      </w:r>
      <w:r w:rsidR="001878BE">
        <w:rPr>
          <w:szCs w:val="24"/>
        </w:rPr>
        <w:t xml:space="preserve"> </w:t>
      </w:r>
      <w:r w:rsidRPr="001878BE">
        <w:rPr>
          <w:szCs w:val="24"/>
        </w:rPr>
        <w:t>новые потребности мотивации молодых возрастов;</w:t>
      </w:r>
    </w:p>
    <w:p w:rsidR="005C15E8" w:rsidRPr="001878BE" w:rsidRDefault="00CD6CE5" w:rsidP="001878BE">
      <w:pPr>
        <w:spacing w:after="0"/>
        <w:rPr>
          <w:szCs w:val="24"/>
        </w:rPr>
      </w:pPr>
      <w:r w:rsidRPr="001878BE">
        <w:rPr>
          <w:szCs w:val="24"/>
        </w:rPr>
        <w:t>- отсутствие генерирующих мощностей, сетей энергоснабжения и (или) недостаток их пропускной мощности;</w:t>
      </w:r>
    </w:p>
    <w:p w:rsidR="005C15E8" w:rsidRPr="001878BE" w:rsidRDefault="00CD6CE5" w:rsidP="001878BE">
      <w:pPr>
        <w:spacing w:after="0"/>
        <w:rPr>
          <w:szCs w:val="24"/>
        </w:rPr>
      </w:pPr>
      <w:r w:rsidRPr="001878BE">
        <w:rPr>
          <w:szCs w:val="24"/>
        </w:rPr>
        <w:t>- дефицит пригодных для вовлечения в хозяйственный оборот земельных участков;</w:t>
      </w:r>
    </w:p>
    <w:p w:rsidR="005C15E8" w:rsidRPr="001878BE" w:rsidRDefault="00CD6CE5" w:rsidP="001878BE">
      <w:pPr>
        <w:spacing w:after="0"/>
        <w:rPr>
          <w:szCs w:val="24"/>
        </w:rPr>
      </w:pPr>
      <w:r w:rsidRPr="001878BE">
        <w:rPr>
          <w:szCs w:val="24"/>
        </w:rPr>
        <w:t>- ограничения района в трудовых ресурсах (недостаточный уровень профессиональной подготовки, старение профессионального кадрового состава района);</w:t>
      </w:r>
    </w:p>
    <w:p w:rsidR="005C15E8" w:rsidRPr="001878BE" w:rsidRDefault="00CD6CE5" w:rsidP="001878BE">
      <w:pPr>
        <w:spacing w:after="0"/>
        <w:rPr>
          <w:szCs w:val="24"/>
        </w:rPr>
      </w:pPr>
      <w:r w:rsidRPr="001878BE">
        <w:rPr>
          <w:szCs w:val="24"/>
        </w:rPr>
        <w:t>- отсутствие стимулов и условий для закрепления на территории района привлеченных кадров;</w:t>
      </w:r>
    </w:p>
    <w:p w:rsidR="005C15E8" w:rsidRPr="001878BE" w:rsidRDefault="00CD6CE5" w:rsidP="001878BE">
      <w:pPr>
        <w:spacing w:after="0"/>
        <w:rPr>
          <w:szCs w:val="24"/>
        </w:rPr>
      </w:pPr>
      <w:r w:rsidRPr="001878BE">
        <w:rPr>
          <w:szCs w:val="24"/>
        </w:rPr>
        <w:t>- отсутствие финансовых ресурсов на кредитование МСП;</w:t>
      </w:r>
    </w:p>
    <w:p w:rsidR="005C15E8" w:rsidRPr="001878BE" w:rsidRDefault="00CD6CE5" w:rsidP="001878BE">
      <w:pPr>
        <w:spacing w:after="0"/>
        <w:rPr>
          <w:szCs w:val="24"/>
        </w:rPr>
      </w:pPr>
      <w:r w:rsidRPr="001878BE">
        <w:rPr>
          <w:szCs w:val="24"/>
        </w:rPr>
        <w:t>-</w:t>
      </w:r>
      <w:r w:rsidR="001878BE">
        <w:rPr>
          <w:szCs w:val="24"/>
        </w:rPr>
        <w:t xml:space="preserve"> </w:t>
      </w:r>
      <w:r w:rsidRPr="001878BE">
        <w:rPr>
          <w:szCs w:val="24"/>
        </w:rPr>
        <w:t>снижение объемов добычи нефти;</w:t>
      </w:r>
    </w:p>
    <w:p w:rsidR="005C15E8" w:rsidRPr="001878BE" w:rsidRDefault="00CD6CE5" w:rsidP="001878BE">
      <w:pPr>
        <w:spacing w:after="0"/>
        <w:rPr>
          <w:szCs w:val="24"/>
        </w:rPr>
      </w:pPr>
      <w:r w:rsidRPr="001878BE">
        <w:rPr>
          <w:szCs w:val="24"/>
        </w:rPr>
        <w:t xml:space="preserve">- значительные колебания доходов бюджета в связи с неблагоприятными тенденциями на ограниченном санкциями рынке энергоносителей (разработка оптимистического сценария развития Октябрьского района выполняется в увязке с актуализированной Стратегией социально-экономического развития Ханты-Мансийского автономного округа – Югры до 2050 года). </w:t>
      </w:r>
    </w:p>
    <w:p w:rsidR="005C15E8" w:rsidRPr="001878BE" w:rsidRDefault="00CD6CE5" w:rsidP="001878BE">
      <w:pPr>
        <w:spacing w:after="0"/>
        <w:rPr>
          <w:szCs w:val="24"/>
        </w:rPr>
      </w:pPr>
      <w:r w:rsidRPr="001878BE">
        <w:rPr>
          <w:szCs w:val="24"/>
        </w:rPr>
        <w:t>В соответствии с оптимистическим сценарием развитие Октябрьского района ориентировано на стабильный и динамичный экономический рост, а также направлено на решение актуальных проблем и дальнейшее развитие социальной сферы. В среднем за период 2023-2050 гг. ежегодный прирост объема отгруженных товаров собственного производства составит 3,4%, оборота розничной торговли – 3,1%. Объем инвестиций в основной капитал и продукция сельского хозяйства будут демонстрировать средний прирост около 1,7% в год.  При этом среднегодовая численность постоянного населения будет характеризоваться относительно стабильной динамикой с незначительной тенденцией роста (рост в среднем на 0,2% в год).</w:t>
      </w:r>
    </w:p>
    <w:p w:rsidR="005C15E8" w:rsidRPr="001878BE" w:rsidRDefault="00CD6CE5" w:rsidP="001878BE">
      <w:pPr>
        <w:spacing w:after="0"/>
        <w:rPr>
          <w:szCs w:val="24"/>
        </w:rPr>
      </w:pPr>
      <w:r w:rsidRPr="001878BE">
        <w:rPr>
          <w:szCs w:val="24"/>
        </w:rPr>
        <w:t xml:space="preserve">Прогноз основных социально-экономических показателей на долгосрочную перспективу разработан по двум сценариям, предусматривающим многофункциональный характер развития Октябрьского района в условиях различного проявления внешних и внутренних факторов, тенденций и условий (табл. 5 и 6). </w:t>
      </w:r>
    </w:p>
    <w:p w:rsidR="005C15E8" w:rsidRPr="001878BE" w:rsidRDefault="00CD6CE5" w:rsidP="001878BE">
      <w:pPr>
        <w:spacing w:after="0"/>
        <w:rPr>
          <w:b/>
          <w:szCs w:val="24"/>
        </w:rPr>
      </w:pPr>
      <w:r w:rsidRPr="001878BE">
        <w:rPr>
          <w:b/>
          <w:szCs w:val="24"/>
        </w:rPr>
        <w:t>Выбор целевого сценария развития</w:t>
      </w:r>
    </w:p>
    <w:p w:rsidR="005C15E8" w:rsidRPr="001878BE" w:rsidRDefault="00CD6CE5" w:rsidP="001878BE">
      <w:pPr>
        <w:spacing w:after="0"/>
        <w:rPr>
          <w:szCs w:val="24"/>
        </w:rPr>
      </w:pPr>
      <w:r w:rsidRPr="001878BE">
        <w:rPr>
          <w:szCs w:val="24"/>
        </w:rPr>
        <w:t>Одним из наиболее значимых условий выбора целевого сценария развития является его перспективность и обеспечение наибольшей вероятности реализации стратегической цели и приоритетов пространственного развития муниципального образования: экономического, социального, культурного, градостроительного, экологического развития.</w:t>
      </w:r>
    </w:p>
    <w:p w:rsidR="005C15E8" w:rsidRPr="001878BE" w:rsidRDefault="00CD6CE5" w:rsidP="001878BE">
      <w:pPr>
        <w:spacing w:after="0"/>
        <w:rPr>
          <w:szCs w:val="24"/>
        </w:rPr>
      </w:pPr>
      <w:r w:rsidRPr="001878BE">
        <w:rPr>
          <w:szCs w:val="24"/>
        </w:rPr>
        <w:lastRenderedPageBreak/>
        <w:t xml:space="preserve">Выбор целевого сценария основан на использовании потенциала развития, актуальных факторах и активной политики по формированию условий развития: институциональных, демографических и социальных, использованию возможностей нейтрализации негативных тенденций с учетом бюджетных ограничений. </w:t>
      </w:r>
    </w:p>
    <w:p w:rsidR="005C15E8" w:rsidRPr="001878BE" w:rsidRDefault="00CD6CE5" w:rsidP="001878BE">
      <w:pPr>
        <w:spacing w:after="0"/>
        <w:rPr>
          <w:szCs w:val="24"/>
        </w:rPr>
      </w:pPr>
      <w:r w:rsidRPr="001878BE">
        <w:rPr>
          <w:szCs w:val="24"/>
        </w:rPr>
        <w:t xml:space="preserve">Сравнительный анализ сценариев социально-экономического развития показывает, что оптимистический сценарий демонстрирует существенные преимущества по улучшению социально-экономической ситуации в Октябрьском районе по сравнению с пессимистическим сценарием, а также обеспечивает большую вероятность реализации стратегической цели и приоритетов развития. </w:t>
      </w:r>
    </w:p>
    <w:p w:rsidR="005C15E8" w:rsidRPr="001878BE" w:rsidRDefault="00CD6CE5" w:rsidP="001878BE">
      <w:pPr>
        <w:spacing w:after="0"/>
        <w:rPr>
          <w:szCs w:val="24"/>
        </w:rPr>
      </w:pPr>
      <w:r w:rsidRPr="001878BE">
        <w:rPr>
          <w:szCs w:val="24"/>
        </w:rPr>
        <w:t>Таким образом, в качестве целевого сценария социально-экономического развития Октябрьского района принят оптимистический сценарий (сценарий развития № 2).</w:t>
      </w:r>
    </w:p>
    <w:p w:rsidR="005C15E8" w:rsidRDefault="005C15E8">
      <w:pPr>
        <w:sectPr w:rsidR="005C15E8">
          <w:footerReference w:type="default" r:id="rId33"/>
          <w:footerReference w:type="first" r:id="rId34"/>
          <w:pgSz w:w="11906" w:h="16838"/>
          <w:pgMar w:top="1134" w:right="567" w:bottom="1134" w:left="1701" w:header="708" w:footer="708" w:gutter="0"/>
          <w:cols w:space="720"/>
          <w:titlePg/>
        </w:sectPr>
      </w:pPr>
    </w:p>
    <w:p w:rsidR="005C15E8" w:rsidRDefault="00CD6CE5" w:rsidP="001878BE">
      <w:pPr>
        <w:spacing w:after="0"/>
        <w:ind w:firstLine="0"/>
        <w:rPr>
          <w:szCs w:val="24"/>
        </w:rPr>
      </w:pPr>
      <w:r w:rsidRPr="001878BE">
        <w:rPr>
          <w:szCs w:val="24"/>
        </w:rPr>
        <w:lastRenderedPageBreak/>
        <w:t>Таблица 5 – Показатели по сценариям социально-экономического развития Октябрьского района: пессимистический (сценарий №1)</w:t>
      </w:r>
    </w:p>
    <w:p w:rsidR="001878BE" w:rsidRPr="001878BE" w:rsidRDefault="001878BE" w:rsidP="001878BE">
      <w:pPr>
        <w:spacing w:after="0"/>
        <w:ind w:firstLine="0"/>
        <w:rPr>
          <w:szCs w:val="24"/>
        </w:rPr>
      </w:pPr>
    </w:p>
    <w:tbl>
      <w:tblPr>
        <w:tblW w:w="0" w:type="auto"/>
        <w:tblLayout w:type="fixed"/>
        <w:tblLook w:val="04A0" w:firstRow="1" w:lastRow="0" w:firstColumn="1" w:lastColumn="0" w:noHBand="0" w:noVBand="1"/>
      </w:tblPr>
      <w:tblGrid>
        <w:gridCol w:w="658"/>
        <w:gridCol w:w="1668"/>
        <w:gridCol w:w="1054"/>
        <w:gridCol w:w="856"/>
        <w:gridCol w:w="856"/>
        <w:gridCol w:w="856"/>
        <w:gridCol w:w="856"/>
        <w:gridCol w:w="856"/>
        <w:gridCol w:w="856"/>
        <w:gridCol w:w="856"/>
        <w:gridCol w:w="856"/>
        <w:gridCol w:w="856"/>
        <w:gridCol w:w="856"/>
        <w:gridCol w:w="856"/>
        <w:gridCol w:w="888"/>
        <w:gridCol w:w="888"/>
      </w:tblGrid>
      <w:tr w:rsidR="005C15E8">
        <w:trPr>
          <w:trHeight w:val="8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 п/п</w:t>
            </w:r>
          </w:p>
        </w:tc>
        <w:tc>
          <w:tcPr>
            <w:tcW w:w="1668"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Показатели</w:t>
            </w:r>
          </w:p>
        </w:tc>
        <w:tc>
          <w:tcPr>
            <w:tcW w:w="105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Ед, измерения</w:t>
            </w:r>
          </w:p>
        </w:tc>
        <w:tc>
          <w:tcPr>
            <w:tcW w:w="856"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2020</w:t>
            </w:r>
          </w:p>
        </w:tc>
        <w:tc>
          <w:tcPr>
            <w:tcW w:w="856"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2021</w:t>
            </w:r>
          </w:p>
        </w:tc>
        <w:tc>
          <w:tcPr>
            <w:tcW w:w="856"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2022</w:t>
            </w:r>
          </w:p>
        </w:tc>
        <w:tc>
          <w:tcPr>
            <w:tcW w:w="856"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2023</w:t>
            </w:r>
          </w:p>
        </w:tc>
        <w:tc>
          <w:tcPr>
            <w:tcW w:w="856"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2024</w:t>
            </w:r>
          </w:p>
        </w:tc>
        <w:tc>
          <w:tcPr>
            <w:tcW w:w="856"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2025</w:t>
            </w:r>
          </w:p>
        </w:tc>
        <w:tc>
          <w:tcPr>
            <w:tcW w:w="856"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2026</w:t>
            </w:r>
          </w:p>
        </w:tc>
        <w:tc>
          <w:tcPr>
            <w:tcW w:w="856"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2027</w:t>
            </w:r>
          </w:p>
        </w:tc>
        <w:tc>
          <w:tcPr>
            <w:tcW w:w="856"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2028</w:t>
            </w:r>
          </w:p>
        </w:tc>
        <w:tc>
          <w:tcPr>
            <w:tcW w:w="856"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2029</w:t>
            </w:r>
          </w:p>
        </w:tc>
        <w:tc>
          <w:tcPr>
            <w:tcW w:w="856"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2030</w:t>
            </w:r>
          </w:p>
        </w:tc>
        <w:tc>
          <w:tcPr>
            <w:tcW w:w="888"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2036</w:t>
            </w:r>
          </w:p>
        </w:tc>
        <w:tc>
          <w:tcPr>
            <w:tcW w:w="888"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2050</w:t>
            </w:r>
          </w:p>
        </w:tc>
      </w:tr>
      <w:tr w:rsidR="005C15E8">
        <w:trPr>
          <w:trHeight w:val="1530"/>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Объем отгруженных товаров собственного производства, выполненных работ и услуг собственными силами</w:t>
            </w:r>
          </w:p>
        </w:tc>
        <w:tc>
          <w:tcPr>
            <w:tcW w:w="1054"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w:t>
            </w:r>
            <w:r w:rsidR="00CD6CE5">
              <w:rPr>
                <w:sz w:val="16"/>
              </w:rPr>
              <w:t>лн</w:t>
            </w:r>
            <w:r>
              <w:rPr>
                <w:sz w:val="16"/>
              </w:rPr>
              <w:t>.</w:t>
            </w:r>
            <w:r w:rsidR="00CD6CE5">
              <w:rPr>
                <w:sz w:val="16"/>
              </w:rPr>
              <w:t xml:space="preserve"> руб.</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141 360,60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257 546,70</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318 919,30</w:t>
            </w:r>
          </w:p>
        </w:tc>
        <w:tc>
          <w:tcPr>
            <w:tcW w:w="856"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325 434,30</w:t>
            </w:r>
          </w:p>
        </w:tc>
        <w:tc>
          <w:tcPr>
            <w:tcW w:w="856"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331 949,30</w:t>
            </w:r>
          </w:p>
        </w:tc>
        <w:tc>
          <w:tcPr>
            <w:tcW w:w="8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338 464,30</w:t>
            </w:r>
          </w:p>
        </w:tc>
        <w:tc>
          <w:tcPr>
            <w:tcW w:w="856" w:type="dxa"/>
            <w:tcBorders>
              <w:top w:val="single" w:sz="4" w:space="0" w:color="000000"/>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340 544,76</w:t>
            </w:r>
          </w:p>
        </w:tc>
        <w:tc>
          <w:tcPr>
            <w:tcW w:w="856"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342 625,22</w:t>
            </w:r>
          </w:p>
        </w:tc>
        <w:tc>
          <w:tcPr>
            <w:tcW w:w="856"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344 705,68</w:t>
            </w:r>
          </w:p>
        </w:tc>
        <w:tc>
          <w:tcPr>
            <w:tcW w:w="856"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346 786,14</w:t>
            </w:r>
          </w:p>
        </w:tc>
        <w:tc>
          <w:tcPr>
            <w:tcW w:w="8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348 866,61</w:t>
            </w:r>
          </w:p>
        </w:tc>
        <w:tc>
          <w:tcPr>
            <w:tcW w:w="888" w:type="dxa"/>
            <w:tcBorders>
              <w:top w:val="single" w:sz="4" w:space="0" w:color="000000"/>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488 576,92</w:t>
            </w:r>
          </w:p>
        </w:tc>
        <w:tc>
          <w:tcPr>
            <w:tcW w:w="8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713 746,14</w:t>
            </w:r>
          </w:p>
        </w:tc>
      </w:tr>
      <w:tr w:rsidR="005C15E8">
        <w:trPr>
          <w:trHeight w:val="510"/>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Продукция сельского хозяйства</w:t>
            </w:r>
          </w:p>
        </w:tc>
        <w:tc>
          <w:tcPr>
            <w:tcW w:w="1054"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465,4</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381,0</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525,9</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535,8</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545,7</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555,64</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558,9</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562,2</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565,5</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568,8</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572,11</w:t>
            </w:r>
          </w:p>
        </w:tc>
        <w:tc>
          <w:tcPr>
            <w:tcW w:w="888"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614,0</w:t>
            </w:r>
          </w:p>
        </w:tc>
        <w:tc>
          <w:tcPr>
            <w:tcW w:w="88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703,6</w:t>
            </w:r>
          </w:p>
        </w:tc>
      </w:tr>
      <w:tr w:rsidR="005C15E8">
        <w:trPr>
          <w:trHeight w:val="1275"/>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Объем работ, выполненных по виду экономической деятельности «Строительство»</w:t>
            </w:r>
          </w:p>
        </w:tc>
        <w:tc>
          <w:tcPr>
            <w:tcW w:w="1054"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2 802,50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3 244,60</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5 010,60</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4 739,76</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4 468,92</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4 198,08</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4 264,34</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4 330,59</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4 396,85</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4 463,10</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4 529,36</w:t>
            </w:r>
          </w:p>
        </w:tc>
        <w:tc>
          <w:tcPr>
            <w:tcW w:w="888"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6 632,91</w:t>
            </w:r>
          </w:p>
        </w:tc>
        <w:tc>
          <w:tcPr>
            <w:tcW w:w="88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10 156,32</w:t>
            </w:r>
          </w:p>
        </w:tc>
      </w:tr>
      <w:tr w:rsidR="005C15E8">
        <w:trPr>
          <w:trHeight w:val="510"/>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4</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Оборот розничной торговли</w:t>
            </w:r>
          </w:p>
        </w:tc>
        <w:tc>
          <w:tcPr>
            <w:tcW w:w="1054"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3 355,50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3 724,10</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4 255,50</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4 329,76</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4 404,01</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4 478,27</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4 514,18</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4 550,09</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4 586,00</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4 621,91</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4 657,83</w:t>
            </w:r>
          </w:p>
        </w:tc>
        <w:tc>
          <w:tcPr>
            <w:tcW w:w="888"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4 873,75</w:t>
            </w:r>
          </w:p>
        </w:tc>
        <w:tc>
          <w:tcPr>
            <w:tcW w:w="88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5 377,60</w:t>
            </w:r>
          </w:p>
        </w:tc>
      </w:tr>
      <w:tr w:rsidR="005C15E8">
        <w:trPr>
          <w:trHeight w:val="510"/>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Объем платных услуг населению</w:t>
            </w:r>
          </w:p>
        </w:tc>
        <w:tc>
          <w:tcPr>
            <w:tcW w:w="1054"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1 159,10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1 337,80</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1 539,20</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1 586,93</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1 634,67</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1 682,40</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1 705,66</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1 728,92</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1 752,18</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1 775,44</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1 798,70</w:t>
            </w:r>
          </w:p>
        </w:tc>
        <w:tc>
          <w:tcPr>
            <w:tcW w:w="888"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2 170,15</w:t>
            </w:r>
          </w:p>
        </w:tc>
        <w:tc>
          <w:tcPr>
            <w:tcW w:w="88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2 884,22</w:t>
            </w:r>
          </w:p>
        </w:tc>
      </w:tr>
      <w:tr w:rsidR="005C15E8">
        <w:trPr>
          <w:trHeight w:val="510"/>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6</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Инвестиции в основной капитал</w:t>
            </w:r>
          </w:p>
        </w:tc>
        <w:tc>
          <w:tcPr>
            <w:tcW w:w="1054"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r w:rsidR="00CD6CE5">
              <w:rPr>
                <w:sz w:val="16"/>
              </w:rPr>
              <w:t>.</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14 403,00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16 213,60</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19 935,30</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20 045,87</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20 156,43</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20 267,00</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20 591,27</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20 915,54</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21 239,82</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21 564,09</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21 888,36</w:t>
            </w:r>
          </w:p>
        </w:tc>
        <w:tc>
          <w:tcPr>
            <w:tcW w:w="888"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23 093,31</w:t>
            </w:r>
          </w:p>
        </w:tc>
        <w:tc>
          <w:tcPr>
            <w:tcW w:w="88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25 936,33</w:t>
            </w:r>
          </w:p>
        </w:tc>
      </w:tr>
      <w:tr w:rsidR="005C15E8">
        <w:trPr>
          <w:trHeight w:val="765"/>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Среднегодовая численность занятых в экономике</w:t>
            </w:r>
          </w:p>
        </w:tc>
        <w:tc>
          <w:tcPr>
            <w:tcW w:w="105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тыс. чел.</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16,80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16,60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16,80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17,20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16,95</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16,69</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16,06</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15,75</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15,43</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15,12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14,81</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12,90</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10,70</w:t>
            </w:r>
          </w:p>
        </w:tc>
      </w:tr>
      <w:tr w:rsidR="005C15E8">
        <w:trPr>
          <w:trHeight w:val="2040"/>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Среднесписочная численность работников малых и средних предприятий, включая микропредприятия (без внешних совместителей)</w:t>
            </w:r>
          </w:p>
        </w:tc>
        <w:tc>
          <w:tcPr>
            <w:tcW w:w="105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тыс. чел.</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1,47</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1,38</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1,48</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1,46</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1,44</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1,37</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1,34</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1,31</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1,29</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1,26</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1,03</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0,80</w:t>
            </w:r>
          </w:p>
        </w:tc>
      </w:tr>
      <w:tr w:rsidR="005C15E8">
        <w:trPr>
          <w:trHeight w:val="765"/>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lastRenderedPageBreak/>
              <w:t>9</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Численность населения (среднегодовая)</w:t>
            </w:r>
          </w:p>
        </w:tc>
        <w:tc>
          <w:tcPr>
            <w:tcW w:w="105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тыс. чел.</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28,042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27,608</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32,337</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31,859</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31,381</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30,904</w:t>
            </w:r>
          </w:p>
        </w:tc>
        <w:tc>
          <w:tcPr>
            <w:tcW w:w="856"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30,310</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29,716</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29,122</w:t>
            </w:r>
          </w:p>
        </w:tc>
        <w:tc>
          <w:tcPr>
            <w:tcW w:w="856"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28,528</w:t>
            </w:r>
          </w:p>
        </w:tc>
        <w:tc>
          <w:tcPr>
            <w:tcW w:w="85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27,934</w:t>
            </w:r>
          </w:p>
        </w:tc>
        <w:tc>
          <w:tcPr>
            <w:tcW w:w="888"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25,297</w:t>
            </w:r>
          </w:p>
        </w:tc>
        <w:tc>
          <w:tcPr>
            <w:tcW w:w="88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21,392</w:t>
            </w:r>
          </w:p>
        </w:tc>
      </w:tr>
      <w:tr w:rsidR="005C15E8">
        <w:trPr>
          <w:trHeight w:val="1020"/>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Общий коэффициент рождаемости</w:t>
            </w:r>
          </w:p>
        </w:tc>
        <w:tc>
          <w:tcPr>
            <w:tcW w:w="105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число родившихся на 1000 чел.</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11,9</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10,6</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7,8</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8,0</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8,1</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8,3</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8,1</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8,1</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8,0</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7,5</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w:t>
            </w:r>
          </w:p>
        </w:tc>
      </w:tr>
      <w:tr w:rsidR="005C15E8">
        <w:trPr>
          <w:trHeight w:val="1020"/>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Общий коэффициент смертности</w:t>
            </w:r>
          </w:p>
        </w:tc>
        <w:tc>
          <w:tcPr>
            <w:tcW w:w="105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число умерших на 1000 чел.</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13,3</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10,5</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10,9</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11,4</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11,7</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11,9</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12,2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12,4</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12,6</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13,2</w:t>
            </w:r>
          </w:p>
        </w:tc>
      </w:tr>
      <w:tr w:rsidR="005C15E8">
        <w:trPr>
          <w:trHeight w:val="1020"/>
        </w:trPr>
        <w:tc>
          <w:tcPr>
            <w:tcW w:w="658"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12</w:t>
            </w:r>
          </w:p>
        </w:tc>
        <w:tc>
          <w:tcPr>
            <w:tcW w:w="166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Коэффициент миграционного прироста</w:t>
            </w:r>
          </w:p>
        </w:tc>
        <w:tc>
          <w:tcPr>
            <w:tcW w:w="105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на 10 000 человек населения</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-91,6</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-161,2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-153,7</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-150,2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-146,7</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-143,2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-155,9</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-168,6</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-181,2</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-193,9</w:t>
            </w:r>
          </w:p>
        </w:tc>
        <w:tc>
          <w:tcPr>
            <w:tcW w:w="8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-206,6</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-140,0</w:t>
            </w:r>
          </w:p>
        </w:tc>
        <w:tc>
          <w:tcPr>
            <w:tcW w:w="88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-50,0</w:t>
            </w:r>
          </w:p>
        </w:tc>
      </w:tr>
    </w:tbl>
    <w:p w:rsidR="005C15E8" w:rsidRDefault="005C15E8">
      <w:pPr>
        <w:spacing w:line="264" w:lineRule="auto"/>
        <w:ind w:firstLine="0"/>
        <w:rPr>
          <w:b/>
        </w:rPr>
      </w:pPr>
    </w:p>
    <w:p w:rsidR="005C15E8" w:rsidRDefault="00CD6CE5">
      <w:pPr>
        <w:spacing w:line="264" w:lineRule="auto"/>
        <w:ind w:firstLine="0"/>
        <w:jc w:val="left"/>
        <w:rPr>
          <w:b/>
        </w:rPr>
      </w:pPr>
      <w:r>
        <w:rPr>
          <w:b/>
        </w:rPr>
        <w:br w:type="page"/>
      </w:r>
    </w:p>
    <w:p w:rsidR="005C15E8" w:rsidRDefault="00CD6CE5" w:rsidP="005D6EEA">
      <w:pPr>
        <w:spacing w:after="0"/>
        <w:ind w:firstLine="0"/>
        <w:rPr>
          <w:szCs w:val="24"/>
        </w:rPr>
      </w:pPr>
      <w:r w:rsidRPr="005D6EEA">
        <w:rPr>
          <w:szCs w:val="24"/>
        </w:rPr>
        <w:lastRenderedPageBreak/>
        <w:t>Таблица 6 – Показатели по сценариям социально-экономического развития Октябрьского района: оптимистический (сценарий №2)</w:t>
      </w:r>
    </w:p>
    <w:p w:rsidR="005D6EEA" w:rsidRPr="005D6EEA" w:rsidRDefault="005D6EEA" w:rsidP="005D6EEA">
      <w:pPr>
        <w:spacing w:after="0"/>
        <w:ind w:firstLine="0"/>
        <w:rPr>
          <w:szCs w:val="24"/>
        </w:rPr>
      </w:pPr>
    </w:p>
    <w:tbl>
      <w:tblPr>
        <w:tblW w:w="0" w:type="auto"/>
        <w:tblLayout w:type="fixed"/>
        <w:tblLook w:val="04A0" w:firstRow="1" w:lastRow="0" w:firstColumn="1" w:lastColumn="0" w:noHBand="0" w:noVBand="1"/>
      </w:tblPr>
      <w:tblGrid>
        <w:gridCol w:w="639"/>
        <w:gridCol w:w="1592"/>
        <w:gridCol w:w="1056"/>
        <w:gridCol w:w="869"/>
        <w:gridCol w:w="869"/>
        <w:gridCol w:w="869"/>
        <w:gridCol w:w="872"/>
        <w:gridCol w:w="872"/>
        <w:gridCol w:w="869"/>
        <w:gridCol w:w="869"/>
        <w:gridCol w:w="869"/>
        <w:gridCol w:w="869"/>
        <w:gridCol w:w="872"/>
        <w:gridCol w:w="872"/>
        <w:gridCol w:w="857"/>
        <w:gridCol w:w="857"/>
      </w:tblGrid>
      <w:tr w:rsidR="005C15E8">
        <w:trPr>
          <w:trHeight w:val="570"/>
        </w:trPr>
        <w:tc>
          <w:tcPr>
            <w:tcW w:w="6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 п/п</w:t>
            </w:r>
          </w:p>
        </w:tc>
        <w:tc>
          <w:tcPr>
            <w:tcW w:w="1592"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Показатели</w:t>
            </w:r>
          </w:p>
        </w:tc>
        <w:tc>
          <w:tcPr>
            <w:tcW w:w="1056"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Ед, измерения</w:t>
            </w:r>
          </w:p>
        </w:tc>
        <w:tc>
          <w:tcPr>
            <w:tcW w:w="869"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2020</w:t>
            </w:r>
          </w:p>
        </w:tc>
        <w:tc>
          <w:tcPr>
            <w:tcW w:w="869"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2021</w:t>
            </w:r>
          </w:p>
        </w:tc>
        <w:tc>
          <w:tcPr>
            <w:tcW w:w="869"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6"/>
              </w:rPr>
            </w:pPr>
            <w:r>
              <w:rPr>
                <w:b/>
                <w:sz w:val="16"/>
              </w:rPr>
              <w:t>2022</w:t>
            </w:r>
          </w:p>
        </w:tc>
        <w:tc>
          <w:tcPr>
            <w:tcW w:w="872"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2023</w:t>
            </w:r>
          </w:p>
        </w:tc>
        <w:tc>
          <w:tcPr>
            <w:tcW w:w="872"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2024</w:t>
            </w:r>
          </w:p>
        </w:tc>
        <w:tc>
          <w:tcPr>
            <w:tcW w:w="869"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2025</w:t>
            </w:r>
          </w:p>
        </w:tc>
        <w:tc>
          <w:tcPr>
            <w:tcW w:w="869"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2026</w:t>
            </w:r>
          </w:p>
        </w:tc>
        <w:tc>
          <w:tcPr>
            <w:tcW w:w="869"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2027</w:t>
            </w:r>
          </w:p>
        </w:tc>
        <w:tc>
          <w:tcPr>
            <w:tcW w:w="869"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2028</w:t>
            </w:r>
          </w:p>
        </w:tc>
        <w:tc>
          <w:tcPr>
            <w:tcW w:w="872"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2029</w:t>
            </w:r>
          </w:p>
        </w:tc>
        <w:tc>
          <w:tcPr>
            <w:tcW w:w="872"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2030</w:t>
            </w:r>
          </w:p>
        </w:tc>
        <w:tc>
          <w:tcPr>
            <w:tcW w:w="857"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2036</w:t>
            </w:r>
          </w:p>
        </w:tc>
        <w:tc>
          <w:tcPr>
            <w:tcW w:w="857" w:type="dxa"/>
            <w:tcBorders>
              <w:top w:val="single" w:sz="4" w:space="0" w:color="000000"/>
              <w:left w:val="nil"/>
              <w:bottom w:val="nil"/>
              <w:right w:val="single" w:sz="4" w:space="0" w:color="000000"/>
            </w:tcBorders>
            <w:shd w:val="clear" w:color="auto" w:fill="auto"/>
            <w:vAlign w:val="center"/>
          </w:tcPr>
          <w:p w:rsidR="005C15E8" w:rsidRDefault="00CD6CE5">
            <w:pPr>
              <w:spacing w:after="0"/>
              <w:ind w:firstLine="0"/>
              <w:jc w:val="center"/>
              <w:rPr>
                <w:b/>
                <w:sz w:val="16"/>
              </w:rPr>
            </w:pPr>
            <w:r>
              <w:rPr>
                <w:b/>
                <w:sz w:val="16"/>
              </w:rPr>
              <w:t>2050</w:t>
            </w:r>
          </w:p>
        </w:tc>
      </w:tr>
      <w:tr w:rsidR="005C15E8">
        <w:trPr>
          <w:trHeight w:val="1530"/>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Объем отгруженных товаров собственного производства, выполненных работ и услуг собственными силами</w:t>
            </w:r>
          </w:p>
        </w:tc>
        <w:tc>
          <w:tcPr>
            <w:tcW w:w="1056"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w:t>
            </w:r>
            <w:r w:rsidR="00CD6CE5">
              <w:rPr>
                <w:sz w:val="16"/>
              </w:rPr>
              <w:t>лн</w:t>
            </w:r>
            <w:r>
              <w:rPr>
                <w:sz w:val="16"/>
              </w:rPr>
              <w:t>.</w:t>
            </w:r>
            <w:r w:rsidR="00CD6CE5">
              <w:rPr>
                <w:sz w:val="16"/>
              </w:rPr>
              <w:t xml:space="preserve"> руб.</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141 360,60</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257 546,70</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318 919,30</w:t>
            </w:r>
          </w:p>
        </w:tc>
        <w:tc>
          <w:tcPr>
            <w:tcW w:w="872"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328 486,90</w:t>
            </w:r>
          </w:p>
        </w:tc>
        <w:tc>
          <w:tcPr>
            <w:tcW w:w="872"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344 911,20</w:t>
            </w:r>
          </w:p>
        </w:tc>
        <w:tc>
          <w:tcPr>
            <w:tcW w:w="8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362 156,80</w:t>
            </w:r>
          </w:p>
        </w:tc>
        <w:tc>
          <w:tcPr>
            <w:tcW w:w="869" w:type="dxa"/>
            <w:tcBorders>
              <w:top w:val="single" w:sz="4" w:space="0" w:color="000000"/>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365 778,36</w:t>
            </w:r>
          </w:p>
        </w:tc>
        <w:tc>
          <w:tcPr>
            <w:tcW w:w="869"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369 399,92</w:t>
            </w:r>
          </w:p>
        </w:tc>
        <w:tc>
          <w:tcPr>
            <w:tcW w:w="869"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373 021,48</w:t>
            </w:r>
          </w:p>
        </w:tc>
        <w:tc>
          <w:tcPr>
            <w:tcW w:w="872" w:type="dxa"/>
            <w:tcBorders>
              <w:top w:val="single" w:sz="4" w:space="0" w:color="000000"/>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376 643,04</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380 264,60</w:t>
            </w:r>
          </w:p>
        </w:tc>
        <w:tc>
          <w:tcPr>
            <w:tcW w:w="857" w:type="dxa"/>
            <w:tcBorders>
              <w:top w:val="single" w:sz="4" w:space="0" w:color="000000"/>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541 172,30</w:t>
            </w:r>
          </w:p>
        </w:tc>
        <w:tc>
          <w:tcPr>
            <w:tcW w:w="8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800 999,37</w:t>
            </w:r>
          </w:p>
        </w:tc>
      </w:tr>
      <w:tr w:rsidR="005C15E8">
        <w:trPr>
          <w:trHeight w:val="510"/>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Продукция сельского хозяйства</w:t>
            </w:r>
          </w:p>
        </w:tc>
        <w:tc>
          <w:tcPr>
            <w:tcW w:w="1056"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465,4</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381,0</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525,9</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542,0</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566,6</w:t>
            </w:r>
          </w:p>
        </w:tc>
        <w:tc>
          <w:tcPr>
            <w:tcW w:w="86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594,54</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600,4</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606,2</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612,0</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617,8</w:t>
            </w:r>
          </w:p>
        </w:tc>
        <w:tc>
          <w:tcPr>
            <w:tcW w:w="872"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623,60</w:t>
            </w:r>
          </w:p>
        </w:tc>
        <w:tc>
          <w:tcPr>
            <w:tcW w:w="857"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700,3</w:t>
            </w:r>
          </w:p>
        </w:tc>
        <w:tc>
          <w:tcPr>
            <w:tcW w:w="857"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846,7</w:t>
            </w:r>
          </w:p>
        </w:tc>
      </w:tr>
      <w:tr w:rsidR="005C15E8">
        <w:trPr>
          <w:trHeight w:val="1275"/>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Объем работ, выполненных по виду экономической деятельности «Строительство»</w:t>
            </w:r>
          </w:p>
        </w:tc>
        <w:tc>
          <w:tcPr>
            <w:tcW w:w="1056"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2 802,50</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3 244,60</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5 010,60</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3610,2</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4379,7</w:t>
            </w:r>
          </w:p>
        </w:tc>
        <w:tc>
          <w:tcPr>
            <w:tcW w:w="86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5 247,60</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5 330,42</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5 413,24</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5 496,06</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5 578,88</w:t>
            </w:r>
          </w:p>
        </w:tc>
        <w:tc>
          <w:tcPr>
            <w:tcW w:w="872"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5 661,70</w:t>
            </w:r>
          </w:p>
        </w:tc>
        <w:tc>
          <w:tcPr>
            <w:tcW w:w="857"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8 499,11</w:t>
            </w:r>
          </w:p>
        </w:tc>
        <w:tc>
          <w:tcPr>
            <w:tcW w:w="857"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13 402,57</w:t>
            </w:r>
          </w:p>
        </w:tc>
      </w:tr>
      <w:tr w:rsidR="005C15E8">
        <w:trPr>
          <w:trHeight w:val="510"/>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4</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Оборот розничной торговли</w:t>
            </w:r>
          </w:p>
        </w:tc>
        <w:tc>
          <w:tcPr>
            <w:tcW w:w="1056"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3 355,50</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3 724,10</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4 255,50</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4445,8</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4763,6</w:t>
            </w:r>
          </w:p>
        </w:tc>
        <w:tc>
          <w:tcPr>
            <w:tcW w:w="86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5 150,01</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5 191,31</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5 232,61</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5 273,90</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5 315,20</w:t>
            </w:r>
          </w:p>
        </w:tc>
        <w:tc>
          <w:tcPr>
            <w:tcW w:w="872"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5 356,50</w:t>
            </w:r>
          </w:p>
        </w:tc>
        <w:tc>
          <w:tcPr>
            <w:tcW w:w="857"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6 981,31</w:t>
            </w:r>
          </w:p>
        </w:tc>
        <w:tc>
          <w:tcPr>
            <w:tcW w:w="857"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9 855,08</w:t>
            </w:r>
          </w:p>
        </w:tc>
      </w:tr>
      <w:tr w:rsidR="005C15E8">
        <w:trPr>
          <w:trHeight w:val="510"/>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Объем платных услуг населению</w:t>
            </w:r>
          </w:p>
        </w:tc>
        <w:tc>
          <w:tcPr>
            <w:tcW w:w="1056"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1 159,10</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1 337,80</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1 539,20</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1673,5</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1804,56</w:t>
            </w:r>
          </w:p>
        </w:tc>
        <w:tc>
          <w:tcPr>
            <w:tcW w:w="86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1 934,76</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1 961,51</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1 988,26</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2 015,00</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2 041,75</w:t>
            </w:r>
          </w:p>
        </w:tc>
        <w:tc>
          <w:tcPr>
            <w:tcW w:w="872"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2 068,50</w:t>
            </w:r>
          </w:p>
        </w:tc>
        <w:tc>
          <w:tcPr>
            <w:tcW w:w="857"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2 561,67</w:t>
            </w:r>
          </w:p>
        </w:tc>
        <w:tc>
          <w:tcPr>
            <w:tcW w:w="857"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3 607,76</w:t>
            </w:r>
          </w:p>
        </w:tc>
      </w:tr>
      <w:tr w:rsidR="005C15E8">
        <w:trPr>
          <w:trHeight w:val="510"/>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6</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Инвестиции в основной капитал</w:t>
            </w:r>
          </w:p>
        </w:tc>
        <w:tc>
          <w:tcPr>
            <w:tcW w:w="1056" w:type="dxa"/>
            <w:tcBorders>
              <w:top w:val="nil"/>
              <w:left w:val="nil"/>
              <w:bottom w:val="single" w:sz="4" w:space="0" w:color="000000"/>
              <w:right w:val="single" w:sz="4" w:space="0" w:color="000000"/>
            </w:tcBorders>
            <w:shd w:val="clear" w:color="auto" w:fill="auto"/>
            <w:vAlign w:val="center"/>
          </w:tcPr>
          <w:p w:rsidR="005C15E8" w:rsidRDefault="005D6EEA">
            <w:pPr>
              <w:spacing w:after="0"/>
              <w:ind w:firstLine="0"/>
              <w:jc w:val="center"/>
              <w:rPr>
                <w:sz w:val="16"/>
              </w:rPr>
            </w:pPr>
            <w:r>
              <w:rPr>
                <w:sz w:val="16"/>
              </w:rPr>
              <w:t>млн. руб.</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14 403,00</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16 213,60</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19 935,30</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20 533,36</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21 354,70</w:t>
            </w:r>
          </w:p>
        </w:tc>
        <w:tc>
          <w:tcPr>
            <w:tcW w:w="86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22 422,40</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22 646,62</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22 870,84</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23 095,06</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23 319,28</w:t>
            </w:r>
          </w:p>
        </w:tc>
        <w:tc>
          <w:tcPr>
            <w:tcW w:w="872"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23 543,50</w:t>
            </w:r>
          </w:p>
        </w:tc>
        <w:tc>
          <w:tcPr>
            <w:tcW w:w="857"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25 794,82</w:t>
            </w:r>
          </w:p>
        </w:tc>
        <w:tc>
          <w:tcPr>
            <w:tcW w:w="857"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31 009,42</w:t>
            </w:r>
          </w:p>
        </w:tc>
      </w:tr>
      <w:tr w:rsidR="005C15E8">
        <w:trPr>
          <w:trHeight w:val="765"/>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Среднегодовая численность занятых в экономике</w:t>
            </w:r>
          </w:p>
        </w:tc>
        <w:tc>
          <w:tcPr>
            <w:tcW w:w="10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тыс. чел.</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16,80</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16,60</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16,80</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16,81</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16,82</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16,83</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17,25</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17,15</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17,05</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16,95</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16,86</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18,59</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20,49</w:t>
            </w:r>
          </w:p>
        </w:tc>
      </w:tr>
      <w:tr w:rsidR="005C15E8">
        <w:trPr>
          <w:trHeight w:val="2040"/>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Среднесписочная численность работников малых и средних предприятий, включая микропредприятия (без внешних совместителей)</w:t>
            </w:r>
          </w:p>
        </w:tc>
        <w:tc>
          <w:tcPr>
            <w:tcW w:w="10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тыс. чел.</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1,47</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1,38</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1,48</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1,48</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1,48</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1,48</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1,52</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1,51</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1,50</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1,49</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1,49</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1,77</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2,05</w:t>
            </w:r>
          </w:p>
        </w:tc>
      </w:tr>
      <w:tr w:rsidR="005C15E8">
        <w:trPr>
          <w:trHeight w:val="765"/>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lastRenderedPageBreak/>
              <w:t>9</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Численность населения (среднегодовая)</w:t>
            </w:r>
          </w:p>
        </w:tc>
        <w:tc>
          <w:tcPr>
            <w:tcW w:w="10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тыс. чел.</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28,042</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27,608</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32,337</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31,833</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31,425</w:t>
            </w:r>
          </w:p>
        </w:tc>
        <w:tc>
          <w:tcPr>
            <w:tcW w:w="86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30,975</w:t>
            </w:r>
          </w:p>
        </w:tc>
        <w:tc>
          <w:tcPr>
            <w:tcW w:w="869"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30,799</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30,623</w:t>
            </w:r>
          </w:p>
        </w:tc>
        <w:tc>
          <w:tcPr>
            <w:tcW w:w="869"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30,448</w:t>
            </w:r>
          </w:p>
        </w:tc>
        <w:tc>
          <w:tcPr>
            <w:tcW w:w="872"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30,272</w:t>
            </w:r>
          </w:p>
        </w:tc>
        <w:tc>
          <w:tcPr>
            <w:tcW w:w="872"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30,096</w:t>
            </w:r>
          </w:p>
        </w:tc>
        <w:tc>
          <w:tcPr>
            <w:tcW w:w="857"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6"/>
              </w:rPr>
            </w:pPr>
            <w:r>
              <w:rPr>
                <w:sz w:val="16"/>
              </w:rPr>
              <w:t>32,051</w:t>
            </w:r>
          </w:p>
        </w:tc>
        <w:tc>
          <w:tcPr>
            <w:tcW w:w="857"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34,152</w:t>
            </w:r>
          </w:p>
        </w:tc>
      </w:tr>
      <w:tr w:rsidR="005C15E8">
        <w:trPr>
          <w:trHeight w:val="765"/>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Общий коэффициент рождаемости</w:t>
            </w:r>
          </w:p>
        </w:tc>
        <w:tc>
          <w:tcPr>
            <w:tcW w:w="10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число родившихся на 1000 чел.</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11,9</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10,6</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7,8</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8,4</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9,3</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9,9</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10,6</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11,2</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11,9</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12,5</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13,3</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w:t>
            </w:r>
          </w:p>
        </w:tc>
      </w:tr>
      <w:tr w:rsidR="005C15E8">
        <w:trPr>
          <w:trHeight w:val="765"/>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Общий коэффициент смертности</w:t>
            </w:r>
          </w:p>
        </w:tc>
        <w:tc>
          <w:tcPr>
            <w:tcW w:w="10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число умерших на 1000 чел.</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13,3</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15,2</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10,2</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9,7</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9,7</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9,7</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9,7</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9,6</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9,6</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9,5</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9,5</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w:t>
            </w:r>
          </w:p>
        </w:tc>
      </w:tr>
      <w:tr w:rsidR="005C15E8">
        <w:trPr>
          <w:trHeight w:val="765"/>
        </w:trPr>
        <w:tc>
          <w:tcPr>
            <w:tcW w:w="639"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12</w:t>
            </w:r>
          </w:p>
        </w:tc>
        <w:tc>
          <w:tcPr>
            <w:tcW w:w="159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6"/>
              </w:rPr>
            </w:pPr>
            <w:r>
              <w:rPr>
                <w:sz w:val="16"/>
              </w:rPr>
              <w:t>Коэффициент миграционного прироста</w:t>
            </w:r>
          </w:p>
        </w:tc>
        <w:tc>
          <w:tcPr>
            <w:tcW w:w="1056"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на 10 000 человек населения</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-91,6</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-161,2</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-153,7</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-119,4</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-108,2</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-96,3</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-87,1</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-77,8</w:t>
            </w:r>
          </w:p>
        </w:tc>
        <w:tc>
          <w:tcPr>
            <w:tcW w:w="869"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-68,6</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-59,3</w:t>
            </w:r>
          </w:p>
        </w:tc>
        <w:tc>
          <w:tcPr>
            <w:tcW w:w="87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-50,1</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0</w:t>
            </w:r>
          </w:p>
        </w:tc>
        <w:tc>
          <w:tcPr>
            <w:tcW w:w="85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6"/>
              </w:rPr>
            </w:pPr>
            <w:r>
              <w:rPr>
                <w:sz w:val="16"/>
              </w:rPr>
              <w:t>50,1</w:t>
            </w:r>
          </w:p>
        </w:tc>
      </w:tr>
    </w:tbl>
    <w:p w:rsidR="005C15E8" w:rsidRDefault="005C15E8">
      <w:pPr>
        <w:spacing w:line="264" w:lineRule="auto"/>
        <w:ind w:firstLine="0"/>
        <w:jc w:val="left"/>
        <w:rPr>
          <w:rFonts w:ascii="Calibri" w:hAnsi="Calibri"/>
          <w:sz w:val="22"/>
        </w:rPr>
      </w:pPr>
    </w:p>
    <w:p w:rsidR="005C15E8" w:rsidRDefault="005C15E8">
      <w:pPr>
        <w:sectPr w:rsidR="005C15E8">
          <w:footerReference w:type="default" r:id="rId35"/>
          <w:pgSz w:w="16838" w:h="11906" w:orient="landscape"/>
          <w:pgMar w:top="567" w:right="1134" w:bottom="1701" w:left="1134" w:header="720" w:footer="720" w:gutter="0"/>
          <w:cols w:space="720"/>
        </w:sectPr>
      </w:pPr>
    </w:p>
    <w:p w:rsidR="005C15E8" w:rsidRPr="005D6EEA" w:rsidRDefault="00CD6CE5" w:rsidP="005D6EEA">
      <w:pPr>
        <w:pStyle w:val="10"/>
        <w:numPr>
          <w:ilvl w:val="0"/>
          <w:numId w:val="138"/>
        </w:numPr>
        <w:ind w:left="0"/>
        <w:rPr>
          <w:rStyle w:val="111"/>
          <w:rFonts w:ascii="Times New Roman" w:hAnsi="Times New Roman"/>
          <w:b/>
          <w:color w:val="000000"/>
          <w:sz w:val="24"/>
          <w:szCs w:val="24"/>
        </w:rPr>
      </w:pPr>
      <w:bookmarkStart w:id="13" w:name="__RefHeading___11"/>
      <w:bookmarkEnd w:id="13"/>
      <w:r w:rsidRPr="005D6EEA">
        <w:rPr>
          <w:rStyle w:val="111"/>
          <w:rFonts w:ascii="Times New Roman" w:hAnsi="Times New Roman"/>
          <w:b/>
          <w:color w:val="000000"/>
          <w:sz w:val="24"/>
          <w:szCs w:val="24"/>
        </w:rPr>
        <w:lastRenderedPageBreak/>
        <w:t>Приоритеты, цели, задачи и направления социально-экономического развития Октябрьского района</w:t>
      </w:r>
    </w:p>
    <w:p w:rsidR="005C15E8" w:rsidRPr="005D6EEA" w:rsidRDefault="005C15E8" w:rsidP="005D6EEA">
      <w:pPr>
        <w:spacing w:after="0"/>
        <w:rPr>
          <w:szCs w:val="24"/>
        </w:rPr>
      </w:pPr>
    </w:p>
    <w:p w:rsidR="005C15E8" w:rsidRPr="005D6EEA" w:rsidRDefault="00CD6CE5" w:rsidP="005D6EEA">
      <w:pPr>
        <w:pStyle w:val="2"/>
        <w:spacing w:before="0"/>
        <w:jc w:val="center"/>
        <w:rPr>
          <w:rFonts w:ascii="Times New Roman" w:hAnsi="Times New Roman"/>
          <w:b/>
          <w:color w:val="000000"/>
          <w:sz w:val="24"/>
          <w:szCs w:val="24"/>
        </w:rPr>
      </w:pPr>
      <w:bookmarkStart w:id="14" w:name="__RefHeading___12"/>
      <w:bookmarkEnd w:id="14"/>
      <w:r w:rsidRPr="005D6EEA">
        <w:rPr>
          <w:rFonts w:ascii="Times New Roman" w:hAnsi="Times New Roman"/>
          <w:b/>
          <w:color w:val="000000"/>
          <w:sz w:val="24"/>
          <w:szCs w:val="24"/>
        </w:rPr>
        <w:t>3.1. Цели и задачи социально-экономического развития Октябрьского района</w:t>
      </w:r>
    </w:p>
    <w:p w:rsidR="005C15E8" w:rsidRPr="005D6EEA" w:rsidRDefault="005C15E8" w:rsidP="005D6EEA">
      <w:pPr>
        <w:spacing w:after="0"/>
        <w:rPr>
          <w:b/>
          <w:szCs w:val="24"/>
        </w:rPr>
      </w:pPr>
    </w:p>
    <w:p w:rsidR="005C15E8" w:rsidRPr="005D6EEA" w:rsidRDefault="00CD6CE5" w:rsidP="005D6EEA">
      <w:pPr>
        <w:spacing w:after="0"/>
        <w:ind w:firstLine="708"/>
        <w:rPr>
          <w:szCs w:val="24"/>
        </w:rPr>
      </w:pPr>
      <w:r w:rsidRPr="005D6EEA">
        <w:rPr>
          <w:szCs w:val="24"/>
        </w:rPr>
        <w:t xml:space="preserve">На основе комплексного анализа текущего положения и динамики социально-экономического и пространственного развития муниципального образования </w:t>
      </w:r>
      <w:bookmarkStart w:id="15" w:name="_Hlk506373249"/>
      <w:r w:rsidRPr="005D6EEA">
        <w:rPr>
          <w:szCs w:val="24"/>
        </w:rPr>
        <w:t>Октябрьский район</w:t>
      </w:r>
      <w:bookmarkEnd w:id="15"/>
      <w:r w:rsidRPr="005D6EEA">
        <w:rPr>
          <w:szCs w:val="24"/>
        </w:rPr>
        <w:t>, выявления сильных и слабых сторон, возможностей и угроз развития определяются приоритеты и цели социально-экономического развития.</w:t>
      </w:r>
    </w:p>
    <w:p w:rsidR="005C15E8" w:rsidRPr="005D6EEA" w:rsidRDefault="00CD6CE5" w:rsidP="005D6EEA">
      <w:pPr>
        <w:tabs>
          <w:tab w:val="left" w:pos="1134"/>
        </w:tabs>
        <w:spacing w:after="0"/>
        <w:rPr>
          <w:i/>
          <w:szCs w:val="24"/>
        </w:rPr>
      </w:pPr>
      <w:r w:rsidRPr="005D6EEA">
        <w:rPr>
          <w:b/>
          <w:szCs w:val="24"/>
        </w:rPr>
        <w:t xml:space="preserve">Миссия Октябрьского района – </w:t>
      </w:r>
      <w:r w:rsidRPr="005D6EEA">
        <w:rPr>
          <w:szCs w:val="24"/>
        </w:rPr>
        <w:t>лидерская территория притяжения креативного человеческого капитала на основе развития уникального историко-культурного наследия, рационального использования богатого природно-ресурсного потенциала и создания комфортных условий жизнедеятельности.</w:t>
      </w:r>
    </w:p>
    <w:p w:rsidR="005C15E8" w:rsidRPr="005D6EEA" w:rsidRDefault="00CD6CE5" w:rsidP="005D6EEA">
      <w:pPr>
        <w:tabs>
          <w:tab w:val="left" w:pos="1134"/>
        </w:tabs>
        <w:spacing w:after="0"/>
        <w:rPr>
          <w:szCs w:val="24"/>
        </w:rPr>
      </w:pPr>
      <w:r w:rsidRPr="005D6EEA">
        <w:rPr>
          <w:b/>
          <w:szCs w:val="24"/>
        </w:rPr>
        <w:t xml:space="preserve">Стратегическая цель – </w:t>
      </w:r>
      <w:r w:rsidRPr="005D6EEA">
        <w:rPr>
          <w:szCs w:val="24"/>
        </w:rPr>
        <w:t>повышение привлекательности жизни населения через высокотехнологичное развитие традиционных отраслей экономики, обеспечение инфраструктурной связанности территории и создание адаптивной социоэкосистемы района.</w:t>
      </w:r>
    </w:p>
    <w:p w:rsidR="005C15E8" w:rsidRPr="005D6EEA" w:rsidRDefault="00CD6CE5" w:rsidP="005D6EEA">
      <w:pPr>
        <w:tabs>
          <w:tab w:val="left" w:pos="1134"/>
        </w:tabs>
        <w:spacing w:after="0"/>
        <w:rPr>
          <w:b/>
          <w:szCs w:val="24"/>
        </w:rPr>
      </w:pPr>
      <w:r w:rsidRPr="005D6EEA">
        <w:rPr>
          <w:b/>
          <w:szCs w:val="24"/>
        </w:rPr>
        <w:t>Основные задачи:</w:t>
      </w:r>
    </w:p>
    <w:p w:rsidR="005C15E8" w:rsidRPr="005D6EEA" w:rsidRDefault="00CD6CE5" w:rsidP="005D6EEA">
      <w:pPr>
        <w:pStyle w:val="afffc"/>
        <w:numPr>
          <w:ilvl w:val="0"/>
          <w:numId w:val="143"/>
        </w:numPr>
        <w:tabs>
          <w:tab w:val="left" w:pos="993"/>
        </w:tabs>
        <w:ind w:left="0" w:firstLine="709"/>
        <w:jc w:val="both"/>
        <w:rPr>
          <w:sz w:val="24"/>
          <w:szCs w:val="24"/>
        </w:rPr>
      </w:pPr>
      <w:bookmarkStart w:id="16" w:name="_Hlk144470725"/>
      <w:r w:rsidRPr="005D6EEA">
        <w:rPr>
          <w:sz w:val="24"/>
          <w:szCs w:val="24"/>
        </w:rPr>
        <w:t>создать условия для активизации развития приоритетных отраслей экономики района, привлечения инвестиций и акселерации субъектов малого и среднего предпринимательства</w:t>
      </w:r>
      <w:bookmarkEnd w:id="16"/>
      <w:r w:rsidRPr="005D6EEA">
        <w:rPr>
          <w:sz w:val="24"/>
          <w:szCs w:val="24"/>
        </w:rPr>
        <w:t>;</w:t>
      </w:r>
    </w:p>
    <w:p w:rsidR="005C15E8" w:rsidRPr="005D6EEA" w:rsidRDefault="00CD6CE5" w:rsidP="005D6EEA">
      <w:pPr>
        <w:pStyle w:val="afffc"/>
        <w:numPr>
          <w:ilvl w:val="0"/>
          <w:numId w:val="143"/>
        </w:numPr>
        <w:tabs>
          <w:tab w:val="left" w:pos="993"/>
        </w:tabs>
        <w:ind w:left="0" w:firstLine="709"/>
        <w:jc w:val="both"/>
        <w:rPr>
          <w:sz w:val="24"/>
          <w:szCs w:val="24"/>
        </w:rPr>
      </w:pPr>
      <w:r w:rsidRPr="005D6EEA">
        <w:rPr>
          <w:sz w:val="24"/>
          <w:szCs w:val="24"/>
        </w:rPr>
        <w:t>сформировать комплексные условия для сохранения и производства человеческого капитала;</w:t>
      </w:r>
    </w:p>
    <w:p w:rsidR="005C15E8" w:rsidRPr="005D6EEA" w:rsidRDefault="00CD6CE5" w:rsidP="005D6EEA">
      <w:pPr>
        <w:pStyle w:val="afffc"/>
        <w:numPr>
          <w:ilvl w:val="0"/>
          <w:numId w:val="143"/>
        </w:numPr>
        <w:tabs>
          <w:tab w:val="left" w:pos="993"/>
        </w:tabs>
        <w:ind w:left="0" w:firstLine="709"/>
        <w:jc w:val="both"/>
        <w:rPr>
          <w:sz w:val="24"/>
          <w:szCs w:val="24"/>
        </w:rPr>
      </w:pPr>
      <w:r w:rsidRPr="005D6EEA">
        <w:rPr>
          <w:sz w:val="24"/>
          <w:szCs w:val="24"/>
        </w:rPr>
        <w:t>создать комфортную жилищно-коммунальную инфраструктуру района, соответствующую современным требованиям, для жителей и гостей всех возрастных категорий;</w:t>
      </w:r>
    </w:p>
    <w:p w:rsidR="005C15E8" w:rsidRPr="005D6EEA" w:rsidRDefault="00CD6CE5" w:rsidP="005D6EEA">
      <w:pPr>
        <w:pStyle w:val="afffc"/>
        <w:numPr>
          <w:ilvl w:val="0"/>
          <w:numId w:val="143"/>
        </w:numPr>
        <w:tabs>
          <w:tab w:val="left" w:pos="993"/>
        </w:tabs>
        <w:ind w:left="0" w:firstLine="709"/>
        <w:jc w:val="both"/>
        <w:rPr>
          <w:sz w:val="24"/>
          <w:szCs w:val="24"/>
        </w:rPr>
      </w:pPr>
      <w:r w:rsidRPr="005D6EEA">
        <w:rPr>
          <w:sz w:val="24"/>
          <w:szCs w:val="24"/>
        </w:rPr>
        <w:t>повысить эффективность местного самоуправления на базе принципов партисипации, открытости и прозрачности.</w:t>
      </w:r>
    </w:p>
    <w:p w:rsidR="005C15E8" w:rsidRPr="005D6EEA" w:rsidRDefault="00CD6CE5" w:rsidP="005D6EEA">
      <w:pPr>
        <w:tabs>
          <w:tab w:val="left" w:pos="1134"/>
        </w:tabs>
        <w:spacing w:after="0"/>
        <w:rPr>
          <w:b/>
          <w:szCs w:val="24"/>
        </w:rPr>
      </w:pPr>
      <w:r w:rsidRPr="005D6EEA">
        <w:rPr>
          <w:b/>
          <w:szCs w:val="24"/>
        </w:rPr>
        <w:t xml:space="preserve">Мерой достижения </w:t>
      </w:r>
      <w:r w:rsidRPr="005D6EEA">
        <w:rPr>
          <w:szCs w:val="24"/>
        </w:rPr>
        <w:t>стратегической цели является рост экономики более, чем в 2 раза и увеличение численности населения района не менее 5%.</w:t>
      </w:r>
    </w:p>
    <w:p w:rsidR="005C15E8" w:rsidRPr="005D6EEA" w:rsidRDefault="00CD6CE5" w:rsidP="005D6EEA">
      <w:pPr>
        <w:tabs>
          <w:tab w:val="left" w:pos="1134"/>
        </w:tabs>
        <w:spacing w:after="0"/>
        <w:rPr>
          <w:szCs w:val="24"/>
        </w:rPr>
      </w:pPr>
      <w:r w:rsidRPr="005D6EEA">
        <w:rPr>
          <w:szCs w:val="24"/>
        </w:rPr>
        <w:t>Достижение стратегической цели планируется за счет реализации стратегических направлений развития Октябрьского района:</w:t>
      </w:r>
    </w:p>
    <w:p w:rsidR="005C15E8" w:rsidRPr="005D6EEA" w:rsidRDefault="00CD6CE5" w:rsidP="005D6EEA">
      <w:pPr>
        <w:pStyle w:val="afffc"/>
        <w:numPr>
          <w:ilvl w:val="0"/>
          <w:numId w:val="144"/>
        </w:numPr>
        <w:tabs>
          <w:tab w:val="left" w:pos="993"/>
        </w:tabs>
        <w:ind w:left="0" w:firstLine="709"/>
        <w:jc w:val="both"/>
        <w:rPr>
          <w:sz w:val="24"/>
          <w:szCs w:val="24"/>
        </w:rPr>
      </w:pPr>
      <w:r w:rsidRPr="005D6EEA">
        <w:rPr>
          <w:sz w:val="24"/>
          <w:szCs w:val="24"/>
        </w:rPr>
        <w:t xml:space="preserve">Экономическое развитие </w:t>
      </w:r>
    </w:p>
    <w:p w:rsidR="005C15E8" w:rsidRPr="005D6EEA" w:rsidRDefault="00CD6CE5" w:rsidP="005D6EEA">
      <w:pPr>
        <w:pStyle w:val="afffc"/>
        <w:numPr>
          <w:ilvl w:val="0"/>
          <w:numId w:val="144"/>
        </w:numPr>
        <w:tabs>
          <w:tab w:val="left" w:pos="993"/>
        </w:tabs>
        <w:ind w:left="0" w:firstLine="709"/>
        <w:jc w:val="both"/>
        <w:rPr>
          <w:sz w:val="24"/>
          <w:szCs w:val="24"/>
        </w:rPr>
      </w:pPr>
      <w:r w:rsidRPr="005D6EEA">
        <w:rPr>
          <w:sz w:val="24"/>
          <w:szCs w:val="24"/>
        </w:rPr>
        <w:t xml:space="preserve">Социальная политика </w:t>
      </w:r>
    </w:p>
    <w:p w:rsidR="005C15E8" w:rsidRPr="005D6EEA" w:rsidRDefault="00CD6CE5" w:rsidP="005D6EEA">
      <w:pPr>
        <w:pStyle w:val="afffc"/>
        <w:numPr>
          <w:ilvl w:val="0"/>
          <w:numId w:val="144"/>
        </w:numPr>
        <w:tabs>
          <w:tab w:val="left" w:pos="993"/>
        </w:tabs>
        <w:ind w:left="0" w:firstLine="709"/>
        <w:jc w:val="both"/>
        <w:rPr>
          <w:sz w:val="24"/>
          <w:szCs w:val="24"/>
        </w:rPr>
      </w:pPr>
      <w:r w:rsidRPr="005D6EEA">
        <w:rPr>
          <w:sz w:val="24"/>
          <w:szCs w:val="24"/>
        </w:rPr>
        <w:t xml:space="preserve">ЖКХ и комфортная среда  </w:t>
      </w:r>
    </w:p>
    <w:p w:rsidR="005C15E8" w:rsidRPr="005D6EEA" w:rsidRDefault="00CD6CE5" w:rsidP="005D6EEA">
      <w:pPr>
        <w:pStyle w:val="afffc"/>
        <w:numPr>
          <w:ilvl w:val="0"/>
          <w:numId w:val="144"/>
        </w:numPr>
        <w:tabs>
          <w:tab w:val="left" w:pos="993"/>
        </w:tabs>
        <w:ind w:left="0" w:firstLine="709"/>
        <w:jc w:val="both"/>
        <w:rPr>
          <w:sz w:val="24"/>
          <w:szCs w:val="24"/>
        </w:rPr>
      </w:pPr>
      <w:r w:rsidRPr="005D6EEA">
        <w:rPr>
          <w:sz w:val="24"/>
          <w:szCs w:val="24"/>
        </w:rPr>
        <w:t xml:space="preserve">Эффективное местное самоуправление  </w:t>
      </w:r>
    </w:p>
    <w:p w:rsidR="005C15E8" w:rsidRPr="005D6EEA" w:rsidRDefault="005C15E8" w:rsidP="005D6EEA">
      <w:pPr>
        <w:tabs>
          <w:tab w:val="left" w:pos="1134"/>
        </w:tabs>
        <w:spacing w:after="0"/>
        <w:rPr>
          <w:b/>
          <w:szCs w:val="24"/>
        </w:rPr>
      </w:pPr>
    </w:p>
    <w:p w:rsidR="005C15E8" w:rsidRPr="005D6EEA" w:rsidRDefault="00CD6CE5" w:rsidP="005D6EEA">
      <w:pPr>
        <w:pStyle w:val="S1"/>
        <w:rPr>
          <w:sz w:val="24"/>
          <w:szCs w:val="24"/>
        </w:rPr>
      </w:pPr>
      <w:r w:rsidRPr="005D6EEA">
        <w:rPr>
          <w:sz w:val="24"/>
          <w:szCs w:val="24"/>
        </w:rPr>
        <w:t>Экономическое развитие</w:t>
      </w:r>
    </w:p>
    <w:p w:rsidR="005C15E8" w:rsidRPr="005D6EEA" w:rsidRDefault="00CD6CE5" w:rsidP="005D6EEA">
      <w:pPr>
        <w:spacing w:after="0"/>
        <w:rPr>
          <w:szCs w:val="24"/>
        </w:rPr>
      </w:pPr>
      <w:r w:rsidRPr="005D6EEA">
        <w:rPr>
          <w:b/>
          <w:szCs w:val="24"/>
        </w:rPr>
        <w:t>Цель направления</w:t>
      </w:r>
      <w:r w:rsidRPr="005D6EEA">
        <w:rPr>
          <w:szCs w:val="24"/>
        </w:rPr>
        <w:t xml:space="preserve"> – инвестиционно привлекательный район за счет рационального использования природно-ресурсного потенциала, развития приоритетных отраслей промышленности глубокой переработки (лесная промышленность, животноводство, рыболовство, производство стройматериалов) и масштабными туристическими возможностями.</w:t>
      </w:r>
    </w:p>
    <w:p w:rsidR="005C15E8" w:rsidRPr="005D6EEA" w:rsidRDefault="00CD6CE5" w:rsidP="005D6EEA">
      <w:pPr>
        <w:spacing w:after="0"/>
        <w:rPr>
          <w:b/>
          <w:szCs w:val="24"/>
        </w:rPr>
      </w:pPr>
      <w:r w:rsidRPr="005D6EEA">
        <w:rPr>
          <w:b/>
          <w:szCs w:val="24"/>
        </w:rPr>
        <w:t>Задачи направления:</w:t>
      </w:r>
    </w:p>
    <w:p w:rsidR="005C15E8" w:rsidRPr="005D6EEA" w:rsidRDefault="00CD6CE5" w:rsidP="005D6EEA">
      <w:pPr>
        <w:pStyle w:val="afffc"/>
        <w:numPr>
          <w:ilvl w:val="0"/>
          <w:numId w:val="145"/>
        </w:numPr>
        <w:tabs>
          <w:tab w:val="left" w:pos="993"/>
        </w:tabs>
        <w:ind w:left="0" w:firstLine="709"/>
        <w:jc w:val="both"/>
        <w:rPr>
          <w:sz w:val="24"/>
          <w:szCs w:val="24"/>
        </w:rPr>
      </w:pPr>
      <w:r w:rsidRPr="005D6EEA">
        <w:rPr>
          <w:sz w:val="24"/>
          <w:szCs w:val="24"/>
        </w:rPr>
        <w:t>Эффективное освоение ресурсного и промышленного потенциала территории</w:t>
      </w:r>
      <w:r w:rsidR="007B3965">
        <w:rPr>
          <w:sz w:val="24"/>
          <w:szCs w:val="24"/>
        </w:rPr>
        <w:t>.</w:t>
      </w:r>
    </w:p>
    <w:p w:rsidR="005C15E8" w:rsidRPr="005D6EEA" w:rsidRDefault="00CD6CE5" w:rsidP="005D6EEA">
      <w:pPr>
        <w:pStyle w:val="afffc"/>
        <w:numPr>
          <w:ilvl w:val="0"/>
          <w:numId w:val="145"/>
        </w:numPr>
        <w:tabs>
          <w:tab w:val="left" w:pos="993"/>
        </w:tabs>
        <w:ind w:left="0" w:firstLine="709"/>
        <w:jc w:val="both"/>
        <w:rPr>
          <w:sz w:val="24"/>
          <w:szCs w:val="24"/>
        </w:rPr>
      </w:pPr>
      <w:r w:rsidRPr="005D6EEA">
        <w:rPr>
          <w:sz w:val="24"/>
          <w:szCs w:val="24"/>
        </w:rPr>
        <w:t>Активизация сельскохозяйственной деятельности на базе развития и возрождения ключевых аграрных отраслей</w:t>
      </w:r>
      <w:r w:rsidR="007B3965">
        <w:rPr>
          <w:sz w:val="24"/>
          <w:szCs w:val="24"/>
        </w:rPr>
        <w:t>.</w:t>
      </w:r>
    </w:p>
    <w:p w:rsidR="005C15E8" w:rsidRPr="005D6EEA" w:rsidRDefault="00CD6CE5" w:rsidP="005D6EEA">
      <w:pPr>
        <w:pStyle w:val="afffc"/>
        <w:numPr>
          <w:ilvl w:val="0"/>
          <w:numId w:val="145"/>
        </w:numPr>
        <w:tabs>
          <w:tab w:val="left" w:pos="993"/>
        </w:tabs>
        <w:ind w:left="0" w:firstLine="709"/>
        <w:jc w:val="both"/>
        <w:rPr>
          <w:sz w:val="24"/>
          <w:szCs w:val="24"/>
        </w:rPr>
      </w:pPr>
      <w:r w:rsidRPr="005D6EEA">
        <w:rPr>
          <w:sz w:val="24"/>
          <w:szCs w:val="24"/>
        </w:rPr>
        <w:t>Формирование комфортного инвестиционного климата в районе</w:t>
      </w:r>
      <w:r w:rsidR="007B3965">
        <w:rPr>
          <w:sz w:val="24"/>
          <w:szCs w:val="24"/>
        </w:rPr>
        <w:t>.</w:t>
      </w:r>
    </w:p>
    <w:p w:rsidR="005C15E8" w:rsidRPr="005D6EEA" w:rsidRDefault="00CD6CE5" w:rsidP="005D6EEA">
      <w:pPr>
        <w:pStyle w:val="afffc"/>
        <w:numPr>
          <w:ilvl w:val="0"/>
          <w:numId w:val="145"/>
        </w:numPr>
        <w:tabs>
          <w:tab w:val="left" w:pos="993"/>
        </w:tabs>
        <w:ind w:left="0" w:firstLine="709"/>
        <w:jc w:val="both"/>
        <w:rPr>
          <w:sz w:val="24"/>
          <w:szCs w:val="24"/>
        </w:rPr>
      </w:pPr>
      <w:r w:rsidRPr="005D6EEA">
        <w:rPr>
          <w:sz w:val="24"/>
          <w:szCs w:val="24"/>
        </w:rPr>
        <w:t>Создание комплексных условий для эффективного ведения бизнеса и развития малого</w:t>
      </w:r>
      <w:r w:rsidR="007B3965">
        <w:rPr>
          <w:sz w:val="24"/>
          <w:szCs w:val="24"/>
        </w:rPr>
        <w:t xml:space="preserve"> и среднего предпринимательства.</w:t>
      </w:r>
    </w:p>
    <w:p w:rsidR="005C15E8" w:rsidRPr="005D6EEA" w:rsidRDefault="00CD6CE5" w:rsidP="005D6EEA">
      <w:pPr>
        <w:pStyle w:val="afffc"/>
        <w:numPr>
          <w:ilvl w:val="0"/>
          <w:numId w:val="145"/>
        </w:numPr>
        <w:tabs>
          <w:tab w:val="left" w:pos="993"/>
        </w:tabs>
        <w:ind w:left="0" w:firstLine="709"/>
        <w:jc w:val="both"/>
        <w:rPr>
          <w:sz w:val="24"/>
          <w:szCs w:val="24"/>
        </w:rPr>
      </w:pPr>
      <w:r w:rsidRPr="005D6EEA">
        <w:rPr>
          <w:sz w:val="24"/>
          <w:szCs w:val="24"/>
        </w:rPr>
        <w:t>Формирование условий для развития туристической инфраструктуры и востребованного современного туристского продукта</w:t>
      </w:r>
      <w:r w:rsidR="007B3965">
        <w:rPr>
          <w:sz w:val="24"/>
          <w:szCs w:val="24"/>
        </w:rPr>
        <w:t>.</w:t>
      </w:r>
    </w:p>
    <w:p w:rsidR="005C15E8" w:rsidRPr="005D6EEA" w:rsidRDefault="00CD6CE5" w:rsidP="005D6EEA">
      <w:pPr>
        <w:pStyle w:val="afffc"/>
        <w:numPr>
          <w:ilvl w:val="0"/>
          <w:numId w:val="145"/>
        </w:numPr>
        <w:tabs>
          <w:tab w:val="left" w:pos="993"/>
        </w:tabs>
        <w:ind w:left="0" w:firstLine="709"/>
        <w:jc w:val="both"/>
        <w:rPr>
          <w:sz w:val="24"/>
          <w:szCs w:val="24"/>
        </w:rPr>
      </w:pPr>
      <w:r w:rsidRPr="005D6EEA">
        <w:rPr>
          <w:sz w:val="24"/>
          <w:szCs w:val="24"/>
        </w:rPr>
        <w:lastRenderedPageBreak/>
        <w:t>Качественное и количественное развитие потребительского рынка товаров, работ, услуг</w:t>
      </w:r>
      <w:r w:rsidR="007B3965">
        <w:rPr>
          <w:sz w:val="24"/>
          <w:szCs w:val="24"/>
        </w:rPr>
        <w:t>.</w:t>
      </w:r>
    </w:p>
    <w:p w:rsidR="005C15E8" w:rsidRPr="005D6EEA" w:rsidRDefault="005C15E8" w:rsidP="005D6EEA">
      <w:pPr>
        <w:spacing w:after="0"/>
        <w:rPr>
          <w:szCs w:val="24"/>
        </w:rPr>
      </w:pPr>
    </w:p>
    <w:p w:rsidR="005C15E8" w:rsidRPr="005D6EEA" w:rsidRDefault="00CD6CE5" w:rsidP="005D6EEA">
      <w:pPr>
        <w:pStyle w:val="S1"/>
        <w:rPr>
          <w:sz w:val="24"/>
          <w:szCs w:val="24"/>
        </w:rPr>
      </w:pPr>
      <w:r w:rsidRPr="005D6EEA">
        <w:rPr>
          <w:sz w:val="24"/>
          <w:szCs w:val="24"/>
        </w:rPr>
        <w:t>Социальная политика</w:t>
      </w:r>
    </w:p>
    <w:p w:rsidR="005C15E8" w:rsidRPr="005D6EEA" w:rsidRDefault="00CD6CE5" w:rsidP="005D6EEA">
      <w:pPr>
        <w:spacing w:after="0"/>
        <w:rPr>
          <w:szCs w:val="24"/>
        </w:rPr>
      </w:pPr>
      <w:r w:rsidRPr="005D6EEA">
        <w:rPr>
          <w:b/>
          <w:szCs w:val="24"/>
        </w:rPr>
        <w:t>Цель направления</w:t>
      </w:r>
      <w:r w:rsidRPr="005D6EEA">
        <w:rPr>
          <w:szCs w:val="24"/>
        </w:rPr>
        <w:t xml:space="preserve"> – сохранения кадрового потенциала за счет повышения качества образования всех уровней, распространения духовно-культурных ценностей, формирования эффективной системы социальных услуг и политики здоровья</w:t>
      </w:r>
      <w:r w:rsidR="005D6EEA">
        <w:rPr>
          <w:szCs w:val="24"/>
        </w:rPr>
        <w:t xml:space="preserve"> </w:t>
      </w:r>
      <w:r w:rsidRPr="005D6EEA">
        <w:rPr>
          <w:szCs w:val="24"/>
        </w:rPr>
        <w:t>сбережения.</w:t>
      </w:r>
    </w:p>
    <w:p w:rsidR="005C15E8" w:rsidRPr="005D6EEA" w:rsidRDefault="00CD6CE5" w:rsidP="005D6EEA">
      <w:pPr>
        <w:spacing w:after="0"/>
        <w:rPr>
          <w:b/>
          <w:szCs w:val="24"/>
        </w:rPr>
      </w:pPr>
      <w:r w:rsidRPr="005D6EEA">
        <w:rPr>
          <w:b/>
          <w:szCs w:val="24"/>
        </w:rPr>
        <w:t>Задачи направления:</w:t>
      </w:r>
    </w:p>
    <w:p w:rsidR="005C15E8" w:rsidRPr="005D6EEA" w:rsidRDefault="00CD6CE5" w:rsidP="005D6EEA">
      <w:pPr>
        <w:pStyle w:val="afffc"/>
        <w:numPr>
          <w:ilvl w:val="0"/>
          <w:numId w:val="146"/>
        </w:numPr>
        <w:tabs>
          <w:tab w:val="left" w:pos="993"/>
        </w:tabs>
        <w:ind w:left="0" w:firstLine="709"/>
        <w:jc w:val="both"/>
        <w:rPr>
          <w:sz w:val="24"/>
          <w:szCs w:val="24"/>
        </w:rPr>
      </w:pPr>
      <w:r w:rsidRPr="005D6EEA">
        <w:rPr>
          <w:sz w:val="24"/>
          <w:szCs w:val="24"/>
        </w:rPr>
        <w:t>Формирование комплексных условий для улучшения демографической ситуации.</w:t>
      </w:r>
    </w:p>
    <w:p w:rsidR="005C15E8" w:rsidRPr="005D6EEA" w:rsidRDefault="00CD6CE5" w:rsidP="005D6EEA">
      <w:pPr>
        <w:pStyle w:val="afffc"/>
        <w:numPr>
          <w:ilvl w:val="0"/>
          <w:numId w:val="146"/>
        </w:numPr>
        <w:tabs>
          <w:tab w:val="left" w:pos="993"/>
        </w:tabs>
        <w:ind w:left="0" w:firstLine="709"/>
        <w:jc w:val="both"/>
        <w:rPr>
          <w:sz w:val="24"/>
          <w:szCs w:val="24"/>
        </w:rPr>
      </w:pPr>
      <w:r w:rsidRPr="005D6EEA">
        <w:rPr>
          <w:sz w:val="24"/>
          <w:szCs w:val="24"/>
        </w:rPr>
        <w:t>Обеспечение доступности качественного образования, соответствующего требованиям инновационного развития экономики и современным потребностям общества.</w:t>
      </w:r>
    </w:p>
    <w:p w:rsidR="005C15E8" w:rsidRPr="005D6EEA" w:rsidRDefault="00CD6CE5" w:rsidP="005D6EEA">
      <w:pPr>
        <w:pStyle w:val="afffc"/>
        <w:numPr>
          <w:ilvl w:val="0"/>
          <w:numId w:val="146"/>
        </w:numPr>
        <w:tabs>
          <w:tab w:val="left" w:pos="993"/>
        </w:tabs>
        <w:ind w:left="0" w:firstLine="709"/>
        <w:jc w:val="both"/>
        <w:rPr>
          <w:sz w:val="24"/>
          <w:szCs w:val="24"/>
        </w:rPr>
      </w:pPr>
      <w:r w:rsidRPr="005D6EEA">
        <w:rPr>
          <w:sz w:val="24"/>
          <w:szCs w:val="24"/>
        </w:rPr>
        <w:t>Развитие культурного и духовно-нравственного потенциала личности и сохранение культурного наследия.</w:t>
      </w:r>
    </w:p>
    <w:p w:rsidR="005C15E8" w:rsidRPr="005D6EEA" w:rsidRDefault="00CD6CE5" w:rsidP="005D6EEA">
      <w:pPr>
        <w:pStyle w:val="afffc"/>
        <w:numPr>
          <w:ilvl w:val="0"/>
          <w:numId w:val="146"/>
        </w:numPr>
        <w:tabs>
          <w:tab w:val="left" w:pos="993"/>
        </w:tabs>
        <w:ind w:left="0" w:firstLine="709"/>
        <w:jc w:val="both"/>
        <w:rPr>
          <w:sz w:val="24"/>
          <w:szCs w:val="24"/>
        </w:rPr>
      </w:pPr>
      <w:r w:rsidRPr="005D6EEA">
        <w:rPr>
          <w:sz w:val="24"/>
          <w:szCs w:val="24"/>
        </w:rPr>
        <w:t>Создание условий для популяризации здорового образа жизни и развития физической культуры и спорта.</w:t>
      </w:r>
    </w:p>
    <w:p w:rsidR="005C15E8" w:rsidRPr="005D6EEA" w:rsidRDefault="00CD6CE5" w:rsidP="005D6EEA">
      <w:pPr>
        <w:pStyle w:val="afffc"/>
        <w:numPr>
          <w:ilvl w:val="0"/>
          <w:numId w:val="146"/>
        </w:numPr>
        <w:tabs>
          <w:tab w:val="left" w:pos="993"/>
        </w:tabs>
        <w:ind w:left="0" w:firstLine="709"/>
        <w:jc w:val="both"/>
        <w:rPr>
          <w:sz w:val="24"/>
          <w:szCs w:val="24"/>
        </w:rPr>
      </w:pPr>
      <w:r w:rsidRPr="005D6EEA">
        <w:rPr>
          <w:sz w:val="24"/>
          <w:szCs w:val="24"/>
        </w:rPr>
        <w:t>Обеспечение доступности и качества социальных гарантий населению.</w:t>
      </w:r>
    </w:p>
    <w:p w:rsidR="005C15E8" w:rsidRPr="005D6EEA" w:rsidRDefault="00CD6CE5" w:rsidP="005D6EEA">
      <w:pPr>
        <w:pStyle w:val="afffc"/>
        <w:numPr>
          <w:ilvl w:val="0"/>
          <w:numId w:val="146"/>
        </w:numPr>
        <w:tabs>
          <w:tab w:val="left" w:pos="993"/>
        </w:tabs>
        <w:ind w:left="0" w:firstLine="709"/>
        <w:jc w:val="both"/>
        <w:rPr>
          <w:sz w:val="24"/>
          <w:szCs w:val="24"/>
        </w:rPr>
      </w:pPr>
      <w:r w:rsidRPr="005D6EEA">
        <w:rPr>
          <w:sz w:val="24"/>
          <w:szCs w:val="24"/>
        </w:rPr>
        <w:t>Обеспечение всестороннего развития и самореализации молодежи.</w:t>
      </w:r>
    </w:p>
    <w:p w:rsidR="005C15E8" w:rsidRPr="005D6EEA" w:rsidRDefault="00CD6CE5" w:rsidP="005D6EEA">
      <w:pPr>
        <w:pStyle w:val="afffc"/>
        <w:numPr>
          <w:ilvl w:val="0"/>
          <w:numId w:val="146"/>
        </w:numPr>
        <w:tabs>
          <w:tab w:val="left" w:pos="993"/>
        </w:tabs>
        <w:ind w:left="0" w:firstLine="709"/>
        <w:jc w:val="both"/>
        <w:rPr>
          <w:sz w:val="24"/>
          <w:szCs w:val="24"/>
        </w:rPr>
      </w:pPr>
      <w:r w:rsidRPr="005D6EEA">
        <w:rPr>
          <w:sz w:val="24"/>
          <w:szCs w:val="24"/>
        </w:rPr>
        <w:t>Обеспечение комплексной безопасности жизнедеятельности на территории района.</w:t>
      </w:r>
    </w:p>
    <w:p w:rsidR="005C15E8" w:rsidRPr="005D6EEA" w:rsidRDefault="005C15E8" w:rsidP="005D6EEA">
      <w:pPr>
        <w:spacing w:after="0"/>
        <w:rPr>
          <w:szCs w:val="24"/>
        </w:rPr>
      </w:pPr>
    </w:p>
    <w:p w:rsidR="005C15E8" w:rsidRPr="005D6EEA" w:rsidRDefault="00CD6CE5" w:rsidP="005D6EEA">
      <w:pPr>
        <w:pStyle w:val="S1"/>
        <w:rPr>
          <w:sz w:val="24"/>
          <w:szCs w:val="24"/>
        </w:rPr>
      </w:pPr>
      <w:r w:rsidRPr="005D6EEA">
        <w:rPr>
          <w:sz w:val="24"/>
          <w:szCs w:val="24"/>
        </w:rPr>
        <w:t>Жилищно-коммунальное хозяйство и комфортная среда</w:t>
      </w:r>
    </w:p>
    <w:p w:rsidR="005C15E8" w:rsidRPr="005D6EEA" w:rsidRDefault="00CD6CE5" w:rsidP="005D6EEA">
      <w:pPr>
        <w:spacing w:after="0"/>
        <w:rPr>
          <w:szCs w:val="24"/>
        </w:rPr>
      </w:pPr>
      <w:r w:rsidRPr="005D6EEA">
        <w:rPr>
          <w:b/>
          <w:szCs w:val="24"/>
        </w:rPr>
        <w:t>Цель направления</w:t>
      </w:r>
      <w:r w:rsidRPr="005D6EEA">
        <w:rPr>
          <w:szCs w:val="24"/>
        </w:rPr>
        <w:t xml:space="preserve"> – обеспечение комплексного благоустройства за счет повышения транспортной связанности, модернизации жилищно-коммунальной инфраструктуры, обеспечения доступным и комфортным жильем и создания инфраструктуры на сельских территориях.</w:t>
      </w:r>
    </w:p>
    <w:p w:rsidR="005C15E8" w:rsidRPr="005D6EEA" w:rsidRDefault="00CD6CE5" w:rsidP="005D6EEA">
      <w:pPr>
        <w:spacing w:after="0"/>
        <w:rPr>
          <w:b/>
          <w:szCs w:val="24"/>
        </w:rPr>
      </w:pPr>
      <w:r w:rsidRPr="005D6EEA">
        <w:rPr>
          <w:b/>
          <w:szCs w:val="24"/>
        </w:rPr>
        <w:t>Задачи направления:</w:t>
      </w:r>
    </w:p>
    <w:p w:rsidR="005C15E8" w:rsidRPr="005D6EEA" w:rsidRDefault="00CD6CE5" w:rsidP="005D6EEA">
      <w:pPr>
        <w:pStyle w:val="afffc"/>
        <w:numPr>
          <w:ilvl w:val="0"/>
          <w:numId w:val="147"/>
        </w:numPr>
        <w:tabs>
          <w:tab w:val="left" w:pos="993"/>
        </w:tabs>
        <w:ind w:left="0" w:firstLine="709"/>
        <w:jc w:val="both"/>
        <w:rPr>
          <w:sz w:val="24"/>
          <w:szCs w:val="24"/>
        </w:rPr>
      </w:pPr>
      <w:r w:rsidRPr="005D6EEA">
        <w:rPr>
          <w:sz w:val="24"/>
          <w:szCs w:val="24"/>
        </w:rPr>
        <w:t>Улучшение транспортной связанности территорий района посредством развития транспортной инфраструктуры</w:t>
      </w:r>
      <w:r w:rsidR="005D6EEA">
        <w:rPr>
          <w:sz w:val="24"/>
          <w:szCs w:val="24"/>
        </w:rPr>
        <w:t>.</w:t>
      </w:r>
    </w:p>
    <w:p w:rsidR="005C15E8" w:rsidRPr="005D6EEA" w:rsidRDefault="00CD6CE5" w:rsidP="005D6EEA">
      <w:pPr>
        <w:pStyle w:val="afffc"/>
        <w:numPr>
          <w:ilvl w:val="0"/>
          <w:numId w:val="147"/>
        </w:numPr>
        <w:tabs>
          <w:tab w:val="left" w:pos="993"/>
        </w:tabs>
        <w:ind w:left="0" w:firstLine="709"/>
        <w:jc w:val="both"/>
        <w:rPr>
          <w:sz w:val="24"/>
          <w:szCs w:val="24"/>
        </w:rPr>
      </w:pPr>
      <w:r w:rsidRPr="005D6EEA">
        <w:rPr>
          <w:sz w:val="24"/>
          <w:szCs w:val="24"/>
        </w:rPr>
        <w:t>Обеспечение комплексного благоустройства территории населенных пунктов</w:t>
      </w:r>
      <w:r w:rsidR="005D6EEA">
        <w:rPr>
          <w:sz w:val="24"/>
          <w:szCs w:val="24"/>
        </w:rPr>
        <w:t>.</w:t>
      </w:r>
    </w:p>
    <w:p w:rsidR="005C15E8" w:rsidRPr="005D6EEA" w:rsidRDefault="00CD6CE5" w:rsidP="005D6EEA">
      <w:pPr>
        <w:pStyle w:val="afffc"/>
        <w:numPr>
          <w:ilvl w:val="0"/>
          <w:numId w:val="147"/>
        </w:numPr>
        <w:tabs>
          <w:tab w:val="left" w:pos="993"/>
        </w:tabs>
        <w:ind w:left="0" w:firstLine="709"/>
        <w:jc w:val="both"/>
        <w:rPr>
          <w:sz w:val="24"/>
          <w:szCs w:val="24"/>
        </w:rPr>
      </w:pPr>
      <w:r w:rsidRPr="005D6EEA">
        <w:rPr>
          <w:sz w:val="24"/>
          <w:szCs w:val="24"/>
        </w:rPr>
        <w:t>Повышение качества жилищно-коммунальной инфраструктуры и надежности ее функционирования</w:t>
      </w:r>
      <w:r w:rsidR="005D6EEA">
        <w:rPr>
          <w:sz w:val="24"/>
          <w:szCs w:val="24"/>
        </w:rPr>
        <w:t>.</w:t>
      </w:r>
    </w:p>
    <w:p w:rsidR="005C15E8" w:rsidRPr="005D6EEA" w:rsidRDefault="00CD6CE5" w:rsidP="005D6EEA">
      <w:pPr>
        <w:pStyle w:val="afffc"/>
        <w:numPr>
          <w:ilvl w:val="0"/>
          <w:numId w:val="147"/>
        </w:numPr>
        <w:tabs>
          <w:tab w:val="left" w:pos="993"/>
        </w:tabs>
        <w:ind w:left="0" w:firstLine="709"/>
        <w:jc w:val="both"/>
        <w:rPr>
          <w:sz w:val="24"/>
          <w:szCs w:val="24"/>
        </w:rPr>
      </w:pPr>
      <w:r w:rsidRPr="005D6EEA">
        <w:rPr>
          <w:sz w:val="24"/>
          <w:szCs w:val="24"/>
        </w:rPr>
        <w:t>Обеспечение доступным и комфортным жильем населения района</w:t>
      </w:r>
      <w:r w:rsidR="005D6EEA">
        <w:rPr>
          <w:sz w:val="24"/>
          <w:szCs w:val="24"/>
        </w:rPr>
        <w:t>.</w:t>
      </w:r>
    </w:p>
    <w:p w:rsidR="005C15E8" w:rsidRPr="005D6EEA" w:rsidRDefault="005C15E8" w:rsidP="005D6EEA">
      <w:pPr>
        <w:spacing w:after="0"/>
        <w:rPr>
          <w:b/>
          <w:szCs w:val="24"/>
        </w:rPr>
      </w:pPr>
    </w:p>
    <w:p w:rsidR="005C15E8" w:rsidRPr="005D6EEA" w:rsidRDefault="00CD6CE5" w:rsidP="005D6EEA">
      <w:pPr>
        <w:pStyle w:val="S1"/>
        <w:rPr>
          <w:sz w:val="24"/>
          <w:szCs w:val="24"/>
        </w:rPr>
      </w:pPr>
      <w:r w:rsidRPr="005D6EEA">
        <w:rPr>
          <w:sz w:val="24"/>
          <w:szCs w:val="24"/>
        </w:rPr>
        <w:t>Эффективное местное самоуправление</w:t>
      </w:r>
    </w:p>
    <w:p w:rsidR="005C15E8" w:rsidRPr="005D6EEA" w:rsidRDefault="00CD6CE5" w:rsidP="005D6EEA">
      <w:pPr>
        <w:spacing w:after="0"/>
        <w:rPr>
          <w:szCs w:val="24"/>
        </w:rPr>
      </w:pPr>
      <w:r w:rsidRPr="005D6EEA">
        <w:rPr>
          <w:b/>
          <w:szCs w:val="24"/>
        </w:rPr>
        <w:t>Цель направления</w:t>
      </w:r>
      <w:r w:rsidRPr="005D6EEA">
        <w:rPr>
          <w:szCs w:val="24"/>
        </w:rPr>
        <w:t xml:space="preserve"> – повышение эффективности местного самоуправления на основе современных информационных технологий и принципов партисипации, открытости и прозрачности.</w:t>
      </w:r>
    </w:p>
    <w:p w:rsidR="005C15E8" w:rsidRPr="005D6EEA" w:rsidRDefault="00CD6CE5" w:rsidP="005D6EEA">
      <w:pPr>
        <w:spacing w:after="0"/>
        <w:rPr>
          <w:b/>
          <w:szCs w:val="24"/>
        </w:rPr>
      </w:pPr>
      <w:r w:rsidRPr="005D6EEA">
        <w:rPr>
          <w:b/>
          <w:szCs w:val="24"/>
        </w:rPr>
        <w:t>Задачи направления:</w:t>
      </w:r>
    </w:p>
    <w:p w:rsidR="005C15E8" w:rsidRPr="005D6EEA" w:rsidRDefault="00CD6CE5" w:rsidP="005D6EEA">
      <w:pPr>
        <w:pStyle w:val="afffc"/>
        <w:numPr>
          <w:ilvl w:val="0"/>
          <w:numId w:val="148"/>
        </w:numPr>
        <w:tabs>
          <w:tab w:val="left" w:pos="993"/>
        </w:tabs>
        <w:ind w:left="0" w:firstLine="709"/>
        <w:jc w:val="both"/>
        <w:rPr>
          <w:sz w:val="24"/>
          <w:szCs w:val="24"/>
        </w:rPr>
      </w:pPr>
      <w:r w:rsidRPr="005D6EEA">
        <w:rPr>
          <w:sz w:val="24"/>
          <w:szCs w:val="24"/>
        </w:rPr>
        <w:t>Повышение результативности и эффективности местного самоуправления</w:t>
      </w:r>
      <w:r w:rsidR="007B3965">
        <w:rPr>
          <w:sz w:val="24"/>
          <w:szCs w:val="24"/>
        </w:rPr>
        <w:t>.</w:t>
      </w:r>
    </w:p>
    <w:p w:rsidR="005C15E8" w:rsidRPr="005D6EEA" w:rsidRDefault="00CD6CE5" w:rsidP="005D6EEA">
      <w:pPr>
        <w:pStyle w:val="afffc"/>
        <w:numPr>
          <w:ilvl w:val="0"/>
          <w:numId w:val="148"/>
        </w:numPr>
        <w:tabs>
          <w:tab w:val="left" w:pos="993"/>
        </w:tabs>
        <w:ind w:left="0" w:firstLine="709"/>
        <w:jc w:val="both"/>
        <w:rPr>
          <w:sz w:val="24"/>
          <w:szCs w:val="24"/>
        </w:rPr>
      </w:pPr>
      <w:r w:rsidRPr="005D6EEA">
        <w:rPr>
          <w:sz w:val="24"/>
          <w:szCs w:val="24"/>
        </w:rPr>
        <w:t>Обеспечение информационной открытости деятельности органов местного самоуправления</w:t>
      </w:r>
      <w:r w:rsidR="007B3965">
        <w:rPr>
          <w:sz w:val="24"/>
          <w:szCs w:val="24"/>
        </w:rPr>
        <w:t>.</w:t>
      </w:r>
    </w:p>
    <w:p w:rsidR="005C15E8" w:rsidRPr="005D6EEA" w:rsidRDefault="00CD6CE5" w:rsidP="005D6EEA">
      <w:pPr>
        <w:pStyle w:val="afffc"/>
        <w:numPr>
          <w:ilvl w:val="0"/>
          <w:numId w:val="148"/>
        </w:numPr>
        <w:tabs>
          <w:tab w:val="left" w:pos="993"/>
        </w:tabs>
        <w:ind w:left="0" w:firstLine="709"/>
        <w:jc w:val="both"/>
        <w:rPr>
          <w:sz w:val="24"/>
          <w:szCs w:val="24"/>
        </w:rPr>
      </w:pPr>
      <w:r w:rsidRPr="005D6EEA">
        <w:rPr>
          <w:sz w:val="24"/>
          <w:szCs w:val="24"/>
        </w:rPr>
        <w:t>Формирование качественного кадрового состава муниципальной службы</w:t>
      </w:r>
      <w:r w:rsidR="007B3965">
        <w:rPr>
          <w:sz w:val="24"/>
          <w:szCs w:val="24"/>
        </w:rPr>
        <w:t>.</w:t>
      </w:r>
    </w:p>
    <w:p w:rsidR="005D6EEA" w:rsidRDefault="00CD6CE5" w:rsidP="005D6EEA">
      <w:pPr>
        <w:pStyle w:val="afffc"/>
        <w:numPr>
          <w:ilvl w:val="0"/>
          <w:numId w:val="148"/>
        </w:numPr>
        <w:tabs>
          <w:tab w:val="left" w:pos="993"/>
        </w:tabs>
        <w:ind w:left="0" w:firstLine="709"/>
        <w:jc w:val="both"/>
        <w:rPr>
          <w:sz w:val="24"/>
          <w:szCs w:val="24"/>
        </w:rPr>
      </w:pPr>
      <w:r w:rsidRPr="005D6EEA">
        <w:rPr>
          <w:sz w:val="24"/>
          <w:szCs w:val="24"/>
        </w:rPr>
        <w:t>Развитие межмуниципального взаимодействия.</w:t>
      </w:r>
      <w:bookmarkStart w:id="17" w:name="__RefHeading___13"/>
      <w:bookmarkEnd w:id="17"/>
    </w:p>
    <w:p w:rsidR="005D6EEA" w:rsidRDefault="005D6EEA" w:rsidP="005D6EEA">
      <w:pPr>
        <w:pStyle w:val="afffc"/>
        <w:tabs>
          <w:tab w:val="left" w:pos="993"/>
        </w:tabs>
        <w:ind w:left="709"/>
        <w:jc w:val="both"/>
        <w:rPr>
          <w:sz w:val="24"/>
          <w:szCs w:val="24"/>
        </w:rPr>
      </w:pPr>
    </w:p>
    <w:p w:rsidR="005C15E8" w:rsidRDefault="00CD6CE5" w:rsidP="005D6EEA">
      <w:pPr>
        <w:pStyle w:val="afffc"/>
        <w:tabs>
          <w:tab w:val="left" w:pos="993"/>
        </w:tabs>
        <w:ind w:left="709"/>
        <w:jc w:val="center"/>
        <w:rPr>
          <w:b/>
          <w:sz w:val="24"/>
          <w:szCs w:val="24"/>
        </w:rPr>
      </w:pPr>
      <w:r w:rsidRPr="005D6EEA">
        <w:rPr>
          <w:b/>
          <w:sz w:val="24"/>
          <w:szCs w:val="24"/>
        </w:rPr>
        <w:t>3.2. Направления социально-экономического развития Октябрьского района</w:t>
      </w:r>
    </w:p>
    <w:p w:rsidR="005D6EEA" w:rsidRPr="005D6EEA" w:rsidRDefault="005D6EEA" w:rsidP="005D6EEA">
      <w:pPr>
        <w:pStyle w:val="afffc"/>
        <w:tabs>
          <w:tab w:val="left" w:pos="993"/>
        </w:tabs>
        <w:ind w:left="709"/>
        <w:jc w:val="center"/>
        <w:rPr>
          <w:sz w:val="24"/>
          <w:szCs w:val="24"/>
        </w:rPr>
      </w:pPr>
    </w:p>
    <w:p w:rsidR="005C15E8" w:rsidRPr="005D6EEA" w:rsidRDefault="00CD6CE5" w:rsidP="005D6EEA">
      <w:pPr>
        <w:spacing w:after="0"/>
        <w:rPr>
          <w:b/>
          <w:szCs w:val="24"/>
        </w:rPr>
      </w:pPr>
      <w:r w:rsidRPr="005D6EEA">
        <w:rPr>
          <w:b/>
          <w:szCs w:val="24"/>
        </w:rPr>
        <w:t>3.2.1. Экономическое развитие</w:t>
      </w:r>
    </w:p>
    <w:p w:rsidR="005C15E8" w:rsidRPr="005D6EEA" w:rsidRDefault="00CD6CE5" w:rsidP="005D6EEA">
      <w:pPr>
        <w:spacing w:after="0"/>
        <w:rPr>
          <w:b/>
          <w:szCs w:val="24"/>
        </w:rPr>
      </w:pPr>
      <w:r w:rsidRPr="005D6EEA">
        <w:rPr>
          <w:b/>
          <w:szCs w:val="24"/>
        </w:rPr>
        <w:t>3.2.1.1. Эффективное освоение ресурсного и промышленного потенциала территории</w:t>
      </w:r>
    </w:p>
    <w:p w:rsidR="005C15E8" w:rsidRPr="005D6EEA" w:rsidRDefault="00CD6CE5" w:rsidP="005D6EEA">
      <w:pPr>
        <w:spacing w:after="0"/>
        <w:rPr>
          <w:szCs w:val="24"/>
        </w:rPr>
      </w:pPr>
      <w:r w:rsidRPr="005D6EEA">
        <w:rPr>
          <w:szCs w:val="24"/>
        </w:rPr>
        <w:t>Для решения данной задачи предполагается реализация группы мероприятий, направленных на активизацию развития приоритетных отраслей экономики района, в рамках следующих проектов:</w:t>
      </w:r>
    </w:p>
    <w:p w:rsidR="005C15E8" w:rsidRPr="005D6EEA" w:rsidRDefault="00CD6CE5" w:rsidP="005D6EEA">
      <w:pPr>
        <w:spacing w:after="0"/>
        <w:rPr>
          <w:szCs w:val="24"/>
        </w:rPr>
      </w:pPr>
      <w:r w:rsidRPr="005D6EEA">
        <w:rPr>
          <w:szCs w:val="24"/>
        </w:rPr>
        <w:t>1. Проект «Развитие нефтедобывающей отрасли»</w:t>
      </w:r>
    </w:p>
    <w:p w:rsidR="005C15E8" w:rsidRPr="005D6EEA" w:rsidRDefault="00CD6CE5" w:rsidP="005D6EEA">
      <w:pPr>
        <w:spacing w:after="0"/>
        <w:rPr>
          <w:szCs w:val="24"/>
        </w:rPr>
      </w:pPr>
      <w:r w:rsidRPr="005D6EEA">
        <w:rPr>
          <w:szCs w:val="24"/>
        </w:rPr>
        <w:lastRenderedPageBreak/>
        <w:t>2. Проект «Развитие лесной промышленности»</w:t>
      </w:r>
    </w:p>
    <w:p w:rsidR="005C15E8" w:rsidRPr="005D6EEA" w:rsidRDefault="00CD6CE5" w:rsidP="005D6EEA">
      <w:pPr>
        <w:spacing w:after="0"/>
        <w:rPr>
          <w:szCs w:val="24"/>
        </w:rPr>
      </w:pPr>
      <w:r w:rsidRPr="005D6EEA">
        <w:rPr>
          <w:szCs w:val="24"/>
        </w:rPr>
        <w:t>3. Проект «Развитие производства строительных материалов»</w:t>
      </w:r>
    </w:p>
    <w:p w:rsidR="005C15E8" w:rsidRPr="005D6EEA" w:rsidRDefault="005C15E8" w:rsidP="005D6EEA">
      <w:pPr>
        <w:spacing w:after="0"/>
        <w:rPr>
          <w:szCs w:val="24"/>
        </w:rPr>
      </w:pPr>
    </w:p>
    <w:p w:rsidR="005C15E8" w:rsidRPr="005D6EEA" w:rsidRDefault="00CD6CE5" w:rsidP="005D6EEA">
      <w:pPr>
        <w:spacing w:after="0"/>
        <w:rPr>
          <w:i/>
          <w:szCs w:val="24"/>
        </w:rPr>
      </w:pPr>
      <w:r w:rsidRPr="005D6EEA">
        <w:rPr>
          <w:i/>
          <w:szCs w:val="24"/>
        </w:rPr>
        <w:t>Проект «Развитие нефтедобывающей отрасли»</w:t>
      </w:r>
    </w:p>
    <w:p w:rsidR="005C15E8" w:rsidRPr="005D6EEA" w:rsidRDefault="00CD6CE5" w:rsidP="005D6EEA">
      <w:pPr>
        <w:spacing w:after="0"/>
        <w:rPr>
          <w:szCs w:val="24"/>
        </w:rPr>
      </w:pPr>
      <w:r w:rsidRPr="005D6EEA">
        <w:rPr>
          <w:i/>
          <w:szCs w:val="24"/>
        </w:rPr>
        <w:t>Цель проекта</w:t>
      </w:r>
      <w:r w:rsidRPr="005D6EEA">
        <w:rPr>
          <w:szCs w:val="24"/>
        </w:rPr>
        <w:t xml:space="preserve"> – создание условий для комплексного развития нефтедобывающей промышленности как ключевой отрасли экономики Октябрьского района.</w:t>
      </w:r>
    </w:p>
    <w:p w:rsidR="005C15E8" w:rsidRPr="005D6EEA" w:rsidRDefault="00CD6CE5" w:rsidP="005D6EEA">
      <w:pPr>
        <w:spacing w:after="0"/>
        <w:rPr>
          <w:i/>
          <w:szCs w:val="24"/>
        </w:rPr>
      </w:pPr>
      <w:r w:rsidRPr="005D6EEA">
        <w:rPr>
          <w:i/>
          <w:szCs w:val="24"/>
        </w:rPr>
        <w:t>Ключевые мероприятия:</w:t>
      </w:r>
    </w:p>
    <w:p w:rsidR="005C15E8" w:rsidRPr="005D6EEA" w:rsidRDefault="00CD6CE5" w:rsidP="005D6EEA">
      <w:pPr>
        <w:spacing w:after="0"/>
        <w:rPr>
          <w:szCs w:val="24"/>
        </w:rPr>
      </w:pPr>
      <w:r w:rsidRPr="005D6EEA">
        <w:rPr>
          <w:szCs w:val="24"/>
        </w:rPr>
        <w:t>1)</w:t>
      </w:r>
      <w:r w:rsidR="005D6EEA">
        <w:rPr>
          <w:szCs w:val="24"/>
        </w:rPr>
        <w:t xml:space="preserve"> </w:t>
      </w:r>
      <w:r w:rsidRPr="005D6EEA">
        <w:rPr>
          <w:szCs w:val="24"/>
        </w:rPr>
        <w:t>Организация взаимодействия с крупными нефтедобывающими предприятиями с целью выработки взаимных направлений сотрудничества, согласованности стратегических направлений развития;</w:t>
      </w:r>
    </w:p>
    <w:p w:rsidR="005C15E8" w:rsidRPr="005D6EEA" w:rsidRDefault="007B3965" w:rsidP="005D6EEA">
      <w:pPr>
        <w:spacing w:after="0"/>
        <w:rPr>
          <w:szCs w:val="24"/>
        </w:rPr>
      </w:pPr>
      <w:r>
        <w:rPr>
          <w:szCs w:val="24"/>
        </w:rPr>
        <w:t>2</w:t>
      </w:r>
      <w:r w:rsidR="00CD6CE5" w:rsidRPr="005D6EEA">
        <w:rPr>
          <w:szCs w:val="24"/>
        </w:rPr>
        <w:t>) Оказание содействия в реализации предложений по осуществлению геологоразведочных работ и нефтепромышленного освоения новых промысловых участков;</w:t>
      </w:r>
    </w:p>
    <w:p w:rsidR="005C15E8" w:rsidRPr="005D6EEA" w:rsidRDefault="007B3965" w:rsidP="005D6EEA">
      <w:pPr>
        <w:spacing w:after="0"/>
        <w:rPr>
          <w:szCs w:val="24"/>
        </w:rPr>
      </w:pPr>
      <w:r>
        <w:rPr>
          <w:szCs w:val="24"/>
        </w:rPr>
        <w:t>3</w:t>
      </w:r>
      <w:r w:rsidR="00CD6CE5" w:rsidRPr="005D6EEA">
        <w:rPr>
          <w:szCs w:val="24"/>
        </w:rPr>
        <w:t>) Оказание содействия в реализации мероприятий по разработке Пальяновского месторождения сланцевой нефти с применением инновационных технологий разработки трудноизвлекаемых запасов нефти баженовской свиты;</w:t>
      </w:r>
    </w:p>
    <w:p w:rsidR="005C15E8" w:rsidRPr="005D6EEA" w:rsidRDefault="007B3965" w:rsidP="005D6EEA">
      <w:pPr>
        <w:spacing w:after="0"/>
        <w:rPr>
          <w:strike/>
          <w:color w:val="FF0000"/>
          <w:szCs w:val="24"/>
        </w:rPr>
      </w:pPr>
      <w:r>
        <w:rPr>
          <w:szCs w:val="24"/>
        </w:rPr>
        <w:t>4</w:t>
      </w:r>
      <w:r w:rsidR="00CD6CE5" w:rsidRPr="005D6EEA">
        <w:rPr>
          <w:szCs w:val="24"/>
        </w:rPr>
        <w:t>) Оказание содействия в осуществлении мероприятий, направленных на продвижение инвестиционных проектов по созданию новых технологий переработки нефтегазового сырья на территории Октябрьского района и включению их в инвестиционные программы Ханты-Мансийского автономного округа – Югры.</w:t>
      </w:r>
    </w:p>
    <w:p w:rsidR="005C15E8" w:rsidRPr="005D6EEA" w:rsidRDefault="005C15E8" w:rsidP="005D6EEA">
      <w:pPr>
        <w:spacing w:after="0"/>
        <w:rPr>
          <w:szCs w:val="24"/>
        </w:rPr>
      </w:pPr>
    </w:p>
    <w:p w:rsidR="005C15E8" w:rsidRPr="005D6EEA" w:rsidRDefault="00CD6CE5" w:rsidP="005D6EEA">
      <w:pPr>
        <w:spacing w:after="0"/>
        <w:rPr>
          <w:i/>
          <w:szCs w:val="24"/>
        </w:rPr>
      </w:pPr>
      <w:r w:rsidRPr="005D6EEA">
        <w:rPr>
          <w:i/>
          <w:szCs w:val="24"/>
        </w:rPr>
        <w:t>Проект «Развитие лесной промышленности»</w:t>
      </w:r>
    </w:p>
    <w:p w:rsidR="005C15E8" w:rsidRPr="005D6EEA" w:rsidRDefault="00CD6CE5" w:rsidP="005D6EEA">
      <w:pPr>
        <w:spacing w:after="0"/>
        <w:rPr>
          <w:szCs w:val="24"/>
        </w:rPr>
      </w:pPr>
      <w:r w:rsidRPr="005D6EEA">
        <w:rPr>
          <w:i/>
          <w:szCs w:val="24"/>
        </w:rPr>
        <w:t>Цель проекта</w:t>
      </w:r>
      <w:r w:rsidRPr="005D6EEA">
        <w:rPr>
          <w:szCs w:val="24"/>
        </w:rPr>
        <w:t xml:space="preserve"> – увеличение вклада в социально-экономические развитие Октябрьского района лесной промышленности посредством создания условий для ввода новых и модернизации действующих лесоперерабатывающих производств.</w:t>
      </w:r>
    </w:p>
    <w:p w:rsidR="005C15E8" w:rsidRPr="00350584" w:rsidRDefault="00CD6CE5" w:rsidP="00350584">
      <w:pPr>
        <w:spacing w:after="0"/>
        <w:rPr>
          <w:i/>
          <w:szCs w:val="24"/>
        </w:rPr>
      </w:pPr>
      <w:r w:rsidRPr="00350584">
        <w:rPr>
          <w:i/>
          <w:szCs w:val="24"/>
        </w:rPr>
        <w:t>Ключевые мероприятия:</w:t>
      </w:r>
    </w:p>
    <w:p w:rsidR="005C15E8" w:rsidRPr="00350584" w:rsidRDefault="00CD6CE5" w:rsidP="00350584">
      <w:pPr>
        <w:tabs>
          <w:tab w:val="left" w:pos="993"/>
        </w:tabs>
        <w:spacing w:after="0"/>
        <w:rPr>
          <w:szCs w:val="24"/>
        </w:rPr>
      </w:pPr>
      <w:r w:rsidRPr="00350584">
        <w:rPr>
          <w:szCs w:val="24"/>
        </w:rPr>
        <w:t>1)</w:t>
      </w:r>
      <w:r w:rsidRPr="00350584">
        <w:rPr>
          <w:szCs w:val="24"/>
        </w:rPr>
        <w:tab/>
        <w:t xml:space="preserve">Оказание содействия в разработке перечня отраслевых инвестиционных проектов (в т. ч. разработка бизнес-плана), приоритетных для территории Октябрьского района; </w:t>
      </w:r>
    </w:p>
    <w:p w:rsidR="005C15E8" w:rsidRPr="00350584" w:rsidRDefault="00CD6CE5" w:rsidP="00350584">
      <w:pPr>
        <w:tabs>
          <w:tab w:val="left" w:pos="993"/>
        </w:tabs>
        <w:spacing w:after="0"/>
        <w:rPr>
          <w:szCs w:val="24"/>
        </w:rPr>
      </w:pPr>
      <w:r w:rsidRPr="00350584">
        <w:rPr>
          <w:szCs w:val="24"/>
        </w:rPr>
        <w:t>2)</w:t>
      </w:r>
      <w:r w:rsidRPr="00350584">
        <w:rPr>
          <w:szCs w:val="24"/>
        </w:rPr>
        <w:tab/>
        <w:t>Содействие в реализации приоритетных инвестиционных проектов предприятий и цехов (в т.ч. столярных цехов), направленных на комплексную переработку древесины, развитие лесохимии, производство биотехнологических продуктов, включая производство новых видов экспортоориентированной продукции (древесный уголь, топливные щепы и пеллеты, а также целлюлозно-бумажная продукция, в том числе вискозная целлюлоза, изделия санитарно-гигиенического назначения, мебель, современные древесные плитные материалов – ДСП, ОСВ, MDF/HDF, фанеры);</w:t>
      </w:r>
    </w:p>
    <w:p w:rsidR="005C15E8" w:rsidRPr="00350584" w:rsidRDefault="00CD6CE5" w:rsidP="00350584">
      <w:pPr>
        <w:tabs>
          <w:tab w:val="left" w:pos="993"/>
        </w:tabs>
        <w:spacing w:after="0"/>
        <w:rPr>
          <w:szCs w:val="24"/>
        </w:rPr>
      </w:pPr>
      <w:r w:rsidRPr="00350584">
        <w:rPr>
          <w:szCs w:val="24"/>
        </w:rPr>
        <w:t>3)</w:t>
      </w:r>
      <w:r w:rsidRPr="00350584">
        <w:rPr>
          <w:szCs w:val="24"/>
        </w:rPr>
        <w:tab/>
        <w:t xml:space="preserve">Содействие муниципалитета в выстраивании кооперационных связей между заготовителями леса и переработчиками Ханты-Мансийского автономного округа </w:t>
      </w:r>
      <w:r w:rsidR="007B3965">
        <w:rPr>
          <w:szCs w:val="24"/>
        </w:rPr>
        <w:t xml:space="preserve">– Югры </w:t>
      </w:r>
      <w:r w:rsidRPr="00350584">
        <w:rPr>
          <w:szCs w:val="24"/>
        </w:rPr>
        <w:t>(и других регионов) для повышения степени использования лесных ресурсов, разработки новых продуктов, увеличения возможностей скоординированных поставок;</w:t>
      </w:r>
    </w:p>
    <w:p w:rsidR="005C15E8" w:rsidRPr="00350584" w:rsidRDefault="00CD6CE5" w:rsidP="00350584">
      <w:pPr>
        <w:tabs>
          <w:tab w:val="left" w:pos="993"/>
        </w:tabs>
        <w:spacing w:after="0"/>
        <w:rPr>
          <w:szCs w:val="24"/>
        </w:rPr>
      </w:pPr>
      <w:r w:rsidRPr="00350584">
        <w:rPr>
          <w:szCs w:val="24"/>
        </w:rPr>
        <w:t>4)</w:t>
      </w:r>
      <w:r w:rsidRPr="00350584">
        <w:rPr>
          <w:szCs w:val="24"/>
        </w:rPr>
        <w:tab/>
        <w:t>Содействие созданию и развитию проектов предприятий/цехов по производству пиломатериалов/столярных цехов в п. Унъюган, с. Большие Леуши, с. Малый Атлым, п. Карымкары, пгт. Приобье;</w:t>
      </w:r>
    </w:p>
    <w:p w:rsidR="005C15E8" w:rsidRPr="00350584" w:rsidRDefault="00CD6CE5" w:rsidP="00350584">
      <w:pPr>
        <w:tabs>
          <w:tab w:val="left" w:pos="993"/>
        </w:tabs>
        <w:spacing w:after="0"/>
        <w:rPr>
          <w:szCs w:val="24"/>
        </w:rPr>
      </w:pPr>
      <w:r w:rsidRPr="00350584">
        <w:rPr>
          <w:szCs w:val="24"/>
        </w:rPr>
        <w:t>5)</w:t>
      </w:r>
      <w:r w:rsidRPr="00350584">
        <w:rPr>
          <w:szCs w:val="24"/>
        </w:rPr>
        <w:tab/>
        <w:t xml:space="preserve">Содействие повышению технического уровня </w:t>
      </w:r>
      <w:r w:rsidR="007B3965">
        <w:rPr>
          <w:szCs w:val="24"/>
        </w:rPr>
        <w:t>организаций</w:t>
      </w:r>
      <w:r w:rsidRPr="00350584">
        <w:rPr>
          <w:szCs w:val="24"/>
        </w:rPr>
        <w:t xml:space="preserve"> за счет перевооружения, модернизации и реконструкции действующих производств с ориентированием их на глубокую переработку древесины; </w:t>
      </w:r>
    </w:p>
    <w:p w:rsidR="005C15E8" w:rsidRPr="00350584" w:rsidRDefault="00CD6CE5" w:rsidP="00350584">
      <w:pPr>
        <w:tabs>
          <w:tab w:val="left" w:pos="993"/>
        </w:tabs>
        <w:spacing w:after="0"/>
        <w:rPr>
          <w:szCs w:val="24"/>
        </w:rPr>
      </w:pPr>
      <w:r w:rsidRPr="00350584">
        <w:rPr>
          <w:szCs w:val="24"/>
        </w:rPr>
        <w:t>6)</w:t>
      </w:r>
      <w:r w:rsidRPr="00350584">
        <w:rPr>
          <w:szCs w:val="24"/>
        </w:rPr>
        <w:tab/>
        <w:t xml:space="preserve">Стимулирование увеличения количества высокопроизводительных рабочих мест и повышения уровня заработной платы </w:t>
      </w:r>
      <w:r w:rsidR="002275A9">
        <w:rPr>
          <w:szCs w:val="24"/>
        </w:rPr>
        <w:t xml:space="preserve">работникам </w:t>
      </w:r>
      <w:r w:rsidRPr="00350584">
        <w:rPr>
          <w:szCs w:val="24"/>
        </w:rPr>
        <w:t>на предприятиях лесопромышленного комплекса;</w:t>
      </w:r>
    </w:p>
    <w:p w:rsidR="005C15E8" w:rsidRPr="00350584" w:rsidRDefault="00CD6CE5" w:rsidP="00350584">
      <w:pPr>
        <w:tabs>
          <w:tab w:val="left" w:pos="993"/>
        </w:tabs>
        <w:spacing w:after="0"/>
        <w:rPr>
          <w:szCs w:val="24"/>
        </w:rPr>
      </w:pPr>
      <w:r w:rsidRPr="00350584">
        <w:rPr>
          <w:szCs w:val="24"/>
        </w:rPr>
        <w:t>7)</w:t>
      </w:r>
      <w:r w:rsidRPr="00350584">
        <w:rPr>
          <w:szCs w:val="24"/>
        </w:rPr>
        <w:tab/>
        <w:t>Реализация комплекса мероприятий по увеличению бюджетной отдачи от предприятий лесопромышленного комплекса;</w:t>
      </w:r>
    </w:p>
    <w:p w:rsidR="005C15E8" w:rsidRPr="00350584" w:rsidRDefault="00350584" w:rsidP="00350584">
      <w:pPr>
        <w:tabs>
          <w:tab w:val="left" w:pos="993"/>
        </w:tabs>
        <w:spacing w:after="0"/>
        <w:rPr>
          <w:szCs w:val="24"/>
        </w:rPr>
      </w:pPr>
      <w:r>
        <w:rPr>
          <w:szCs w:val="24"/>
        </w:rPr>
        <w:t>8)</w:t>
      </w:r>
      <w:r>
        <w:rPr>
          <w:szCs w:val="24"/>
        </w:rPr>
        <w:tab/>
      </w:r>
      <w:r w:rsidR="00CD6CE5" w:rsidRPr="00350584">
        <w:rPr>
          <w:szCs w:val="24"/>
        </w:rPr>
        <w:t>Поддержка комплексного использования и переработки лесных ресурсов, реализация концепции «Нулевые отходы»;</w:t>
      </w:r>
    </w:p>
    <w:p w:rsidR="005C15E8" w:rsidRPr="00350584" w:rsidRDefault="00CD6CE5" w:rsidP="00350584">
      <w:pPr>
        <w:tabs>
          <w:tab w:val="left" w:pos="993"/>
        </w:tabs>
        <w:spacing w:after="0"/>
        <w:rPr>
          <w:szCs w:val="24"/>
        </w:rPr>
      </w:pPr>
      <w:r w:rsidRPr="00350584">
        <w:rPr>
          <w:szCs w:val="24"/>
        </w:rPr>
        <w:lastRenderedPageBreak/>
        <w:t>9)</w:t>
      </w:r>
      <w:r w:rsidRPr="00350584">
        <w:rPr>
          <w:szCs w:val="24"/>
        </w:rPr>
        <w:tab/>
        <w:t>Поддержка перспективных инвестиционных проектов, направленных на модернизацию производств, деревообработки и лесозаготовки;</w:t>
      </w:r>
    </w:p>
    <w:p w:rsidR="005C15E8" w:rsidRPr="00350584" w:rsidRDefault="00675140" w:rsidP="00675140">
      <w:pPr>
        <w:tabs>
          <w:tab w:val="left" w:pos="993"/>
        </w:tabs>
        <w:spacing w:after="0"/>
        <w:rPr>
          <w:szCs w:val="24"/>
        </w:rPr>
      </w:pPr>
      <w:r>
        <w:rPr>
          <w:szCs w:val="24"/>
        </w:rPr>
        <w:t xml:space="preserve">10) </w:t>
      </w:r>
      <w:r w:rsidR="00CD6CE5" w:rsidRPr="00350584">
        <w:rPr>
          <w:szCs w:val="24"/>
        </w:rPr>
        <w:t>Разработка и утверждение плана мероприятий («дорожных карт») по увеличению объемов использования продукции деревянного домостроения;</w:t>
      </w:r>
    </w:p>
    <w:p w:rsidR="005C15E8" w:rsidRPr="00350584" w:rsidRDefault="00675140" w:rsidP="00350584">
      <w:pPr>
        <w:tabs>
          <w:tab w:val="left" w:pos="993"/>
        </w:tabs>
        <w:spacing w:after="0"/>
        <w:rPr>
          <w:szCs w:val="24"/>
        </w:rPr>
      </w:pPr>
      <w:r>
        <w:rPr>
          <w:szCs w:val="24"/>
        </w:rPr>
        <w:t xml:space="preserve">11) </w:t>
      </w:r>
      <w:r w:rsidR="00CD6CE5" w:rsidRPr="00350584">
        <w:rPr>
          <w:szCs w:val="24"/>
        </w:rPr>
        <w:t>Развитие и продвижение на рынок технологий традиционного деревянного домостроения.</w:t>
      </w:r>
    </w:p>
    <w:p w:rsidR="005C15E8" w:rsidRPr="00350584" w:rsidRDefault="005C15E8" w:rsidP="00350584">
      <w:pPr>
        <w:spacing w:after="0"/>
        <w:rPr>
          <w:szCs w:val="24"/>
        </w:rPr>
      </w:pPr>
    </w:p>
    <w:p w:rsidR="005C15E8" w:rsidRPr="00350584" w:rsidRDefault="00CD6CE5" w:rsidP="00350584">
      <w:pPr>
        <w:spacing w:after="0"/>
        <w:rPr>
          <w:i/>
          <w:szCs w:val="24"/>
        </w:rPr>
      </w:pPr>
      <w:r w:rsidRPr="00350584">
        <w:rPr>
          <w:i/>
          <w:szCs w:val="24"/>
        </w:rPr>
        <w:t>Проект «Развитие производства строительных материалов»</w:t>
      </w:r>
    </w:p>
    <w:p w:rsidR="005C15E8" w:rsidRPr="00350584" w:rsidRDefault="00CD6CE5" w:rsidP="00350584">
      <w:pPr>
        <w:spacing w:after="0"/>
        <w:rPr>
          <w:szCs w:val="24"/>
        </w:rPr>
      </w:pPr>
      <w:r w:rsidRPr="00350584">
        <w:rPr>
          <w:i/>
          <w:szCs w:val="24"/>
        </w:rPr>
        <w:t>Цель проекта</w:t>
      </w:r>
      <w:r w:rsidRPr="00350584">
        <w:rPr>
          <w:szCs w:val="24"/>
        </w:rPr>
        <w:t xml:space="preserve"> – создание условий для эффективного освоения ресурсного и промышленного потенциала в рамках развития производства строительных материалов в Октябрьском районе.</w:t>
      </w:r>
    </w:p>
    <w:p w:rsidR="005C15E8" w:rsidRPr="00350584" w:rsidRDefault="00CD6CE5" w:rsidP="00350584">
      <w:pPr>
        <w:spacing w:after="0"/>
        <w:rPr>
          <w:i/>
          <w:szCs w:val="24"/>
        </w:rPr>
      </w:pPr>
      <w:r w:rsidRPr="00350584">
        <w:rPr>
          <w:i/>
          <w:szCs w:val="24"/>
        </w:rPr>
        <w:t>Ключевые мероприятия:</w:t>
      </w:r>
    </w:p>
    <w:p w:rsidR="005C15E8" w:rsidRPr="00350584" w:rsidRDefault="00CD6CE5" w:rsidP="00675140">
      <w:pPr>
        <w:tabs>
          <w:tab w:val="left" w:pos="993"/>
        </w:tabs>
        <w:spacing w:after="0"/>
        <w:rPr>
          <w:szCs w:val="24"/>
        </w:rPr>
      </w:pPr>
      <w:r w:rsidRPr="00350584">
        <w:rPr>
          <w:szCs w:val="24"/>
        </w:rPr>
        <w:t>1)</w:t>
      </w:r>
      <w:r w:rsidRPr="00350584">
        <w:rPr>
          <w:szCs w:val="24"/>
        </w:rPr>
        <w:tab/>
        <w:t>Содействие продвижению инвестиционных проектов по производству строительных материалов из собственного сырья на территории Октябрьского района и включению их в инвестиционные программы ХМАО-Югры;</w:t>
      </w:r>
    </w:p>
    <w:p w:rsidR="005C15E8" w:rsidRPr="00350584" w:rsidRDefault="00CD6CE5" w:rsidP="00675140">
      <w:pPr>
        <w:tabs>
          <w:tab w:val="left" w:pos="993"/>
        </w:tabs>
        <w:spacing w:after="0"/>
        <w:rPr>
          <w:szCs w:val="24"/>
        </w:rPr>
      </w:pPr>
      <w:r w:rsidRPr="00350584">
        <w:rPr>
          <w:szCs w:val="24"/>
        </w:rPr>
        <w:t>2)</w:t>
      </w:r>
      <w:r w:rsidRPr="00350584">
        <w:rPr>
          <w:szCs w:val="24"/>
        </w:rPr>
        <w:tab/>
        <w:t xml:space="preserve">Стимулирование создания и развития </w:t>
      </w:r>
      <w:r w:rsidR="002275A9">
        <w:rPr>
          <w:szCs w:val="24"/>
        </w:rPr>
        <w:t>организаций</w:t>
      </w:r>
      <w:r w:rsidRPr="00350584">
        <w:rPr>
          <w:szCs w:val="24"/>
        </w:rPr>
        <w:t xml:space="preserve"> по производству строительных материалов из собственного сырья, включая разработку многопрофильных механизмов поддержки;</w:t>
      </w:r>
    </w:p>
    <w:p w:rsidR="005C15E8" w:rsidRPr="00350584" w:rsidRDefault="00CD6CE5" w:rsidP="00675140">
      <w:pPr>
        <w:tabs>
          <w:tab w:val="left" w:pos="993"/>
        </w:tabs>
        <w:spacing w:after="0"/>
        <w:rPr>
          <w:szCs w:val="24"/>
        </w:rPr>
      </w:pPr>
      <w:r w:rsidRPr="00350584">
        <w:rPr>
          <w:szCs w:val="24"/>
        </w:rPr>
        <w:t>3)</w:t>
      </w:r>
      <w:r w:rsidRPr="00350584">
        <w:rPr>
          <w:szCs w:val="24"/>
        </w:rPr>
        <w:tab/>
        <w:t xml:space="preserve">Стимулирование создания и развития </w:t>
      </w:r>
      <w:r w:rsidR="002275A9">
        <w:rPr>
          <w:szCs w:val="24"/>
        </w:rPr>
        <w:t>организаций</w:t>
      </w:r>
      <w:r w:rsidRPr="00350584">
        <w:rPr>
          <w:szCs w:val="24"/>
        </w:rPr>
        <w:t xml:space="preserve"> по производству полнотелого кирпича при естественной сушке сырца;</w:t>
      </w:r>
    </w:p>
    <w:p w:rsidR="005C15E8" w:rsidRPr="00350584" w:rsidRDefault="00CD6CE5" w:rsidP="00675140">
      <w:pPr>
        <w:tabs>
          <w:tab w:val="left" w:pos="993"/>
        </w:tabs>
        <w:spacing w:after="0"/>
        <w:rPr>
          <w:szCs w:val="24"/>
        </w:rPr>
      </w:pPr>
      <w:r w:rsidRPr="00350584">
        <w:rPr>
          <w:szCs w:val="24"/>
        </w:rPr>
        <w:t>4)</w:t>
      </w:r>
      <w:r w:rsidRPr="00350584">
        <w:rPr>
          <w:szCs w:val="24"/>
        </w:rPr>
        <w:tab/>
        <w:t>Участие совместно с исполнительными органами ХМАО</w:t>
      </w:r>
      <w:r w:rsidR="002275A9">
        <w:rPr>
          <w:szCs w:val="24"/>
        </w:rPr>
        <w:t xml:space="preserve"> </w:t>
      </w:r>
      <w:r w:rsidRPr="00350584">
        <w:rPr>
          <w:szCs w:val="24"/>
        </w:rPr>
        <w:t>-</w:t>
      </w:r>
      <w:r w:rsidR="002275A9">
        <w:rPr>
          <w:szCs w:val="24"/>
        </w:rPr>
        <w:t xml:space="preserve"> </w:t>
      </w:r>
      <w:r w:rsidRPr="00350584">
        <w:rPr>
          <w:szCs w:val="24"/>
        </w:rPr>
        <w:t>Югры в проектах по развитию собственной базы производства строительных материалов, направленной на обеспечение потребностей муниципального образования Октябрьский район.</w:t>
      </w:r>
    </w:p>
    <w:p w:rsidR="005C15E8" w:rsidRPr="00350584" w:rsidRDefault="005C15E8" w:rsidP="00350584">
      <w:pPr>
        <w:spacing w:after="0"/>
        <w:rPr>
          <w:szCs w:val="24"/>
        </w:rPr>
      </w:pPr>
    </w:p>
    <w:p w:rsidR="005C15E8" w:rsidRPr="00350584" w:rsidRDefault="00CD6CE5" w:rsidP="00350584">
      <w:pPr>
        <w:spacing w:after="0"/>
        <w:rPr>
          <w:b/>
          <w:szCs w:val="24"/>
        </w:rPr>
      </w:pPr>
      <w:r w:rsidRPr="00350584">
        <w:rPr>
          <w:b/>
          <w:szCs w:val="24"/>
        </w:rPr>
        <w:t>3.2.1.2. Активизация сельскохозяйственной деятельности на базе развития и возрождения ключевых аграрных отраслей</w:t>
      </w:r>
    </w:p>
    <w:p w:rsidR="005C15E8" w:rsidRPr="00350584" w:rsidRDefault="00CD6CE5" w:rsidP="00350584">
      <w:pPr>
        <w:spacing w:after="0"/>
        <w:rPr>
          <w:szCs w:val="24"/>
        </w:rPr>
      </w:pPr>
      <w:r w:rsidRPr="00350584">
        <w:rPr>
          <w:szCs w:val="24"/>
        </w:rPr>
        <w:t>Решение данной задачи, главным образом, осуществляется посредством выполнения мероприятий в рамках трех ключевых проектов:</w:t>
      </w:r>
    </w:p>
    <w:p w:rsidR="005C15E8" w:rsidRPr="00350584" w:rsidRDefault="00CD6CE5" w:rsidP="00350584">
      <w:pPr>
        <w:spacing w:after="0"/>
        <w:rPr>
          <w:szCs w:val="24"/>
        </w:rPr>
      </w:pPr>
      <w:r w:rsidRPr="00350584">
        <w:rPr>
          <w:szCs w:val="24"/>
        </w:rPr>
        <w:t>1. Проект «Развитие комплекса животноводства»</w:t>
      </w:r>
    </w:p>
    <w:p w:rsidR="005C15E8" w:rsidRPr="00350584" w:rsidRDefault="00CD6CE5" w:rsidP="00350584">
      <w:pPr>
        <w:spacing w:after="0"/>
        <w:rPr>
          <w:szCs w:val="24"/>
        </w:rPr>
      </w:pPr>
      <w:r w:rsidRPr="00350584">
        <w:rPr>
          <w:szCs w:val="24"/>
        </w:rPr>
        <w:t>2. Проект «Возрождение рыбного промысла»</w:t>
      </w:r>
    </w:p>
    <w:p w:rsidR="005C15E8" w:rsidRPr="00350584" w:rsidRDefault="00CD6CE5" w:rsidP="00350584">
      <w:pPr>
        <w:spacing w:after="0"/>
        <w:rPr>
          <w:szCs w:val="24"/>
        </w:rPr>
      </w:pPr>
      <w:r w:rsidRPr="00350584">
        <w:rPr>
          <w:szCs w:val="24"/>
        </w:rPr>
        <w:t>3. Проект «Северная Ягода»</w:t>
      </w:r>
    </w:p>
    <w:p w:rsidR="005C15E8" w:rsidRPr="00350584" w:rsidRDefault="005C15E8" w:rsidP="00350584">
      <w:pPr>
        <w:spacing w:after="0"/>
        <w:rPr>
          <w:szCs w:val="24"/>
        </w:rPr>
      </w:pPr>
    </w:p>
    <w:p w:rsidR="005C15E8" w:rsidRPr="00350584" w:rsidRDefault="00CD6CE5" w:rsidP="00350584">
      <w:pPr>
        <w:spacing w:after="0"/>
        <w:rPr>
          <w:i/>
          <w:szCs w:val="24"/>
        </w:rPr>
      </w:pPr>
      <w:r w:rsidRPr="00350584">
        <w:rPr>
          <w:i/>
          <w:szCs w:val="24"/>
        </w:rPr>
        <w:t>Проект «Развитие комплекса животноводства»</w:t>
      </w:r>
    </w:p>
    <w:p w:rsidR="005C15E8" w:rsidRPr="00350584" w:rsidRDefault="00CD6CE5" w:rsidP="00350584">
      <w:pPr>
        <w:spacing w:after="0"/>
        <w:rPr>
          <w:szCs w:val="24"/>
        </w:rPr>
      </w:pPr>
      <w:r w:rsidRPr="00350584">
        <w:rPr>
          <w:i/>
          <w:szCs w:val="24"/>
        </w:rPr>
        <w:t>Цель проекта</w:t>
      </w:r>
      <w:r w:rsidRPr="00350584">
        <w:rPr>
          <w:szCs w:val="24"/>
        </w:rPr>
        <w:t xml:space="preserve"> – повышение экономического потенциала и инвестиционной привлекательности отраслей животноводства Октябрьского района посредство</w:t>
      </w:r>
      <w:r w:rsidR="00A919CE">
        <w:rPr>
          <w:szCs w:val="24"/>
        </w:rPr>
        <w:t>м технологической модернизации организаци</w:t>
      </w:r>
      <w:r w:rsidRPr="00350584">
        <w:rPr>
          <w:szCs w:val="24"/>
        </w:rPr>
        <w:t>й АПК.</w:t>
      </w:r>
    </w:p>
    <w:p w:rsidR="005C15E8" w:rsidRPr="00350584" w:rsidRDefault="00CD6CE5" w:rsidP="00350584">
      <w:pPr>
        <w:spacing w:after="0"/>
        <w:rPr>
          <w:i/>
          <w:szCs w:val="24"/>
        </w:rPr>
      </w:pPr>
      <w:r w:rsidRPr="00350584">
        <w:rPr>
          <w:i/>
          <w:szCs w:val="24"/>
        </w:rPr>
        <w:t>Ключевые мероприятия:</w:t>
      </w:r>
    </w:p>
    <w:p w:rsidR="005C15E8" w:rsidRPr="00350584" w:rsidRDefault="00CD6CE5" w:rsidP="00675140">
      <w:pPr>
        <w:tabs>
          <w:tab w:val="left" w:pos="993"/>
        </w:tabs>
        <w:spacing w:after="0"/>
        <w:rPr>
          <w:szCs w:val="24"/>
        </w:rPr>
      </w:pPr>
      <w:r w:rsidRPr="00350584">
        <w:rPr>
          <w:szCs w:val="24"/>
        </w:rPr>
        <w:t>1.</w:t>
      </w:r>
      <w:r w:rsidRPr="00350584">
        <w:rPr>
          <w:szCs w:val="24"/>
        </w:rPr>
        <w:tab/>
        <w:t>Стимулирование создания комплексных производственных цепочек животноводческих отраслей, а также консолидация малых форм хозяйствования муниципалитета по 3-ем ключевым направлениям:</w:t>
      </w:r>
    </w:p>
    <w:p w:rsidR="005C15E8" w:rsidRPr="00350584" w:rsidRDefault="00CD6CE5" w:rsidP="00675140">
      <w:pPr>
        <w:tabs>
          <w:tab w:val="left" w:pos="993"/>
        </w:tabs>
        <w:spacing w:after="0"/>
        <w:rPr>
          <w:szCs w:val="24"/>
        </w:rPr>
      </w:pPr>
      <w:r w:rsidRPr="00350584">
        <w:rPr>
          <w:szCs w:val="24"/>
        </w:rPr>
        <w:t>●</w:t>
      </w:r>
      <w:r w:rsidRPr="00350584">
        <w:rPr>
          <w:szCs w:val="24"/>
        </w:rPr>
        <w:tab/>
        <w:t>Развитие производства собственной кормовой базы для сельскохозяйственных животных на левобережье р. Обь;</w:t>
      </w:r>
    </w:p>
    <w:p w:rsidR="005C15E8" w:rsidRPr="00350584" w:rsidRDefault="00CD6CE5" w:rsidP="00675140">
      <w:pPr>
        <w:tabs>
          <w:tab w:val="left" w:pos="993"/>
        </w:tabs>
        <w:spacing w:after="0"/>
        <w:rPr>
          <w:szCs w:val="24"/>
        </w:rPr>
      </w:pPr>
      <w:r w:rsidRPr="00350584">
        <w:rPr>
          <w:szCs w:val="24"/>
        </w:rPr>
        <w:t>●</w:t>
      </w:r>
      <w:r w:rsidRPr="00350584">
        <w:rPr>
          <w:szCs w:val="24"/>
        </w:rPr>
        <w:tab/>
        <w:t>Развитие производства продукции молочного и мясного животноводства с приоритетом на крупнорогатый скот и коневодство;</w:t>
      </w:r>
    </w:p>
    <w:p w:rsidR="005C15E8" w:rsidRPr="00350584" w:rsidRDefault="00CD6CE5" w:rsidP="00675140">
      <w:pPr>
        <w:tabs>
          <w:tab w:val="left" w:pos="993"/>
        </w:tabs>
        <w:spacing w:after="0"/>
        <w:rPr>
          <w:szCs w:val="24"/>
        </w:rPr>
      </w:pPr>
      <w:r w:rsidRPr="00350584">
        <w:rPr>
          <w:szCs w:val="24"/>
        </w:rPr>
        <w:t>●</w:t>
      </w:r>
      <w:r w:rsidRPr="00350584">
        <w:rPr>
          <w:szCs w:val="24"/>
        </w:rPr>
        <w:tab/>
        <w:t>Глубокая переработка продукции молочного и мясного животноводства;</w:t>
      </w:r>
    </w:p>
    <w:p w:rsidR="005C15E8" w:rsidRPr="00350584" w:rsidRDefault="00CD6CE5" w:rsidP="00675140">
      <w:pPr>
        <w:tabs>
          <w:tab w:val="left" w:pos="993"/>
        </w:tabs>
        <w:spacing w:after="0"/>
        <w:rPr>
          <w:szCs w:val="24"/>
        </w:rPr>
      </w:pPr>
      <w:r w:rsidRPr="00350584">
        <w:rPr>
          <w:szCs w:val="24"/>
        </w:rPr>
        <w:t>2.</w:t>
      </w:r>
      <w:r w:rsidRPr="00350584">
        <w:rPr>
          <w:szCs w:val="24"/>
        </w:rPr>
        <w:tab/>
        <w:t>Содействие развитию и укреплению материально-технической базы предприятий (обновление производственных мощностей, реконструкция цехов, приобретение оборудования для забоя, переработки и хранения продукции животноводства);</w:t>
      </w:r>
    </w:p>
    <w:p w:rsidR="005C15E8" w:rsidRPr="00350584" w:rsidRDefault="00CD6CE5" w:rsidP="00675140">
      <w:pPr>
        <w:tabs>
          <w:tab w:val="left" w:pos="993"/>
        </w:tabs>
        <w:spacing w:after="0"/>
        <w:rPr>
          <w:szCs w:val="24"/>
        </w:rPr>
      </w:pPr>
      <w:r w:rsidRPr="00350584">
        <w:rPr>
          <w:szCs w:val="24"/>
        </w:rPr>
        <w:t>3.</w:t>
      </w:r>
      <w:r w:rsidRPr="00350584">
        <w:rPr>
          <w:szCs w:val="24"/>
        </w:rPr>
        <w:tab/>
        <w:t>Создание условий для осуществления технологической моде</w:t>
      </w:r>
      <w:r w:rsidR="00A919CE">
        <w:rPr>
          <w:szCs w:val="24"/>
        </w:rPr>
        <w:t>рнизации и перевооружения (в т.</w:t>
      </w:r>
      <w:r w:rsidRPr="00350584">
        <w:rPr>
          <w:szCs w:val="24"/>
        </w:rPr>
        <w:t>ч. цифровизации и роботизации) организаций АПК Октябрьского района – «умная ферма», «цифровое</w:t>
      </w:r>
      <w:r w:rsidR="00A919CE">
        <w:rPr>
          <w:szCs w:val="24"/>
        </w:rPr>
        <w:t xml:space="preserve"> стадо», «цифровая корова» и т.</w:t>
      </w:r>
      <w:r w:rsidRPr="00350584">
        <w:rPr>
          <w:szCs w:val="24"/>
        </w:rPr>
        <w:t>п.;</w:t>
      </w:r>
    </w:p>
    <w:p w:rsidR="005C15E8" w:rsidRPr="00350584" w:rsidRDefault="00CD6CE5" w:rsidP="00675140">
      <w:pPr>
        <w:tabs>
          <w:tab w:val="left" w:pos="993"/>
        </w:tabs>
        <w:spacing w:after="0"/>
        <w:rPr>
          <w:szCs w:val="24"/>
        </w:rPr>
      </w:pPr>
      <w:r w:rsidRPr="00350584">
        <w:rPr>
          <w:szCs w:val="24"/>
        </w:rPr>
        <w:lastRenderedPageBreak/>
        <w:t>4.</w:t>
      </w:r>
      <w:r w:rsidRPr="00350584">
        <w:rPr>
          <w:szCs w:val="24"/>
        </w:rPr>
        <w:tab/>
        <w:t>Содействие в реализации строительства и обустройства новых производственных помещений, перерабатывающих комплексов (в т.ч. комплексов с замкнутым циклом производства продукции), полигонов и пастбищ с приоритетом на крупнорогатый скот и коневодство;</w:t>
      </w:r>
    </w:p>
    <w:p w:rsidR="005C15E8" w:rsidRPr="00350584" w:rsidRDefault="00CD6CE5" w:rsidP="00675140">
      <w:pPr>
        <w:tabs>
          <w:tab w:val="left" w:pos="993"/>
        </w:tabs>
        <w:spacing w:after="0"/>
        <w:rPr>
          <w:szCs w:val="24"/>
        </w:rPr>
      </w:pPr>
      <w:r w:rsidRPr="00350584">
        <w:rPr>
          <w:szCs w:val="24"/>
        </w:rPr>
        <w:t>5.</w:t>
      </w:r>
      <w:r w:rsidRPr="00350584">
        <w:rPr>
          <w:szCs w:val="24"/>
        </w:rPr>
        <w:tab/>
        <w:t>Организация и проведение выставок (ярмарок) и конкурсов (в т.ч. межмуниципальных) с участием субъектов малого и среднего предпринимательства и производителей сельскохозяйственной продукции;</w:t>
      </w:r>
    </w:p>
    <w:p w:rsidR="005C15E8" w:rsidRPr="00350584" w:rsidRDefault="00CD6CE5" w:rsidP="00675140">
      <w:pPr>
        <w:tabs>
          <w:tab w:val="left" w:pos="993"/>
        </w:tabs>
        <w:spacing w:after="0"/>
        <w:rPr>
          <w:szCs w:val="24"/>
        </w:rPr>
      </w:pPr>
      <w:r w:rsidRPr="00350584">
        <w:rPr>
          <w:szCs w:val="24"/>
        </w:rPr>
        <w:t>6.</w:t>
      </w:r>
      <w:r w:rsidRPr="00350584">
        <w:rPr>
          <w:szCs w:val="24"/>
        </w:rPr>
        <w:tab/>
        <w:t>Разработка и реализация оригинальной маркетинговой стратегии сельскохозяйственной продукции Октябрьского района (бренд «Октябрьский район – здесь все настоящее»);</w:t>
      </w:r>
    </w:p>
    <w:p w:rsidR="005C15E8" w:rsidRPr="00350584" w:rsidRDefault="00CD6CE5" w:rsidP="00675140">
      <w:pPr>
        <w:tabs>
          <w:tab w:val="left" w:pos="993"/>
        </w:tabs>
        <w:spacing w:after="0"/>
        <w:rPr>
          <w:szCs w:val="24"/>
        </w:rPr>
      </w:pPr>
      <w:r w:rsidRPr="00350584">
        <w:rPr>
          <w:szCs w:val="24"/>
        </w:rPr>
        <w:t>7.</w:t>
      </w:r>
      <w:r w:rsidRPr="00350584">
        <w:rPr>
          <w:szCs w:val="24"/>
        </w:rPr>
        <w:tab/>
        <w:t>Содействие в организации эффективной логистики и инфраструктуры для снижения затрат на транспортировку продукции животноводства;</w:t>
      </w:r>
    </w:p>
    <w:p w:rsidR="005C15E8" w:rsidRPr="00350584" w:rsidRDefault="00CD6CE5" w:rsidP="00675140">
      <w:pPr>
        <w:tabs>
          <w:tab w:val="left" w:pos="993"/>
        </w:tabs>
        <w:spacing w:after="0"/>
        <w:rPr>
          <w:szCs w:val="24"/>
        </w:rPr>
      </w:pPr>
      <w:r w:rsidRPr="00350584">
        <w:rPr>
          <w:szCs w:val="24"/>
        </w:rPr>
        <w:t>8.</w:t>
      </w:r>
      <w:r w:rsidRPr="00350584">
        <w:rPr>
          <w:szCs w:val="24"/>
        </w:rPr>
        <w:tab/>
        <w:t>Создание и модернизация объектов инфраструктуры и социально-бытового обеспечения, расположенных на территории сельской местности, для улучшения жизни сельского населения: проведение работ по газификации и электрификации, развитие транспортной инфраструктуры (дорожной и речной), ликвидация ветхих производственных и жилых помещений, развитие культуры и досуга в сельской местности и т.п.;</w:t>
      </w:r>
    </w:p>
    <w:p w:rsidR="005C15E8" w:rsidRPr="00350584" w:rsidRDefault="00CD6CE5" w:rsidP="00675140">
      <w:pPr>
        <w:tabs>
          <w:tab w:val="left" w:pos="993"/>
        </w:tabs>
        <w:spacing w:after="0"/>
        <w:rPr>
          <w:szCs w:val="24"/>
        </w:rPr>
      </w:pPr>
      <w:r w:rsidRPr="00350584">
        <w:rPr>
          <w:szCs w:val="24"/>
        </w:rPr>
        <w:t>9.</w:t>
      </w:r>
      <w:r w:rsidRPr="00350584">
        <w:rPr>
          <w:szCs w:val="24"/>
        </w:rPr>
        <w:tab/>
        <w:t>Создание комплексной системы мер поддержки, направленной на стимулирование реализации инвестиционных и проектных инициатив в АПК Октябрьского района (проработка модельных проектов, создание инвестиционных паспортов, бизнес-планов и пр.);</w:t>
      </w:r>
    </w:p>
    <w:p w:rsidR="005C15E8" w:rsidRPr="00350584" w:rsidRDefault="00675140" w:rsidP="00675140">
      <w:pPr>
        <w:tabs>
          <w:tab w:val="left" w:pos="993"/>
        </w:tabs>
        <w:spacing w:after="0"/>
        <w:rPr>
          <w:szCs w:val="24"/>
        </w:rPr>
      </w:pPr>
      <w:r>
        <w:rPr>
          <w:szCs w:val="24"/>
        </w:rPr>
        <w:t xml:space="preserve">10. </w:t>
      </w:r>
      <w:r w:rsidR="00CD6CE5" w:rsidRPr="00350584">
        <w:rPr>
          <w:szCs w:val="24"/>
        </w:rPr>
        <w:t xml:space="preserve">Предоставление комплексной финансово-гарантийной поддержки субъектам </w:t>
      </w:r>
      <w:r w:rsidR="00783893">
        <w:rPr>
          <w:szCs w:val="24"/>
        </w:rPr>
        <w:t>малого и среднего предпринимательства</w:t>
      </w:r>
      <w:r w:rsidR="00CD6CE5" w:rsidRPr="00350584">
        <w:rPr>
          <w:szCs w:val="24"/>
        </w:rPr>
        <w:t xml:space="preserve"> в АПК Октябрьского района:</w:t>
      </w:r>
    </w:p>
    <w:p w:rsidR="005C15E8" w:rsidRPr="00350584" w:rsidRDefault="00CD6CE5" w:rsidP="00675140">
      <w:pPr>
        <w:tabs>
          <w:tab w:val="left" w:pos="993"/>
        </w:tabs>
        <w:spacing w:after="0"/>
        <w:rPr>
          <w:szCs w:val="24"/>
        </w:rPr>
      </w:pPr>
      <w:r w:rsidRPr="00350584">
        <w:rPr>
          <w:szCs w:val="24"/>
        </w:rPr>
        <w:t>●</w:t>
      </w:r>
      <w:r w:rsidRPr="00350584">
        <w:rPr>
          <w:szCs w:val="24"/>
        </w:rPr>
        <w:tab/>
        <w:t>оказание содействия в получении государственной поддержки мясного скотоводства</w:t>
      </w:r>
      <w:r w:rsidR="00783893">
        <w:rPr>
          <w:szCs w:val="24"/>
        </w:rPr>
        <w:t>.</w:t>
      </w:r>
    </w:p>
    <w:p w:rsidR="005C15E8" w:rsidRPr="00350584" w:rsidRDefault="00CD6CE5" w:rsidP="00675140">
      <w:pPr>
        <w:tabs>
          <w:tab w:val="left" w:pos="993"/>
        </w:tabs>
        <w:spacing w:after="0"/>
        <w:rPr>
          <w:szCs w:val="24"/>
        </w:rPr>
      </w:pPr>
      <w:r w:rsidRPr="00350584">
        <w:rPr>
          <w:szCs w:val="24"/>
        </w:rPr>
        <w:t>●</w:t>
      </w:r>
      <w:r w:rsidRPr="00350584">
        <w:rPr>
          <w:szCs w:val="24"/>
        </w:rPr>
        <w:tab/>
        <w:t>субсидирование части затрат сельскохозяйственным товаропроизводителям за приобретение альтернативных источников энергии</w:t>
      </w:r>
      <w:r w:rsidR="00783893">
        <w:rPr>
          <w:szCs w:val="24"/>
        </w:rPr>
        <w:t>.</w:t>
      </w:r>
    </w:p>
    <w:p w:rsidR="005C15E8" w:rsidRPr="00350584" w:rsidRDefault="00CD6CE5" w:rsidP="00675140">
      <w:pPr>
        <w:tabs>
          <w:tab w:val="left" w:pos="993"/>
        </w:tabs>
        <w:spacing w:after="0"/>
        <w:rPr>
          <w:szCs w:val="24"/>
        </w:rPr>
      </w:pPr>
      <w:r w:rsidRPr="00350584">
        <w:rPr>
          <w:szCs w:val="24"/>
        </w:rPr>
        <w:t>●</w:t>
      </w:r>
      <w:r w:rsidRPr="00350584">
        <w:rPr>
          <w:szCs w:val="24"/>
        </w:rPr>
        <w:tab/>
        <w:t>субсидирование части затрат за приобретение сенозаготовительной сельскохозяйственной техники и перерабатывающего оборудования</w:t>
      </w:r>
      <w:r w:rsidR="00783893">
        <w:rPr>
          <w:szCs w:val="24"/>
        </w:rPr>
        <w:t>.</w:t>
      </w:r>
    </w:p>
    <w:p w:rsidR="005C15E8" w:rsidRPr="00350584" w:rsidRDefault="00CD6CE5" w:rsidP="00675140">
      <w:pPr>
        <w:tabs>
          <w:tab w:val="left" w:pos="993"/>
        </w:tabs>
        <w:spacing w:after="0"/>
        <w:rPr>
          <w:szCs w:val="24"/>
        </w:rPr>
      </w:pPr>
      <w:r w:rsidRPr="00350584">
        <w:rPr>
          <w:szCs w:val="24"/>
        </w:rPr>
        <w:t>●</w:t>
      </w:r>
      <w:r w:rsidRPr="00350584">
        <w:rPr>
          <w:szCs w:val="24"/>
        </w:rPr>
        <w:tab/>
        <w:t>предоставление субсидий на возмещение затрат, связанных с участием в выставках (ярмарках) и конкурсах сельскохозяйственной продукции</w:t>
      </w:r>
      <w:r w:rsidR="00783893">
        <w:rPr>
          <w:szCs w:val="24"/>
        </w:rPr>
        <w:t>.</w:t>
      </w:r>
    </w:p>
    <w:p w:rsidR="005C15E8" w:rsidRPr="00350584" w:rsidRDefault="00887E14" w:rsidP="00887E14">
      <w:pPr>
        <w:tabs>
          <w:tab w:val="left" w:pos="993"/>
        </w:tabs>
        <w:spacing w:after="0"/>
        <w:rPr>
          <w:szCs w:val="24"/>
        </w:rPr>
      </w:pPr>
      <w:r>
        <w:rPr>
          <w:szCs w:val="24"/>
        </w:rPr>
        <w:t xml:space="preserve">11. </w:t>
      </w:r>
      <w:r w:rsidR="00CD6CE5" w:rsidRPr="00350584">
        <w:rPr>
          <w:szCs w:val="24"/>
        </w:rPr>
        <w:t>Содействие организации сельскохозяйственных потребительских кооперативов, в т.ч. по снабжению, сбыту и переработке сельскохозяйственной продукции, на территории Октябрьского района, сопровождение деятельности кооперативов;</w:t>
      </w:r>
    </w:p>
    <w:p w:rsidR="005C15E8" w:rsidRPr="00350584" w:rsidRDefault="00887E14" w:rsidP="00675140">
      <w:pPr>
        <w:tabs>
          <w:tab w:val="left" w:pos="993"/>
        </w:tabs>
        <w:spacing w:after="0"/>
        <w:rPr>
          <w:szCs w:val="24"/>
        </w:rPr>
      </w:pPr>
      <w:r>
        <w:rPr>
          <w:szCs w:val="24"/>
        </w:rPr>
        <w:t xml:space="preserve">12. </w:t>
      </w:r>
      <w:r w:rsidR="00CD6CE5" w:rsidRPr="00350584">
        <w:rPr>
          <w:szCs w:val="24"/>
        </w:rPr>
        <w:t>Поддержка сельскохозяйственных потребительских кооперативов для развития материально-технической базы по направлениям:</w:t>
      </w:r>
    </w:p>
    <w:p w:rsidR="005C15E8" w:rsidRPr="00350584" w:rsidRDefault="00CD6CE5" w:rsidP="00675140">
      <w:pPr>
        <w:tabs>
          <w:tab w:val="left" w:pos="993"/>
        </w:tabs>
        <w:spacing w:after="0"/>
        <w:rPr>
          <w:szCs w:val="24"/>
        </w:rPr>
      </w:pPr>
      <w:r w:rsidRPr="00350584">
        <w:rPr>
          <w:szCs w:val="24"/>
        </w:rPr>
        <w:t>●</w:t>
      </w:r>
      <w:r w:rsidRPr="00350584">
        <w:rPr>
          <w:szCs w:val="24"/>
        </w:rPr>
        <w:tab/>
        <w:t>создание механизированного звена по производству высококачественных кормов для сельскохозяйственных животных;</w:t>
      </w:r>
    </w:p>
    <w:p w:rsidR="005C15E8" w:rsidRPr="00350584" w:rsidRDefault="00CD6CE5" w:rsidP="00675140">
      <w:pPr>
        <w:tabs>
          <w:tab w:val="left" w:pos="993"/>
        </w:tabs>
        <w:spacing w:after="0"/>
        <w:rPr>
          <w:szCs w:val="24"/>
        </w:rPr>
      </w:pPr>
      <w:r w:rsidRPr="00350584">
        <w:rPr>
          <w:szCs w:val="24"/>
        </w:rPr>
        <w:t>●</w:t>
      </w:r>
      <w:r w:rsidRPr="00350584">
        <w:rPr>
          <w:szCs w:val="24"/>
        </w:rPr>
        <w:tab/>
        <w:t>создание торговой сети по реализации произведенной продукции.</w:t>
      </w:r>
    </w:p>
    <w:p w:rsidR="005C15E8" w:rsidRPr="00350584" w:rsidRDefault="005C15E8" w:rsidP="00350584">
      <w:pPr>
        <w:spacing w:after="0"/>
        <w:rPr>
          <w:szCs w:val="24"/>
        </w:rPr>
      </w:pPr>
    </w:p>
    <w:p w:rsidR="005C15E8" w:rsidRPr="00350584" w:rsidRDefault="00CD6CE5" w:rsidP="00350584">
      <w:pPr>
        <w:spacing w:after="0"/>
        <w:rPr>
          <w:i/>
          <w:szCs w:val="24"/>
        </w:rPr>
      </w:pPr>
      <w:r w:rsidRPr="00350584">
        <w:rPr>
          <w:i/>
          <w:szCs w:val="24"/>
        </w:rPr>
        <w:t>Проект «Возрождение рыбного промысла»</w:t>
      </w:r>
    </w:p>
    <w:p w:rsidR="005C15E8" w:rsidRPr="00350584" w:rsidRDefault="00CD6CE5" w:rsidP="00350584">
      <w:pPr>
        <w:spacing w:after="0"/>
        <w:rPr>
          <w:szCs w:val="24"/>
        </w:rPr>
      </w:pPr>
      <w:r w:rsidRPr="00350584">
        <w:rPr>
          <w:i/>
          <w:szCs w:val="24"/>
        </w:rPr>
        <w:t>Цель проекта</w:t>
      </w:r>
      <w:r w:rsidRPr="00350584">
        <w:rPr>
          <w:szCs w:val="24"/>
        </w:rPr>
        <w:t xml:space="preserve"> – стимулирование возрождения рыбной промышленности посредством создания условий для введения новых производственных мощностей, инфраструктуры рыбохозяйственного комплекса и новых рабочих мест в рамках увеличения показателей развития агропромышленного комплекса по выпуску качественной пищевой рыбной продукции, ориентированной на внутренний и внешний потребительские рынки.</w:t>
      </w:r>
    </w:p>
    <w:p w:rsidR="005C15E8" w:rsidRPr="00350584" w:rsidRDefault="00CD6CE5" w:rsidP="00350584">
      <w:pPr>
        <w:spacing w:after="0"/>
        <w:rPr>
          <w:i/>
          <w:szCs w:val="24"/>
        </w:rPr>
      </w:pPr>
      <w:r w:rsidRPr="00350584">
        <w:rPr>
          <w:i/>
          <w:szCs w:val="24"/>
        </w:rPr>
        <w:t>Ключевые мероприятия:</w:t>
      </w:r>
    </w:p>
    <w:p w:rsidR="005C15E8" w:rsidRPr="00350584" w:rsidRDefault="00CD6CE5" w:rsidP="00675140">
      <w:pPr>
        <w:tabs>
          <w:tab w:val="left" w:pos="993"/>
        </w:tabs>
        <w:spacing w:after="0"/>
        <w:rPr>
          <w:szCs w:val="24"/>
        </w:rPr>
      </w:pPr>
      <w:r w:rsidRPr="00350584">
        <w:rPr>
          <w:szCs w:val="24"/>
        </w:rPr>
        <w:t>1.</w:t>
      </w:r>
      <w:r w:rsidRPr="00350584">
        <w:rPr>
          <w:szCs w:val="24"/>
        </w:rPr>
        <w:tab/>
        <w:t xml:space="preserve">Проведение комплекса мероприятий по разработке и реализации инвестиционных проектов по созданию предприятия глубокой </w:t>
      </w:r>
      <w:r w:rsidR="00783893">
        <w:rPr>
          <w:szCs w:val="24"/>
        </w:rPr>
        <w:t>переработки рыбы в пгт. Приобье</w:t>
      </w:r>
      <w:r w:rsidRPr="00350584">
        <w:rPr>
          <w:szCs w:val="24"/>
        </w:rPr>
        <w:t>;</w:t>
      </w:r>
    </w:p>
    <w:p w:rsidR="005C15E8" w:rsidRPr="00350584" w:rsidRDefault="00CD6CE5" w:rsidP="00675140">
      <w:pPr>
        <w:tabs>
          <w:tab w:val="left" w:pos="993"/>
        </w:tabs>
        <w:spacing w:after="0"/>
        <w:rPr>
          <w:szCs w:val="24"/>
        </w:rPr>
      </w:pPr>
      <w:r w:rsidRPr="00350584">
        <w:rPr>
          <w:szCs w:val="24"/>
        </w:rPr>
        <w:t>2.</w:t>
      </w:r>
      <w:r w:rsidRPr="00350584">
        <w:rPr>
          <w:szCs w:val="24"/>
        </w:rPr>
        <w:tab/>
        <w:t>Оказание содействия в разработке рекомендаций по формированию перспективной продуктовой линейки для потребления на внутреннем и внешнем рынках (в т. ч. в рамках экспортных поставок в страны Азии);</w:t>
      </w:r>
    </w:p>
    <w:p w:rsidR="005C15E8" w:rsidRPr="00350584" w:rsidRDefault="00CD6CE5" w:rsidP="00675140">
      <w:pPr>
        <w:tabs>
          <w:tab w:val="left" w:pos="993"/>
        </w:tabs>
        <w:spacing w:after="0"/>
        <w:rPr>
          <w:szCs w:val="24"/>
        </w:rPr>
      </w:pPr>
      <w:r w:rsidRPr="00350584">
        <w:rPr>
          <w:szCs w:val="24"/>
        </w:rPr>
        <w:lastRenderedPageBreak/>
        <w:t>3.</w:t>
      </w:r>
      <w:r w:rsidRPr="00350584">
        <w:rPr>
          <w:szCs w:val="24"/>
        </w:rPr>
        <w:tab/>
        <w:t>Содействие созданию инфраструктуры береговых приёмно-заготовительных и перерабатывающих комплексов, в т.ч. рыболовства (площадки под размещение технологических объектов рыбоперерабатывающего завода, модульный береговой завод, скороморозильная передвижная система, рефрижераторный контейнер, маломерный транспортный рыболовный бот, большой морозильный рыболовный траулер и т. п.);</w:t>
      </w:r>
    </w:p>
    <w:p w:rsidR="005C15E8" w:rsidRPr="00350584" w:rsidRDefault="00CD6CE5" w:rsidP="00675140">
      <w:pPr>
        <w:tabs>
          <w:tab w:val="left" w:pos="993"/>
        </w:tabs>
        <w:spacing w:after="0"/>
        <w:rPr>
          <w:szCs w:val="24"/>
        </w:rPr>
      </w:pPr>
      <w:r w:rsidRPr="00350584">
        <w:rPr>
          <w:szCs w:val="24"/>
        </w:rPr>
        <w:t>4.</w:t>
      </w:r>
      <w:r w:rsidRPr="00350584">
        <w:rPr>
          <w:szCs w:val="24"/>
        </w:rPr>
        <w:tab/>
        <w:t>Оказание содействия в перезапуске Октябрьского рыбозавода как ключевого драйвера роста рыбной промышленности на территории муниципального образования, специализирующегося на глубокой переработке рыбы;</w:t>
      </w:r>
    </w:p>
    <w:p w:rsidR="005C15E8" w:rsidRPr="00350584" w:rsidRDefault="00CD6CE5" w:rsidP="00675140">
      <w:pPr>
        <w:tabs>
          <w:tab w:val="left" w:pos="993"/>
        </w:tabs>
        <w:spacing w:after="0"/>
        <w:rPr>
          <w:szCs w:val="24"/>
        </w:rPr>
      </w:pPr>
      <w:r w:rsidRPr="00350584">
        <w:rPr>
          <w:szCs w:val="24"/>
        </w:rPr>
        <w:t>5.</w:t>
      </w:r>
      <w:r w:rsidRPr="00350584">
        <w:rPr>
          <w:szCs w:val="24"/>
        </w:rPr>
        <w:tab/>
        <w:t xml:space="preserve">Содействие в приобретении технологического оборудования (рыбоперерабатывающее, упаковочное, холодильное и прочее оборудование) для производства и переработки рыбы; </w:t>
      </w:r>
    </w:p>
    <w:p w:rsidR="005C15E8" w:rsidRPr="00350584" w:rsidRDefault="00CD6CE5" w:rsidP="00675140">
      <w:pPr>
        <w:tabs>
          <w:tab w:val="left" w:pos="993"/>
        </w:tabs>
        <w:spacing w:after="0"/>
        <w:rPr>
          <w:szCs w:val="24"/>
        </w:rPr>
      </w:pPr>
      <w:r w:rsidRPr="00350584">
        <w:rPr>
          <w:szCs w:val="24"/>
        </w:rPr>
        <w:t>6.</w:t>
      </w:r>
      <w:r w:rsidRPr="00350584">
        <w:rPr>
          <w:szCs w:val="24"/>
        </w:rPr>
        <w:tab/>
        <w:t>Проведение работ по определению концепции заготовительной плавучей базы (судна), в т. ч. формулировка и определение технологии обработки улова;</w:t>
      </w:r>
    </w:p>
    <w:p w:rsidR="005C15E8" w:rsidRPr="00350584" w:rsidRDefault="00CD6CE5" w:rsidP="00675140">
      <w:pPr>
        <w:tabs>
          <w:tab w:val="left" w:pos="993"/>
        </w:tabs>
        <w:spacing w:after="0"/>
        <w:rPr>
          <w:szCs w:val="24"/>
        </w:rPr>
      </w:pPr>
      <w:r w:rsidRPr="00350584">
        <w:rPr>
          <w:szCs w:val="24"/>
        </w:rPr>
        <w:t>7.</w:t>
      </w:r>
      <w:r w:rsidRPr="00350584">
        <w:rPr>
          <w:szCs w:val="24"/>
        </w:rPr>
        <w:tab/>
        <w:t>Привлечение профильных экспертов для проведения работ по расчету эффективной мощности переработки проектируемого опорного рыбоперерабатывающего предприятия и технологической линии, в т.ч. содействие внедрению в производства технологий СВЧ дефростации;</w:t>
      </w:r>
    </w:p>
    <w:p w:rsidR="005C15E8" w:rsidRPr="00350584" w:rsidRDefault="00CD6CE5" w:rsidP="00675140">
      <w:pPr>
        <w:tabs>
          <w:tab w:val="left" w:pos="993"/>
        </w:tabs>
        <w:spacing w:after="0"/>
        <w:rPr>
          <w:szCs w:val="24"/>
        </w:rPr>
      </w:pPr>
      <w:r w:rsidRPr="00350584">
        <w:rPr>
          <w:szCs w:val="24"/>
        </w:rPr>
        <w:t>8.</w:t>
      </w:r>
      <w:r w:rsidRPr="00350584">
        <w:rPr>
          <w:szCs w:val="24"/>
        </w:rPr>
        <w:tab/>
        <w:t>Содействие внедрению в процессы производства рыбоперерабатывающего предприятия сквозных технологий (в т.ч. цифровых и автоматизированных);</w:t>
      </w:r>
    </w:p>
    <w:p w:rsidR="005C15E8" w:rsidRPr="00350584" w:rsidRDefault="00CD6CE5" w:rsidP="00675140">
      <w:pPr>
        <w:tabs>
          <w:tab w:val="left" w:pos="993"/>
        </w:tabs>
        <w:spacing w:after="0"/>
        <w:rPr>
          <w:szCs w:val="24"/>
        </w:rPr>
      </w:pPr>
      <w:r w:rsidRPr="00350584">
        <w:rPr>
          <w:szCs w:val="24"/>
        </w:rPr>
        <w:t>9.</w:t>
      </w:r>
      <w:r w:rsidRPr="00350584">
        <w:rPr>
          <w:szCs w:val="24"/>
        </w:rPr>
        <w:tab/>
        <w:t>Стимулирование внедрени</w:t>
      </w:r>
      <w:r w:rsidR="00783893">
        <w:rPr>
          <w:szCs w:val="24"/>
        </w:rPr>
        <w:t>я</w:t>
      </w:r>
      <w:r w:rsidRPr="00350584">
        <w:rPr>
          <w:szCs w:val="24"/>
        </w:rPr>
        <w:t xml:space="preserve"> в производство инновационной технологии безотходного производства путём переработки рыбных отходов в рыбный коллаген (в т. ч. производство рыбной муки и рыбьего жира); </w:t>
      </w:r>
    </w:p>
    <w:p w:rsidR="005C15E8" w:rsidRPr="00350584" w:rsidRDefault="00675140" w:rsidP="00675140">
      <w:pPr>
        <w:tabs>
          <w:tab w:val="left" w:pos="993"/>
        </w:tabs>
        <w:spacing w:after="0"/>
        <w:rPr>
          <w:szCs w:val="24"/>
        </w:rPr>
      </w:pPr>
      <w:r>
        <w:rPr>
          <w:szCs w:val="24"/>
        </w:rPr>
        <w:t xml:space="preserve">10. </w:t>
      </w:r>
      <w:r w:rsidR="00CD6CE5" w:rsidRPr="00350584">
        <w:rPr>
          <w:szCs w:val="24"/>
        </w:rPr>
        <w:t>Содействие бесперебойному производству перерабатываемой рыбы, выпускаемой продукции (в т.ч. производству вкусовых добавок из местных дикоросов);</w:t>
      </w:r>
    </w:p>
    <w:p w:rsidR="005C15E8" w:rsidRPr="00350584" w:rsidRDefault="00675140" w:rsidP="00675140">
      <w:pPr>
        <w:tabs>
          <w:tab w:val="left" w:pos="993"/>
        </w:tabs>
        <w:spacing w:after="0"/>
        <w:rPr>
          <w:szCs w:val="24"/>
        </w:rPr>
      </w:pPr>
      <w:r>
        <w:rPr>
          <w:szCs w:val="24"/>
        </w:rPr>
        <w:t xml:space="preserve">11. </w:t>
      </w:r>
      <w:r w:rsidR="00CD6CE5" w:rsidRPr="00350584">
        <w:rPr>
          <w:szCs w:val="24"/>
        </w:rPr>
        <w:t xml:space="preserve">Содействие созданию системы по добыче и переработке водных биологических ресурсов на территории Ханты-Мансийского автономного округа-Югры на базе опорного рыбоперерабатывающего предприятия в г. Ханты-Мансийск» («Производство по добыче и переработке водных биоресурсов»);  </w:t>
      </w:r>
    </w:p>
    <w:p w:rsidR="005C15E8" w:rsidRPr="00350584" w:rsidRDefault="00675140" w:rsidP="00675140">
      <w:pPr>
        <w:tabs>
          <w:tab w:val="left" w:pos="993"/>
        </w:tabs>
        <w:spacing w:after="0"/>
        <w:rPr>
          <w:szCs w:val="24"/>
        </w:rPr>
      </w:pPr>
      <w:r>
        <w:rPr>
          <w:szCs w:val="24"/>
        </w:rPr>
        <w:t xml:space="preserve">12. </w:t>
      </w:r>
      <w:r w:rsidR="00CD6CE5" w:rsidRPr="00350584">
        <w:rPr>
          <w:szCs w:val="24"/>
        </w:rPr>
        <w:t>Формирование условий для создания экспериментального хозяйства по разведению ценных пород рыб (пастбищное (озерное) товарное рыбоводство);</w:t>
      </w:r>
    </w:p>
    <w:p w:rsidR="005C15E8" w:rsidRPr="00350584" w:rsidRDefault="00675140" w:rsidP="00675140">
      <w:pPr>
        <w:tabs>
          <w:tab w:val="left" w:pos="993"/>
        </w:tabs>
        <w:spacing w:after="0"/>
        <w:rPr>
          <w:szCs w:val="24"/>
        </w:rPr>
      </w:pPr>
      <w:r>
        <w:rPr>
          <w:szCs w:val="24"/>
        </w:rPr>
        <w:t xml:space="preserve">13. </w:t>
      </w:r>
      <w:r w:rsidR="00CD6CE5" w:rsidRPr="00350584">
        <w:rPr>
          <w:szCs w:val="24"/>
        </w:rPr>
        <w:t>Организация и проведение выставок (ярмарок) и конкурсов (в т.ч. межмуниципальных) с участием субъектов малого и среднего предпринимательства и производителей рыбной продукции;</w:t>
      </w:r>
    </w:p>
    <w:p w:rsidR="005C15E8" w:rsidRPr="00350584" w:rsidRDefault="00675140" w:rsidP="00675140">
      <w:pPr>
        <w:tabs>
          <w:tab w:val="left" w:pos="993"/>
        </w:tabs>
        <w:spacing w:after="0"/>
        <w:rPr>
          <w:szCs w:val="24"/>
        </w:rPr>
      </w:pPr>
      <w:r>
        <w:rPr>
          <w:szCs w:val="24"/>
        </w:rPr>
        <w:t xml:space="preserve">14. </w:t>
      </w:r>
      <w:r w:rsidR="00CD6CE5" w:rsidRPr="00350584">
        <w:rPr>
          <w:szCs w:val="24"/>
        </w:rPr>
        <w:t>Предоставление комплексной финансово-гарантийной поддержки развития рыбохозяйственного комплекса.</w:t>
      </w:r>
    </w:p>
    <w:p w:rsidR="005C15E8" w:rsidRPr="00350584" w:rsidRDefault="005C15E8" w:rsidP="00675140">
      <w:pPr>
        <w:tabs>
          <w:tab w:val="left" w:pos="993"/>
        </w:tabs>
        <w:spacing w:after="0"/>
        <w:rPr>
          <w:szCs w:val="24"/>
        </w:rPr>
      </w:pPr>
    </w:p>
    <w:p w:rsidR="005C15E8" w:rsidRPr="00350584" w:rsidRDefault="00CD6CE5" w:rsidP="00350584">
      <w:pPr>
        <w:spacing w:after="0"/>
        <w:rPr>
          <w:i/>
          <w:szCs w:val="24"/>
        </w:rPr>
      </w:pPr>
      <w:r w:rsidRPr="00350584">
        <w:rPr>
          <w:i/>
          <w:szCs w:val="24"/>
        </w:rPr>
        <w:t>Проект «Северная Ягода»</w:t>
      </w:r>
    </w:p>
    <w:p w:rsidR="005C15E8" w:rsidRPr="00350584" w:rsidRDefault="00CD6CE5" w:rsidP="00350584">
      <w:pPr>
        <w:spacing w:after="0"/>
        <w:rPr>
          <w:szCs w:val="24"/>
        </w:rPr>
      </w:pPr>
      <w:r w:rsidRPr="00350584">
        <w:rPr>
          <w:i/>
          <w:szCs w:val="24"/>
        </w:rPr>
        <w:t>Цель проекта</w:t>
      </w:r>
      <w:r w:rsidRPr="00350584">
        <w:rPr>
          <w:szCs w:val="24"/>
        </w:rPr>
        <w:t xml:space="preserve"> – развитие потенциальных нишевых отраслей АПК в рамках создания брендовой продукции Октябрьского района.</w:t>
      </w:r>
    </w:p>
    <w:p w:rsidR="005C15E8" w:rsidRPr="00887E14" w:rsidRDefault="00CD6CE5" w:rsidP="00887E14">
      <w:pPr>
        <w:spacing w:after="0"/>
        <w:rPr>
          <w:i/>
          <w:szCs w:val="24"/>
        </w:rPr>
      </w:pPr>
      <w:r w:rsidRPr="00887E14">
        <w:rPr>
          <w:i/>
          <w:szCs w:val="24"/>
        </w:rPr>
        <w:t>Ключевые мероприятия:</w:t>
      </w:r>
    </w:p>
    <w:p w:rsidR="005C15E8" w:rsidRPr="00887E14" w:rsidRDefault="00CD6CE5" w:rsidP="00887E14">
      <w:pPr>
        <w:tabs>
          <w:tab w:val="left" w:pos="993"/>
        </w:tabs>
        <w:spacing w:after="0"/>
        <w:rPr>
          <w:szCs w:val="24"/>
        </w:rPr>
      </w:pPr>
      <w:r w:rsidRPr="00887E14">
        <w:rPr>
          <w:szCs w:val="24"/>
        </w:rPr>
        <w:t>1)</w:t>
      </w:r>
      <w:r w:rsidRPr="00887E14">
        <w:rPr>
          <w:szCs w:val="24"/>
        </w:rPr>
        <w:tab/>
        <w:t>Реализация комплекса мероприятий по созданию и продвижению уникальной брендовой товарной продукции Октябрьского района «Северная Ягода» внутри и за пределами муниципалитета;</w:t>
      </w:r>
    </w:p>
    <w:p w:rsidR="005C15E8" w:rsidRPr="00887E14" w:rsidRDefault="00CD6CE5" w:rsidP="00887E14">
      <w:pPr>
        <w:tabs>
          <w:tab w:val="left" w:pos="993"/>
        </w:tabs>
        <w:spacing w:after="0"/>
        <w:rPr>
          <w:szCs w:val="24"/>
        </w:rPr>
      </w:pPr>
      <w:r w:rsidRPr="00887E14">
        <w:rPr>
          <w:szCs w:val="24"/>
        </w:rPr>
        <w:t>2)</w:t>
      </w:r>
      <w:r w:rsidRPr="00887E14">
        <w:rPr>
          <w:szCs w:val="24"/>
        </w:rPr>
        <w:tab/>
        <w:t>Содействие развитию рентабельных технологических предприятий нишевых отраслей АПК Октябрьского района по переработке дикоросов включая продукцию на их основе в рамках категории «эко-товары» (соки и напитки, варенье, мармелад, натуральные начинки для чайного набора, а также наполнители для пищевой промышленности);</w:t>
      </w:r>
    </w:p>
    <w:p w:rsidR="005C15E8" w:rsidRPr="00887E14" w:rsidRDefault="00CD6CE5" w:rsidP="00887E14">
      <w:pPr>
        <w:tabs>
          <w:tab w:val="left" w:pos="993"/>
        </w:tabs>
        <w:spacing w:after="0"/>
        <w:rPr>
          <w:szCs w:val="24"/>
        </w:rPr>
      </w:pPr>
      <w:r w:rsidRPr="00887E14">
        <w:rPr>
          <w:szCs w:val="24"/>
        </w:rPr>
        <w:t>3)</w:t>
      </w:r>
      <w:r w:rsidRPr="00887E14">
        <w:rPr>
          <w:szCs w:val="24"/>
        </w:rPr>
        <w:tab/>
        <w:t>Оказание содействия в развитии заготовки и переработки (создание пунктов приема и переработки) экологически чистого, обладающего уникальными свойствами, с высоким содержание</w:t>
      </w:r>
      <w:r w:rsidR="00887E14">
        <w:rPr>
          <w:szCs w:val="24"/>
        </w:rPr>
        <w:t>м</w:t>
      </w:r>
      <w:r w:rsidRPr="00887E14">
        <w:rPr>
          <w:szCs w:val="24"/>
        </w:rPr>
        <w:t xml:space="preserve"> активных веществ дикорастущего сырья и пищевых лесных ресурсов (ягод, грибов, орехов) и лекарственных растений;</w:t>
      </w:r>
    </w:p>
    <w:p w:rsidR="005C15E8" w:rsidRPr="00887E14" w:rsidRDefault="00CD6CE5" w:rsidP="00887E14">
      <w:pPr>
        <w:tabs>
          <w:tab w:val="left" w:pos="993"/>
        </w:tabs>
        <w:spacing w:after="0"/>
        <w:rPr>
          <w:szCs w:val="24"/>
        </w:rPr>
      </w:pPr>
      <w:r w:rsidRPr="00887E14">
        <w:rPr>
          <w:szCs w:val="24"/>
        </w:rPr>
        <w:lastRenderedPageBreak/>
        <w:t>4)</w:t>
      </w:r>
      <w:r w:rsidRPr="00887E14">
        <w:rPr>
          <w:szCs w:val="24"/>
        </w:rPr>
        <w:tab/>
        <w:t>Муниципальная поддержка в развитии предприятий, занимающихся созданием и выращиванием плантаций лесных ягод;</w:t>
      </w:r>
    </w:p>
    <w:p w:rsidR="005C15E8" w:rsidRPr="00887E14" w:rsidRDefault="00CD6CE5" w:rsidP="00887E14">
      <w:pPr>
        <w:tabs>
          <w:tab w:val="left" w:pos="993"/>
        </w:tabs>
        <w:spacing w:after="0"/>
        <w:rPr>
          <w:szCs w:val="24"/>
        </w:rPr>
      </w:pPr>
      <w:r w:rsidRPr="00887E14">
        <w:rPr>
          <w:szCs w:val="24"/>
        </w:rPr>
        <w:t>5)</w:t>
      </w:r>
      <w:r w:rsidRPr="00887E14">
        <w:rPr>
          <w:szCs w:val="24"/>
        </w:rPr>
        <w:tab/>
        <w:t xml:space="preserve">Оказание содействия в формировании и развитии </w:t>
      </w:r>
      <w:r w:rsidR="00783893">
        <w:rPr>
          <w:szCs w:val="24"/>
        </w:rPr>
        <w:t>малого и среднего предпринимательства</w:t>
      </w:r>
      <w:r w:rsidRPr="00887E14">
        <w:rPr>
          <w:szCs w:val="24"/>
        </w:rPr>
        <w:t xml:space="preserve"> по сбору, переработке и производству продукции из дикоросов торговой марки «Северная Ягода»;</w:t>
      </w:r>
    </w:p>
    <w:p w:rsidR="005C15E8" w:rsidRPr="00887E14" w:rsidRDefault="00CD6CE5" w:rsidP="00887E14">
      <w:pPr>
        <w:tabs>
          <w:tab w:val="left" w:pos="993"/>
        </w:tabs>
        <w:spacing w:after="0"/>
        <w:rPr>
          <w:szCs w:val="24"/>
        </w:rPr>
      </w:pPr>
      <w:r w:rsidRPr="00887E14">
        <w:rPr>
          <w:szCs w:val="24"/>
        </w:rPr>
        <w:t>6)</w:t>
      </w:r>
      <w:r w:rsidRPr="00887E14">
        <w:rPr>
          <w:szCs w:val="24"/>
        </w:rPr>
        <w:tab/>
        <w:t xml:space="preserve">Предоставление комплексной финансово-гарантийной поддержки субъектам </w:t>
      </w:r>
      <w:r w:rsidR="00783893">
        <w:rPr>
          <w:szCs w:val="24"/>
        </w:rPr>
        <w:t>малого и среднего предпринимательства</w:t>
      </w:r>
      <w:r w:rsidR="00783893" w:rsidRPr="00887E14">
        <w:rPr>
          <w:szCs w:val="24"/>
        </w:rPr>
        <w:t xml:space="preserve"> </w:t>
      </w:r>
      <w:r w:rsidRPr="00887E14">
        <w:rPr>
          <w:szCs w:val="24"/>
        </w:rPr>
        <w:t>в рамках покупки (или модернизации) технологического оборудования для выращивания и производства продукции из дикоросов;</w:t>
      </w:r>
    </w:p>
    <w:p w:rsidR="005C15E8" w:rsidRPr="00887E14" w:rsidRDefault="00CD6CE5" w:rsidP="00887E14">
      <w:pPr>
        <w:tabs>
          <w:tab w:val="left" w:pos="993"/>
        </w:tabs>
        <w:spacing w:after="0"/>
        <w:rPr>
          <w:szCs w:val="24"/>
        </w:rPr>
      </w:pPr>
      <w:r w:rsidRPr="00887E14">
        <w:rPr>
          <w:szCs w:val="24"/>
        </w:rPr>
        <w:t>7)</w:t>
      </w:r>
      <w:r w:rsidRPr="00887E14">
        <w:rPr>
          <w:szCs w:val="24"/>
        </w:rPr>
        <w:tab/>
        <w:t>Содействие развитию каналов сбыта «Северная ягода», в т.ч. продвижение товара на внутреннем и внешнем рынках.</w:t>
      </w:r>
    </w:p>
    <w:p w:rsidR="005C15E8" w:rsidRPr="00887E14" w:rsidRDefault="005C15E8" w:rsidP="00887E14">
      <w:pPr>
        <w:spacing w:after="0"/>
        <w:rPr>
          <w:szCs w:val="24"/>
        </w:rPr>
      </w:pPr>
    </w:p>
    <w:p w:rsidR="005C15E8" w:rsidRPr="00887E14" w:rsidRDefault="00CD6CE5" w:rsidP="00887E14">
      <w:pPr>
        <w:spacing w:after="0"/>
        <w:rPr>
          <w:b/>
          <w:szCs w:val="24"/>
        </w:rPr>
      </w:pPr>
      <w:r w:rsidRPr="00887E14">
        <w:rPr>
          <w:b/>
          <w:szCs w:val="24"/>
        </w:rPr>
        <w:t>3.2.1.3. Формирование комфортного инвестиционного климата в районе</w:t>
      </w:r>
    </w:p>
    <w:p w:rsidR="005C15E8" w:rsidRPr="00887E14" w:rsidRDefault="00CD6CE5" w:rsidP="00887E14">
      <w:pPr>
        <w:spacing w:after="0"/>
        <w:rPr>
          <w:szCs w:val="24"/>
        </w:rPr>
      </w:pPr>
      <w:r w:rsidRPr="00887E14">
        <w:rPr>
          <w:szCs w:val="24"/>
        </w:rPr>
        <w:t>Решение данной задачи, главным образом, осуществляется посредством выполнения мероприятий, направленных на формирование востребованной инфраструктуры для инвесторов и благоприятного инвестиционного климата на территории</w:t>
      </w:r>
      <w:r w:rsidR="00783893">
        <w:rPr>
          <w:szCs w:val="24"/>
        </w:rPr>
        <w:t xml:space="preserve"> района</w:t>
      </w:r>
      <w:r w:rsidRPr="00887E14">
        <w:rPr>
          <w:szCs w:val="24"/>
        </w:rPr>
        <w:t xml:space="preserve">, в рамках реализации </w:t>
      </w:r>
      <w:r w:rsidRPr="00887E14">
        <w:rPr>
          <w:i/>
          <w:szCs w:val="24"/>
        </w:rPr>
        <w:t>проекта «Район для инвестирования»</w:t>
      </w:r>
      <w:r w:rsidRPr="00887E14">
        <w:rPr>
          <w:szCs w:val="24"/>
        </w:rPr>
        <w:t>.</w:t>
      </w:r>
    </w:p>
    <w:p w:rsidR="005C15E8" w:rsidRPr="00887E14" w:rsidRDefault="00CD6CE5" w:rsidP="00887E14">
      <w:pPr>
        <w:spacing w:after="0"/>
        <w:rPr>
          <w:szCs w:val="24"/>
        </w:rPr>
      </w:pPr>
      <w:r w:rsidRPr="00887E14">
        <w:rPr>
          <w:i/>
          <w:szCs w:val="24"/>
        </w:rPr>
        <w:t>Цель проекта</w:t>
      </w:r>
      <w:r w:rsidRPr="00887E14">
        <w:rPr>
          <w:szCs w:val="24"/>
        </w:rPr>
        <w:t xml:space="preserve"> – создание эффективной системы поддержки инвестиционной деятельности на территории </w:t>
      </w:r>
      <w:r w:rsidR="00783893">
        <w:rPr>
          <w:szCs w:val="24"/>
        </w:rPr>
        <w:t>Октябрьского района</w:t>
      </w:r>
      <w:r w:rsidRPr="00887E14">
        <w:rPr>
          <w:szCs w:val="24"/>
        </w:rPr>
        <w:t>.</w:t>
      </w:r>
    </w:p>
    <w:p w:rsidR="005C15E8" w:rsidRPr="00887E14" w:rsidRDefault="00CD6CE5" w:rsidP="00887E14">
      <w:pPr>
        <w:spacing w:after="0"/>
        <w:rPr>
          <w:szCs w:val="24"/>
        </w:rPr>
      </w:pPr>
      <w:r w:rsidRPr="00887E14">
        <w:rPr>
          <w:szCs w:val="24"/>
        </w:rPr>
        <w:t>Реализация данной цели предполагает следующие этапы.</w:t>
      </w:r>
    </w:p>
    <w:p w:rsidR="005C15E8" w:rsidRPr="00887E14" w:rsidRDefault="00CD6CE5" w:rsidP="00887E14">
      <w:pPr>
        <w:spacing w:after="0"/>
        <w:rPr>
          <w:szCs w:val="24"/>
        </w:rPr>
      </w:pPr>
      <w:r w:rsidRPr="00887E14">
        <w:rPr>
          <w:szCs w:val="24"/>
        </w:rPr>
        <w:t>1 этап (2024-2026 гг.) – формирование эффективной и востребованной институциональной инфраструктуры для инвесторов в Октябрьском районе.</w:t>
      </w:r>
    </w:p>
    <w:p w:rsidR="005C15E8" w:rsidRPr="00887E14" w:rsidRDefault="00CD6CE5" w:rsidP="00887E14">
      <w:pPr>
        <w:spacing w:after="0"/>
        <w:rPr>
          <w:szCs w:val="24"/>
        </w:rPr>
      </w:pPr>
      <w:r w:rsidRPr="00887E14">
        <w:rPr>
          <w:szCs w:val="24"/>
        </w:rPr>
        <w:t>Для достижения цели 1 этапа, охватывающей краткосрочную и среднесрочную перспективы, должны быть решены следующие задачи в указанные сроки:</w:t>
      </w:r>
    </w:p>
    <w:p w:rsidR="005C15E8" w:rsidRPr="00887E14" w:rsidRDefault="00CD6CE5" w:rsidP="00887E14">
      <w:pPr>
        <w:spacing w:after="0"/>
        <w:rPr>
          <w:szCs w:val="24"/>
        </w:rPr>
      </w:pPr>
      <w:r w:rsidRPr="00887E14">
        <w:rPr>
          <w:szCs w:val="24"/>
        </w:rPr>
        <w:t>- обеспечение бесперебойного функционирования Интернет-ресурса об инвестиционной деятельности в муниципальном образовании (2024-2026 гг.);</w:t>
      </w:r>
    </w:p>
    <w:p w:rsidR="005C15E8" w:rsidRPr="00887E14" w:rsidRDefault="00887E14" w:rsidP="00887E14">
      <w:pPr>
        <w:spacing w:after="0"/>
        <w:rPr>
          <w:szCs w:val="24"/>
        </w:rPr>
      </w:pPr>
      <w:r>
        <w:rPr>
          <w:szCs w:val="24"/>
        </w:rPr>
        <w:t xml:space="preserve">- </w:t>
      </w:r>
      <w:r w:rsidR="00CD6CE5" w:rsidRPr="00887E14">
        <w:rPr>
          <w:szCs w:val="24"/>
        </w:rPr>
        <w:t>разработка инвестиционного профиля муниципального образования (2024 год, актуализация – ежегодно);</w:t>
      </w:r>
    </w:p>
    <w:p w:rsidR="005C15E8" w:rsidRPr="00887E14" w:rsidRDefault="00CD6CE5" w:rsidP="00887E14">
      <w:pPr>
        <w:spacing w:after="0"/>
        <w:rPr>
          <w:szCs w:val="24"/>
        </w:rPr>
      </w:pPr>
      <w:r w:rsidRPr="00887E14">
        <w:rPr>
          <w:szCs w:val="24"/>
        </w:rPr>
        <w:t xml:space="preserve">- организация работы канала прямой связи инвесторов с руководством </w:t>
      </w:r>
      <w:r w:rsidR="00783893">
        <w:rPr>
          <w:szCs w:val="24"/>
        </w:rPr>
        <w:t>Октябрьского района</w:t>
      </w:r>
      <w:r w:rsidRPr="00887E14">
        <w:rPr>
          <w:szCs w:val="24"/>
        </w:rPr>
        <w:t xml:space="preserve"> с использованием современных коммуникационных технологий, включая кроссплатформенные системы мгновенного обмена сообщениями (2024 год);</w:t>
      </w:r>
    </w:p>
    <w:p w:rsidR="005C15E8" w:rsidRPr="00887E14" w:rsidRDefault="00CD6CE5" w:rsidP="00887E14">
      <w:pPr>
        <w:spacing w:after="0"/>
        <w:rPr>
          <w:szCs w:val="24"/>
        </w:rPr>
      </w:pPr>
      <w:r w:rsidRPr="00887E14">
        <w:rPr>
          <w:szCs w:val="24"/>
        </w:rPr>
        <w:t>- формирование эффективной системы сотрудничества между Октябрьским районом и институтами развития и организациями инфраструктуры поддержки предпринимательства и инвестиционной деятельности регионального уровня (2025 год);</w:t>
      </w:r>
    </w:p>
    <w:p w:rsidR="005C15E8" w:rsidRPr="00887E14" w:rsidRDefault="00CD6CE5" w:rsidP="00887E14">
      <w:pPr>
        <w:spacing w:after="0"/>
        <w:rPr>
          <w:szCs w:val="24"/>
        </w:rPr>
      </w:pPr>
      <w:r w:rsidRPr="00887E14">
        <w:rPr>
          <w:szCs w:val="24"/>
        </w:rPr>
        <w:t>- разработка Инвестиционной стратегии Октябрьского района (2025 год);</w:t>
      </w:r>
    </w:p>
    <w:p w:rsidR="005C15E8" w:rsidRPr="00887E14" w:rsidRDefault="00CD6CE5" w:rsidP="00887E14">
      <w:pPr>
        <w:spacing w:after="0"/>
        <w:rPr>
          <w:szCs w:val="24"/>
        </w:rPr>
      </w:pPr>
      <w:r w:rsidRPr="00887E14">
        <w:rPr>
          <w:szCs w:val="24"/>
        </w:rPr>
        <w:t>- актуализация нормативно-правовых актов, регламентирующих инвестиционную деятельность на территории муниципального образования (2026 год).</w:t>
      </w:r>
    </w:p>
    <w:p w:rsidR="005C15E8" w:rsidRPr="00887E14" w:rsidRDefault="00CD6CE5" w:rsidP="00887E14">
      <w:pPr>
        <w:spacing w:after="0"/>
        <w:rPr>
          <w:szCs w:val="24"/>
        </w:rPr>
      </w:pPr>
      <w:r w:rsidRPr="00887E14">
        <w:rPr>
          <w:szCs w:val="24"/>
        </w:rPr>
        <w:t>Ключевыми результатами достижения цели 1 этапа являются:</w:t>
      </w:r>
    </w:p>
    <w:p w:rsidR="005C15E8" w:rsidRPr="00887E14" w:rsidRDefault="00CD6CE5" w:rsidP="00887E14">
      <w:pPr>
        <w:spacing w:after="0"/>
        <w:rPr>
          <w:szCs w:val="24"/>
        </w:rPr>
      </w:pPr>
      <w:r w:rsidRPr="00887E14">
        <w:rPr>
          <w:szCs w:val="24"/>
        </w:rPr>
        <w:t>- актуальный инвестиционный профиль Октябрьского района;</w:t>
      </w:r>
    </w:p>
    <w:p w:rsidR="005C15E8" w:rsidRPr="00887E14" w:rsidRDefault="00CD6CE5" w:rsidP="00887E14">
      <w:pPr>
        <w:spacing w:after="0"/>
        <w:rPr>
          <w:szCs w:val="24"/>
        </w:rPr>
      </w:pPr>
      <w:r w:rsidRPr="00887E14">
        <w:rPr>
          <w:szCs w:val="24"/>
        </w:rPr>
        <w:t>- Инвестиционная стратегия Октябрьского района;</w:t>
      </w:r>
    </w:p>
    <w:p w:rsidR="005C15E8" w:rsidRPr="00887E14" w:rsidRDefault="00CD6CE5" w:rsidP="00887E14">
      <w:pPr>
        <w:spacing w:after="0"/>
        <w:rPr>
          <w:szCs w:val="24"/>
        </w:rPr>
      </w:pPr>
      <w:r w:rsidRPr="00887E14">
        <w:rPr>
          <w:szCs w:val="24"/>
        </w:rPr>
        <w:t>- рост инвестиций в основной капитал на 113,6% к уровню 2022 г.</w:t>
      </w:r>
    </w:p>
    <w:p w:rsidR="005C15E8" w:rsidRPr="00887E14" w:rsidRDefault="00CD6CE5" w:rsidP="00887E14">
      <w:pPr>
        <w:spacing w:after="0"/>
        <w:rPr>
          <w:szCs w:val="24"/>
        </w:rPr>
      </w:pPr>
      <w:r w:rsidRPr="00887E14">
        <w:rPr>
          <w:szCs w:val="24"/>
        </w:rPr>
        <w:t>2 этап (2027-2029 гг.) – обеспечение инвесторов доступной материальной инфраструктурой, необходимой для реализации инвестиционных проектов в Октябрьском районе.</w:t>
      </w:r>
    </w:p>
    <w:p w:rsidR="005C15E8" w:rsidRPr="00887E14" w:rsidRDefault="00CD6CE5" w:rsidP="00887E14">
      <w:pPr>
        <w:spacing w:after="0"/>
        <w:rPr>
          <w:szCs w:val="24"/>
        </w:rPr>
      </w:pPr>
      <w:r w:rsidRPr="00887E14">
        <w:rPr>
          <w:szCs w:val="24"/>
        </w:rPr>
        <w:t>Для достижения цели 2 этапа должны быть решены следующие задачи в указанные сроки:</w:t>
      </w:r>
    </w:p>
    <w:p w:rsidR="005C15E8" w:rsidRPr="00887E14" w:rsidRDefault="00CD6CE5" w:rsidP="00887E14">
      <w:pPr>
        <w:spacing w:after="0"/>
        <w:rPr>
          <w:szCs w:val="24"/>
        </w:rPr>
      </w:pPr>
      <w:r w:rsidRPr="00887E14">
        <w:rPr>
          <w:szCs w:val="24"/>
        </w:rPr>
        <w:t>- модернизация системы управления земельно-имущественным комплексом Октябрьского района в соответствии с запросом инвесторов приоритетных отраслей экономики (2027 год);</w:t>
      </w:r>
    </w:p>
    <w:p w:rsidR="005C15E8" w:rsidRPr="00887E14" w:rsidRDefault="00CD6CE5" w:rsidP="00887E14">
      <w:pPr>
        <w:spacing w:after="0"/>
        <w:rPr>
          <w:szCs w:val="24"/>
        </w:rPr>
      </w:pPr>
      <w:r w:rsidRPr="00887E14">
        <w:rPr>
          <w:szCs w:val="24"/>
        </w:rPr>
        <w:t>- обеспечение создания инвестиционных институтов развития на территории Октябрьского района (2028-2029 гг.);</w:t>
      </w:r>
    </w:p>
    <w:p w:rsidR="005C15E8" w:rsidRPr="00887E14" w:rsidRDefault="00CD6CE5" w:rsidP="00887E14">
      <w:pPr>
        <w:spacing w:after="0"/>
        <w:rPr>
          <w:szCs w:val="24"/>
        </w:rPr>
      </w:pPr>
      <w:r w:rsidRPr="00887E14">
        <w:rPr>
          <w:szCs w:val="24"/>
        </w:rPr>
        <w:t>- совершенствование системы льгот и муниципальной поддержки инвестиционной деятельности (2029 год).</w:t>
      </w:r>
    </w:p>
    <w:p w:rsidR="005C15E8" w:rsidRPr="00887E14" w:rsidRDefault="00CD6CE5" w:rsidP="00887E14">
      <w:pPr>
        <w:spacing w:after="0"/>
        <w:rPr>
          <w:szCs w:val="24"/>
        </w:rPr>
      </w:pPr>
      <w:r w:rsidRPr="00887E14">
        <w:rPr>
          <w:szCs w:val="24"/>
        </w:rPr>
        <w:lastRenderedPageBreak/>
        <w:t>Ключевым результатом достижения цели 2 этапа является рост инвестиций в основной капитал на 117% к уровню 2022 г.</w:t>
      </w:r>
    </w:p>
    <w:p w:rsidR="005C15E8" w:rsidRPr="00887E14" w:rsidRDefault="00CD6CE5" w:rsidP="00887E14">
      <w:pPr>
        <w:spacing w:after="0"/>
        <w:rPr>
          <w:szCs w:val="24"/>
        </w:rPr>
      </w:pPr>
      <w:r w:rsidRPr="00887E14">
        <w:rPr>
          <w:szCs w:val="24"/>
        </w:rPr>
        <w:t>3 этап (2030-2036 гг.) – активизация и стимулирование инвестиционного процесса на территории Октябрьского района.</w:t>
      </w:r>
    </w:p>
    <w:p w:rsidR="005C15E8" w:rsidRPr="00887E14" w:rsidRDefault="00CD6CE5" w:rsidP="00887E14">
      <w:pPr>
        <w:spacing w:after="0"/>
        <w:rPr>
          <w:szCs w:val="24"/>
        </w:rPr>
      </w:pPr>
      <w:r w:rsidRPr="00887E14">
        <w:rPr>
          <w:szCs w:val="24"/>
        </w:rPr>
        <w:t>Для достижения цели 3 этапа должны быть решены следующие задачи в указанные сроки:</w:t>
      </w:r>
    </w:p>
    <w:p w:rsidR="005C15E8" w:rsidRPr="00887E14" w:rsidRDefault="00CD6CE5" w:rsidP="00887E14">
      <w:pPr>
        <w:spacing w:after="0"/>
        <w:rPr>
          <w:szCs w:val="24"/>
        </w:rPr>
      </w:pPr>
      <w:r w:rsidRPr="00887E14">
        <w:rPr>
          <w:szCs w:val="24"/>
        </w:rPr>
        <w:t>- выявление новых перспективных отраслей Октябрьского района для инвестирования (2030-2031 гг.);</w:t>
      </w:r>
    </w:p>
    <w:p w:rsidR="005C15E8" w:rsidRPr="00887E14" w:rsidRDefault="00CD6CE5" w:rsidP="00887E14">
      <w:pPr>
        <w:spacing w:after="0"/>
        <w:rPr>
          <w:szCs w:val="24"/>
        </w:rPr>
      </w:pPr>
      <w:r w:rsidRPr="00887E14">
        <w:rPr>
          <w:szCs w:val="24"/>
        </w:rPr>
        <w:t>- развитие муниципально-частного партнерства в реализации инвестиционных проектов инновационной направленности (2031-2036 гг.);</w:t>
      </w:r>
    </w:p>
    <w:p w:rsidR="005C15E8" w:rsidRPr="00887E14" w:rsidRDefault="00CD6CE5" w:rsidP="00887E14">
      <w:pPr>
        <w:spacing w:after="0"/>
        <w:rPr>
          <w:szCs w:val="24"/>
        </w:rPr>
      </w:pPr>
      <w:r w:rsidRPr="00887E14">
        <w:rPr>
          <w:szCs w:val="24"/>
        </w:rPr>
        <w:t>- привлечение новых источников инвестирования (2030-2034 гг.);</w:t>
      </w:r>
    </w:p>
    <w:p w:rsidR="005C15E8" w:rsidRPr="00887E14" w:rsidRDefault="00CD6CE5" w:rsidP="00887E14">
      <w:pPr>
        <w:spacing w:after="0"/>
        <w:rPr>
          <w:szCs w:val="24"/>
        </w:rPr>
      </w:pPr>
      <w:r w:rsidRPr="00887E14">
        <w:rPr>
          <w:szCs w:val="24"/>
        </w:rPr>
        <w:t xml:space="preserve">- обеспечение комплексной работы </w:t>
      </w:r>
      <w:r w:rsidR="00E1243F">
        <w:rPr>
          <w:szCs w:val="24"/>
        </w:rPr>
        <w:t>органов местного самоуправления</w:t>
      </w:r>
      <w:r w:rsidRPr="00887E14">
        <w:rPr>
          <w:szCs w:val="24"/>
        </w:rPr>
        <w:t xml:space="preserve"> в части дальнейшего снижения инвестиционных рисков для бизнеса на территории Октябрьского района (2030-2036 гг.).</w:t>
      </w:r>
    </w:p>
    <w:p w:rsidR="005C15E8" w:rsidRPr="00887E14" w:rsidRDefault="00CD6CE5" w:rsidP="00887E14">
      <w:pPr>
        <w:spacing w:after="0"/>
        <w:rPr>
          <w:szCs w:val="24"/>
        </w:rPr>
      </w:pPr>
      <w:r w:rsidRPr="00887E14">
        <w:rPr>
          <w:szCs w:val="24"/>
        </w:rPr>
        <w:t>Ключевым результатом достижения цели 3 этапа является определение дополнительных приоритетных отраслей Октябрьского района для инвестирования и рост инвестиций в основной капитал на 129,4% к уровню 2022 г.</w:t>
      </w:r>
    </w:p>
    <w:p w:rsidR="005C15E8" w:rsidRPr="00887E14" w:rsidRDefault="00CD6CE5" w:rsidP="00887E14">
      <w:pPr>
        <w:spacing w:after="0"/>
        <w:rPr>
          <w:szCs w:val="24"/>
        </w:rPr>
      </w:pPr>
      <w:r w:rsidRPr="00887E14">
        <w:rPr>
          <w:szCs w:val="24"/>
        </w:rPr>
        <w:t>Реализация указанных поэтапных целей и задач позволит повысить качество и разнообразить необходимую для инвесторов инфраструктуру в Октябрьском районе, которая в настоящий момент представлена следующими составляющими:</w:t>
      </w:r>
    </w:p>
    <w:p w:rsidR="005C15E8" w:rsidRPr="00887E14" w:rsidRDefault="00CD6CE5" w:rsidP="00887E14">
      <w:pPr>
        <w:spacing w:after="0"/>
        <w:rPr>
          <w:szCs w:val="24"/>
        </w:rPr>
      </w:pPr>
      <w:r w:rsidRPr="00887E14">
        <w:rPr>
          <w:szCs w:val="24"/>
        </w:rPr>
        <w:t>1. Обеспечено функционирование Интернет-ресурса об инвестиционной деятельности в муниципальном образовании (</w:t>
      </w:r>
      <w:hyperlink r:id="rId36" w:history="1">
        <w:r w:rsidRPr="00887E14">
          <w:rPr>
            <w:rStyle w:val="1a"/>
            <w:szCs w:val="24"/>
          </w:rPr>
          <w:t>https://oktregion.ru/</w:t>
        </w:r>
      </w:hyperlink>
      <w:r w:rsidRPr="00887E14">
        <w:rPr>
          <w:szCs w:val="24"/>
        </w:rPr>
        <w:t>);</w:t>
      </w:r>
    </w:p>
    <w:p w:rsidR="005C15E8" w:rsidRPr="00887E14" w:rsidRDefault="00CD6CE5" w:rsidP="00887E14">
      <w:pPr>
        <w:spacing w:after="0"/>
        <w:rPr>
          <w:szCs w:val="24"/>
        </w:rPr>
      </w:pPr>
      <w:r w:rsidRPr="00887E14">
        <w:rPr>
          <w:szCs w:val="24"/>
        </w:rPr>
        <w:t>2. Сформирован и ежегодно обновляется перечень основных инфраструктурных объектов, строительство и реконструкция которых запланирована в различных программах и планах органов государственной власти, местного самоуправления и крупных хозяйствующих субъектов, что отражено в Плане создания объектов инвестиционной инфраструктуры на текущий год и плановый период, включая приобретение объектов недвижимого имущества, объектов, создаваемых в соответствии с соглашениями о государственно-частном партнерстве, муниципально-частном партнерстве и концессионными соглашениями (</w:t>
      </w:r>
      <w:hyperlink r:id="rId37" w:history="1">
        <w:r w:rsidRPr="00887E14">
          <w:rPr>
            <w:rStyle w:val="1a"/>
            <w:szCs w:val="24"/>
          </w:rPr>
          <w:t>https://oktregion.ru/ekonomika-i-finansy/formirovanie-blagopriyatnogo-investitsionnogo-klimata/plan-sozdaniya-obektov-investitsionnoy-infrastruktury/</w:t>
        </w:r>
      </w:hyperlink>
      <w:r w:rsidRPr="00887E14">
        <w:rPr>
          <w:szCs w:val="24"/>
        </w:rPr>
        <w:t>), на инвестиционной карте ХМАО-Югры (</w:t>
      </w:r>
      <w:hyperlink r:id="rId38" w:history="1">
        <w:r w:rsidRPr="00887E14">
          <w:rPr>
            <w:rStyle w:val="1a"/>
            <w:szCs w:val="24"/>
          </w:rPr>
          <w:t>https://map.investugra.ru</w:t>
        </w:r>
      </w:hyperlink>
      <w:r w:rsidRPr="00887E14">
        <w:rPr>
          <w:szCs w:val="24"/>
        </w:rPr>
        <w:t>).</w:t>
      </w:r>
    </w:p>
    <w:p w:rsidR="005C15E8" w:rsidRPr="00887E14" w:rsidRDefault="00CD6CE5" w:rsidP="00887E14">
      <w:pPr>
        <w:spacing w:after="0"/>
        <w:rPr>
          <w:szCs w:val="24"/>
        </w:rPr>
      </w:pPr>
      <w:r w:rsidRPr="00887E14">
        <w:rPr>
          <w:szCs w:val="24"/>
        </w:rPr>
        <w:t>3. Принят комплекс нормативно-правовых актов, устанавливающий основные направления участия Октябрьского района в инвестиционной деятельности (</w:t>
      </w:r>
      <w:hyperlink r:id="rId39" w:history="1">
        <w:r w:rsidRPr="00887E14">
          <w:rPr>
            <w:rStyle w:val="1a"/>
            <w:szCs w:val="24"/>
          </w:rPr>
          <w:t>https://oktregion.ru/ekonomika-i-finansy/formirovanie-blagopriyatnogo-investitsionnogo-klimata/normativno-pravovye-akty-invest-klimat/</w:t>
        </w:r>
      </w:hyperlink>
      <w:r w:rsidRPr="00887E14">
        <w:rPr>
          <w:szCs w:val="24"/>
        </w:rPr>
        <w:t>);</w:t>
      </w:r>
    </w:p>
    <w:p w:rsidR="005C15E8" w:rsidRPr="00887E14" w:rsidRDefault="00CD6CE5" w:rsidP="00887E14">
      <w:pPr>
        <w:spacing w:after="0"/>
        <w:rPr>
          <w:szCs w:val="24"/>
        </w:rPr>
      </w:pPr>
      <w:r w:rsidRPr="00887E14">
        <w:rPr>
          <w:szCs w:val="24"/>
        </w:rPr>
        <w:t>4. Создан и функционирует открытый совещательный орган – Совет по вопросам развития инвестиционной деятельности при администрации Октябрьского района, обеспечивающий вовлечение инвесторов в разработку и реализацию политики по привлечению инвестиций, общественную экспертизу инвестиционных проектов, рассмотрение инициатив бизнес-сообщества (</w:t>
      </w:r>
      <w:hyperlink r:id="rId40" w:history="1">
        <w:r w:rsidRPr="00887E14">
          <w:rPr>
            <w:rStyle w:val="1a"/>
            <w:szCs w:val="24"/>
          </w:rPr>
          <w:t>https://oktregion.ru/ekonomika-i-finansy/formirovanie-blagopriyatnogo-investitsionnogo-klimata/sovet-po-voprosam-razvitiya-investitsionnoy-deyatelnosti/</w:t>
        </w:r>
      </w:hyperlink>
      <w:r w:rsidRPr="00887E14">
        <w:rPr>
          <w:szCs w:val="24"/>
        </w:rPr>
        <w:t>);</w:t>
      </w:r>
    </w:p>
    <w:p w:rsidR="005C15E8" w:rsidRPr="00887E14" w:rsidRDefault="00CD6CE5" w:rsidP="00887E14">
      <w:pPr>
        <w:spacing w:after="0"/>
        <w:rPr>
          <w:szCs w:val="24"/>
        </w:rPr>
      </w:pPr>
      <w:r w:rsidRPr="00887E14">
        <w:rPr>
          <w:szCs w:val="24"/>
        </w:rPr>
        <w:t>5. Обеспечено функционирование структурного подразделения по привлечению инвестиций и работе с инвесторами (Отдел проектного управления, административной реформы и реализации программ администрации Октябрьского района) в целях повышения эффективности и усиления координации деятельности по привлечению инвестиционных ресурсов, а также для взаимодействия с инвесторами;</w:t>
      </w:r>
    </w:p>
    <w:p w:rsidR="005C15E8" w:rsidRPr="00887E14" w:rsidRDefault="00CD6CE5" w:rsidP="00887E14">
      <w:pPr>
        <w:spacing w:after="0"/>
        <w:rPr>
          <w:szCs w:val="24"/>
        </w:rPr>
      </w:pPr>
      <w:r w:rsidRPr="00887E14">
        <w:rPr>
          <w:szCs w:val="24"/>
        </w:rPr>
        <w:t>6. Сформирован реестр инвестиционных проектов и размещен на официальном сайте Октябрьского района (</w:t>
      </w:r>
      <w:hyperlink r:id="rId41" w:history="1">
        <w:r w:rsidRPr="00887E14">
          <w:rPr>
            <w:rStyle w:val="1a"/>
            <w:szCs w:val="24"/>
          </w:rPr>
          <w:t>https://oktregion.ru/ekonomika-i-finansy/formirovanie-blagopriyatnogo-investitsionnogo-klimata/reestry-investitsionnykh-proektov/</w:t>
        </w:r>
      </w:hyperlink>
      <w:r w:rsidRPr="00887E14">
        <w:rPr>
          <w:szCs w:val="24"/>
        </w:rPr>
        <w:t>);</w:t>
      </w:r>
    </w:p>
    <w:p w:rsidR="005C15E8" w:rsidRPr="00887E14" w:rsidRDefault="00CD6CE5" w:rsidP="00887E14">
      <w:pPr>
        <w:spacing w:after="0"/>
        <w:rPr>
          <w:szCs w:val="24"/>
        </w:rPr>
      </w:pPr>
      <w:r w:rsidRPr="00887E14">
        <w:rPr>
          <w:szCs w:val="24"/>
        </w:rPr>
        <w:lastRenderedPageBreak/>
        <w:t xml:space="preserve">7. На постоянной основе обеспечивается участие </w:t>
      </w:r>
      <w:r w:rsidR="000A6716">
        <w:rPr>
          <w:szCs w:val="24"/>
        </w:rPr>
        <w:t>а</w:t>
      </w:r>
      <w:r w:rsidRPr="00887E14">
        <w:rPr>
          <w:szCs w:val="24"/>
        </w:rPr>
        <w:t xml:space="preserve">дминистрации </w:t>
      </w:r>
      <w:r w:rsidR="000A6716">
        <w:rPr>
          <w:szCs w:val="24"/>
        </w:rPr>
        <w:t>Октябрьского района</w:t>
      </w:r>
      <w:r w:rsidRPr="00887E14">
        <w:rPr>
          <w:szCs w:val="24"/>
        </w:rPr>
        <w:t xml:space="preserve"> в системном развитии территории, учитывающем нужды субъектов инвестиционной и предпринимательской деятельности, посредством создания промышленных площадок (</w:t>
      </w:r>
      <w:hyperlink r:id="rId42" w:history="1">
        <w:r w:rsidRPr="00887E14">
          <w:rPr>
            <w:rStyle w:val="1a"/>
            <w:szCs w:val="24"/>
          </w:rPr>
          <w:t>https://oktregion.ru/ekonomika-i-finansy/formirovanie-blagopriyatnogo-investitsionnogo-klimata/reestr-svobodnyy-investitsionnykh-ploshchadok-na-territorii-oktyabrskogo-rayona-/</w:t>
        </w:r>
      </w:hyperlink>
      <w:r w:rsidRPr="00887E14">
        <w:rPr>
          <w:szCs w:val="24"/>
        </w:rPr>
        <w:t>) и системы льгот для резидентов объектов инфраструктуры (льгот по арендным ставкам, налоговых льгот);</w:t>
      </w:r>
    </w:p>
    <w:p w:rsidR="005C15E8" w:rsidRPr="00887E14" w:rsidRDefault="00CD6CE5" w:rsidP="00887E14">
      <w:pPr>
        <w:spacing w:after="0"/>
        <w:rPr>
          <w:szCs w:val="24"/>
        </w:rPr>
      </w:pPr>
      <w:r w:rsidRPr="00887E14">
        <w:rPr>
          <w:szCs w:val="24"/>
        </w:rPr>
        <w:t>8. Разработан и реализуется Регламент сопровождения инвестиционных проектов, в рамках которого предоставляется спектр инструментов поддержки на всех стадиях развития бизнеса по принципу «одного окна», включая участие в муниципальных, региональных, федеральных и международных программах развития предпринимательства, содействие в привлечении средств инвестиционных и венчурных фондов, институтов развития, частных инвесторов, кредитно-финансовых учреждений и иных структурах (</w:t>
      </w:r>
      <w:hyperlink r:id="rId43" w:history="1">
        <w:r w:rsidRPr="00887E14">
          <w:rPr>
            <w:rStyle w:val="1a"/>
            <w:szCs w:val="24"/>
          </w:rPr>
          <w:t>https://oktregion.ru/ekonomika-i-finansy/formirovanie-blagopriyatnogo-investitsionnogo-klimata/soprovozhdenie-investitsionnykh-proektov/</w:t>
        </w:r>
      </w:hyperlink>
      <w:r w:rsidRPr="00887E14">
        <w:rPr>
          <w:szCs w:val="24"/>
        </w:rPr>
        <w:t>);</w:t>
      </w:r>
    </w:p>
    <w:p w:rsidR="005C15E8" w:rsidRPr="00887E14" w:rsidRDefault="00CD6CE5" w:rsidP="00887E14">
      <w:pPr>
        <w:spacing w:after="0"/>
        <w:rPr>
          <w:szCs w:val="24"/>
        </w:rPr>
      </w:pPr>
      <w:r w:rsidRPr="00887E14">
        <w:rPr>
          <w:szCs w:val="24"/>
        </w:rPr>
        <w:t>9. Сформирована система управления земельно-имущественным комплексом, ориентированная на развитие и улучшение инвестиционного климата в муниципальном образовании (Комитет по управлению муниципальной собственностью администрации Октябрьского района, Комитет по строительству, архитектуре и жизнеобеспечению администрации Октябрьского района);</w:t>
      </w:r>
    </w:p>
    <w:p w:rsidR="005C15E8" w:rsidRPr="00887E14" w:rsidRDefault="00CD6CE5" w:rsidP="00887E14">
      <w:pPr>
        <w:spacing w:after="0"/>
        <w:rPr>
          <w:szCs w:val="24"/>
        </w:rPr>
      </w:pPr>
      <w:r w:rsidRPr="00887E14">
        <w:rPr>
          <w:szCs w:val="24"/>
        </w:rPr>
        <w:t>10. Организован и функционирует Канал прямой связи администрации Октябрьского района с инвестором с целью взаимодействия по вопросам инвестиционной деятельности и обращения напрямую к главе Октябрьского района, а также должностным лицам, ответственным за сопровождение реализуемых и планируемых к реализации инвестиционных проектов, а также привлечение частных инвестиций в сферы, соответствующие реализуемым полномочиям (</w:t>
      </w:r>
      <w:hyperlink r:id="rId44" w:history="1">
        <w:r w:rsidRPr="00887E14">
          <w:rPr>
            <w:rStyle w:val="1a"/>
            <w:szCs w:val="24"/>
          </w:rPr>
          <w:t>https://oktregion.ru/ekonomika-i-finansy/formirovanie-blagopriyatnogo-investitsionnogo-klimata/otpravit-obrashchenie/</w:t>
        </w:r>
      </w:hyperlink>
      <w:r w:rsidRPr="00887E14">
        <w:rPr>
          <w:szCs w:val="24"/>
        </w:rPr>
        <w:t xml:space="preserve">). </w:t>
      </w:r>
    </w:p>
    <w:p w:rsidR="005C15E8" w:rsidRPr="00887E14" w:rsidRDefault="005C15E8" w:rsidP="00887E14">
      <w:pPr>
        <w:spacing w:after="0"/>
        <w:rPr>
          <w:i/>
          <w:szCs w:val="24"/>
        </w:rPr>
      </w:pPr>
    </w:p>
    <w:p w:rsidR="005C15E8" w:rsidRPr="00243E0D" w:rsidRDefault="00CD6CE5" w:rsidP="00243E0D">
      <w:pPr>
        <w:spacing w:after="0"/>
        <w:rPr>
          <w:i/>
          <w:szCs w:val="24"/>
        </w:rPr>
      </w:pPr>
      <w:r w:rsidRPr="00243E0D">
        <w:rPr>
          <w:i/>
          <w:szCs w:val="24"/>
        </w:rPr>
        <w:t>Ключевые мероприятия:</w:t>
      </w:r>
    </w:p>
    <w:p w:rsidR="005C15E8" w:rsidRPr="00243E0D" w:rsidRDefault="00CD6CE5" w:rsidP="00243E0D">
      <w:pPr>
        <w:spacing w:after="0"/>
        <w:rPr>
          <w:szCs w:val="24"/>
        </w:rPr>
      </w:pPr>
      <w:r w:rsidRPr="00243E0D">
        <w:rPr>
          <w:szCs w:val="24"/>
        </w:rPr>
        <w:t>1)</w:t>
      </w:r>
      <w:r w:rsidRPr="00243E0D">
        <w:rPr>
          <w:szCs w:val="24"/>
        </w:rPr>
        <w:tab/>
        <w:t>Актуализация Инвестиционного паспорта Октябрьского района, реестра инвестиционных площадок и ключевых инвестиционных проектов Октябрьского района (Приложение, табл. 1);</w:t>
      </w:r>
    </w:p>
    <w:p w:rsidR="005C15E8" w:rsidRPr="00243E0D" w:rsidRDefault="00CD6CE5" w:rsidP="00243E0D">
      <w:pPr>
        <w:spacing w:after="0"/>
        <w:rPr>
          <w:szCs w:val="24"/>
        </w:rPr>
      </w:pPr>
      <w:r w:rsidRPr="00243E0D">
        <w:rPr>
          <w:szCs w:val="24"/>
        </w:rPr>
        <w:t>2) Развитие, поддержка и обслуживание специализированных информационных ресурсов Октябрьск</w:t>
      </w:r>
      <w:r w:rsidR="00327E22">
        <w:rPr>
          <w:szCs w:val="24"/>
        </w:rPr>
        <w:t>ого</w:t>
      </w:r>
      <w:r w:rsidRPr="00243E0D">
        <w:rPr>
          <w:szCs w:val="24"/>
        </w:rPr>
        <w:t xml:space="preserve"> район</w:t>
      </w:r>
      <w:r w:rsidR="00327E22">
        <w:rPr>
          <w:szCs w:val="24"/>
        </w:rPr>
        <w:t>а</w:t>
      </w:r>
      <w:r w:rsidRPr="00243E0D">
        <w:rPr>
          <w:szCs w:val="24"/>
        </w:rPr>
        <w:t xml:space="preserve"> для инвесторов в сети «Интернет»;</w:t>
      </w:r>
    </w:p>
    <w:p w:rsidR="005C15E8" w:rsidRPr="00243E0D" w:rsidRDefault="00CD6CE5" w:rsidP="00243E0D">
      <w:pPr>
        <w:spacing w:after="0"/>
        <w:rPr>
          <w:szCs w:val="24"/>
        </w:rPr>
      </w:pPr>
      <w:r w:rsidRPr="00243E0D">
        <w:rPr>
          <w:szCs w:val="24"/>
        </w:rPr>
        <w:t>2) Формирование инвестиционного профиля муниципального образования в рамках Инвестиционной стратегии Октябрьского района для систематизации деятельности по привлечению инвестиций на территорию района;</w:t>
      </w:r>
    </w:p>
    <w:p w:rsidR="005C15E8" w:rsidRPr="00243E0D" w:rsidRDefault="00CD6CE5" w:rsidP="00243E0D">
      <w:pPr>
        <w:spacing w:after="0"/>
        <w:rPr>
          <w:szCs w:val="24"/>
        </w:rPr>
      </w:pPr>
      <w:r w:rsidRPr="00243E0D">
        <w:rPr>
          <w:szCs w:val="24"/>
        </w:rPr>
        <w:t>3)</w:t>
      </w:r>
      <w:r w:rsidRPr="00243E0D">
        <w:rPr>
          <w:szCs w:val="24"/>
        </w:rPr>
        <w:tab/>
        <w:t>Содействие реализации проектов по изучению и подготовке минерально-сырьевой базы общераспространенных полезных ископаемых на территории Октябрьского района;</w:t>
      </w:r>
    </w:p>
    <w:p w:rsidR="005C15E8" w:rsidRPr="00243E0D" w:rsidRDefault="00CD6CE5" w:rsidP="00243E0D">
      <w:pPr>
        <w:spacing w:after="0"/>
        <w:rPr>
          <w:szCs w:val="24"/>
        </w:rPr>
      </w:pPr>
      <w:r w:rsidRPr="00243E0D">
        <w:rPr>
          <w:szCs w:val="24"/>
        </w:rPr>
        <w:t>4)</w:t>
      </w:r>
      <w:r w:rsidRPr="00243E0D">
        <w:rPr>
          <w:szCs w:val="24"/>
        </w:rPr>
        <w:tab/>
        <w:t>Обеспечение соответствия региональному и муниципальному стандарту по созданию благоприятного инвестиционного климата;</w:t>
      </w:r>
    </w:p>
    <w:p w:rsidR="005C15E8" w:rsidRPr="00243E0D" w:rsidRDefault="00CD6CE5" w:rsidP="00243E0D">
      <w:pPr>
        <w:spacing w:after="0"/>
        <w:rPr>
          <w:szCs w:val="24"/>
        </w:rPr>
      </w:pPr>
      <w:r w:rsidRPr="00243E0D">
        <w:rPr>
          <w:szCs w:val="24"/>
        </w:rPr>
        <w:t>5)</w:t>
      </w:r>
      <w:r w:rsidRPr="00243E0D">
        <w:rPr>
          <w:szCs w:val="24"/>
        </w:rPr>
        <w:tab/>
        <w:t>Мониторинг инвестиционной и инновационной деятельности;</w:t>
      </w:r>
    </w:p>
    <w:p w:rsidR="005C15E8" w:rsidRPr="00243E0D" w:rsidRDefault="00CD6CE5" w:rsidP="00243E0D">
      <w:pPr>
        <w:spacing w:after="0"/>
        <w:rPr>
          <w:szCs w:val="24"/>
        </w:rPr>
      </w:pPr>
      <w:r w:rsidRPr="00243E0D">
        <w:rPr>
          <w:szCs w:val="24"/>
        </w:rPr>
        <w:t>6)</w:t>
      </w:r>
      <w:r w:rsidRPr="00243E0D">
        <w:rPr>
          <w:szCs w:val="24"/>
        </w:rPr>
        <w:tab/>
        <w:t>Обеспечение бесперебойного функционирования механизма обратной связи между инвесторами и соответствующими структурами муниципального образования с использованием современных сервисов и технологий;</w:t>
      </w:r>
    </w:p>
    <w:p w:rsidR="005C15E8" w:rsidRPr="00243E0D" w:rsidRDefault="00CD6CE5" w:rsidP="00243E0D">
      <w:pPr>
        <w:spacing w:after="0"/>
        <w:rPr>
          <w:szCs w:val="24"/>
        </w:rPr>
      </w:pPr>
      <w:r w:rsidRPr="00243E0D">
        <w:rPr>
          <w:szCs w:val="24"/>
        </w:rPr>
        <w:t>7) Разработка и реализация комплекса мероприятий по сокращению сроков оказания муниципальных услуг и по переводу муниципальных услуг, востребованных инвесторами, в электронный формат;</w:t>
      </w:r>
    </w:p>
    <w:p w:rsidR="005C15E8" w:rsidRPr="00243E0D" w:rsidRDefault="00CD6CE5" w:rsidP="00243E0D">
      <w:pPr>
        <w:spacing w:after="0"/>
        <w:rPr>
          <w:szCs w:val="24"/>
        </w:rPr>
      </w:pPr>
      <w:r w:rsidRPr="00243E0D">
        <w:rPr>
          <w:szCs w:val="24"/>
        </w:rPr>
        <w:t>8)</w:t>
      </w:r>
      <w:r w:rsidRPr="00243E0D">
        <w:rPr>
          <w:szCs w:val="24"/>
        </w:rPr>
        <w:tab/>
        <w:t>Информирование предпринимателей о проведении обучающих мероприятий (тематических семинар</w:t>
      </w:r>
      <w:r w:rsidR="00327E22">
        <w:rPr>
          <w:szCs w:val="24"/>
        </w:rPr>
        <w:t>ов</w:t>
      </w:r>
      <w:r w:rsidRPr="00243E0D">
        <w:rPr>
          <w:szCs w:val="24"/>
        </w:rPr>
        <w:t>, круглых стол</w:t>
      </w:r>
      <w:r w:rsidR="00327E22">
        <w:rPr>
          <w:szCs w:val="24"/>
        </w:rPr>
        <w:t>ов, конференций</w:t>
      </w:r>
      <w:r w:rsidRPr="00243E0D">
        <w:rPr>
          <w:szCs w:val="24"/>
        </w:rPr>
        <w:t xml:space="preserve"> и т.п.), направленных на обучение новым формам и механизмам привлечения инвестиций;</w:t>
      </w:r>
    </w:p>
    <w:p w:rsidR="005C15E8" w:rsidRPr="00243E0D" w:rsidRDefault="00CD6CE5" w:rsidP="00243E0D">
      <w:pPr>
        <w:spacing w:after="0"/>
        <w:rPr>
          <w:szCs w:val="24"/>
        </w:rPr>
      </w:pPr>
      <w:r w:rsidRPr="00243E0D">
        <w:rPr>
          <w:szCs w:val="24"/>
        </w:rPr>
        <w:lastRenderedPageBreak/>
        <w:t>9)</w:t>
      </w:r>
      <w:r w:rsidRPr="00243E0D">
        <w:rPr>
          <w:szCs w:val="24"/>
        </w:rPr>
        <w:tab/>
        <w:t>Повышение квалификации и профессиональная подготовка должностных лиц органов местного самоуправления в сфере привлечения инвестиций (участие в специализированных тренингах, проведение стажировок, курсов по инвестиционному маркетингу, коммуникациям, поведению инвесторов, ведению переговоров, сопровождению инвесторов);</w:t>
      </w:r>
    </w:p>
    <w:p w:rsidR="005C15E8" w:rsidRPr="00243E0D" w:rsidRDefault="00CD6CE5" w:rsidP="00243E0D">
      <w:pPr>
        <w:spacing w:after="0"/>
        <w:rPr>
          <w:szCs w:val="24"/>
        </w:rPr>
      </w:pPr>
      <w:r w:rsidRPr="00243E0D">
        <w:rPr>
          <w:szCs w:val="24"/>
        </w:rPr>
        <w:t xml:space="preserve">10) Обеспечение взаимодействия соответствующих подразделений администрации </w:t>
      </w:r>
      <w:r w:rsidR="00327E22">
        <w:rPr>
          <w:szCs w:val="24"/>
        </w:rPr>
        <w:t xml:space="preserve">Октябрьского района </w:t>
      </w:r>
      <w:r w:rsidRPr="00243E0D">
        <w:rPr>
          <w:szCs w:val="24"/>
        </w:rPr>
        <w:t xml:space="preserve">с профильными органами </w:t>
      </w:r>
      <w:r w:rsidR="00327E22">
        <w:rPr>
          <w:szCs w:val="24"/>
        </w:rPr>
        <w:t>исполнительной</w:t>
      </w:r>
      <w:r w:rsidRPr="00243E0D">
        <w:rPr>
          <w:szCs w:val="24"/>
        </w:rPr>
        <w:t xml:space="preserve"> власти ХМАО-Югры в части совместной реализации системы поддержки новых инвестиционных проектов на территории Октябрьского района.</w:t>
      </w:r>
    </w:p>
    <w:p w:rsidR="005C15E8" w:rsidRPr="00243E0D" w:rsidRDefault="00CD6CE5" w:rsidP="00243E0D">
      <w:pPr>
        <w:spacing w:after="0"/>
        <w:rPr>
          <w:szCs w:val="24"/>
        </w:rPr>
      </w:pPr>
      <w:r w:rsidRPr="00243E0D">
        <w:rPr>
          <w:szCs w:val="24"/>
        </w:rPr>
        <w:t>Подробное описание этапов достижения целей и выполнения задач инвестиционного развития с планируемыми мероприятиями администрацией Октябрьского района с указанием сроков достижения и ответственных исполнителей представлено в комплексе мероприятий и перечне муниципальных программ по реализации Стратегии социально-экономического развития Октябрьского района на период до 2036 года (Приложен</w:t>
      </w:r>
      <w:r w:rsidR="00327E22">
        <w:rPr>
          <w:szCs w:val="24"/>
        </w:rPr>
        <w:t>ие, табл.</w:t>
      </w:r>
      <w:r w:rsidRPr="00243E0D">
        <w:rPr>
          <w:szCs w:val="24"/>
        </w:rPr>
        <w:t xml:space="preserve">3). </w:t>
      </w:r>
    </w:p>
    <w:p w:rsidR="005C15E8" w:rsidRPr="00243E0D" w:rsidRDefault="005C15E8" w:rsidP="00243E0D">
      <w:pPr>
        <w:spacing w:after="0"/>
        <w:rPr>
          <w:szCs w:val="24"/>
        </w:rPr>
      </w:pPr>
    </w:p>
    <w:p w:rsidR="005C15E8" w:rsidRPr="00243E0D" w:rsidRDefault="00CD6CE5" w:rsidP="00243E0D">
      <w:pPr>
        <w:spacing w:after="0"/>
        <w:rPr>
          <w:b/>
          <w:szCs w:val="24"/>
        </w:rPr>
      </w:pPr>
      <w:r w:rsidRPr="00243E0D">
        <w:rPr>
          <w:b/>
          <w:szCs w:val="24"/>
        </w:rPr>
        <w:t xml:space="preserve">3.2.1.4. Создание комплексных условий для эффективного ведения бизнеса и развития малого и среднего предпринимательства в </w:t>
      </w:r>
      <w:r w:rsidR="00176C4A">
        <w:rPr>
          <w:b/>
          <w:szCs w:val="24"/>
        </w:rPr>
        <w:t>Октябрьском</w:t>
      </w:r>
      <w:r w:rsidRPr="00243E0D">
        <w:rPr>
          <w:b/>
          <w:szCs w:val="24"/>
        </w:rPr>
        <w:t xml:space="preserve"> районе</w:t>
      </w:r>
    </w:p>
    <w:p w:rsidR="005C15E8" w:rsidRPr="00243E0D" w:rsidRDefault="00CD6CE5" w:rsidP="00243E0D">
      <w:pPr>
        <w:spacing w:after="0"/>
        <w:rPr>
          <w:szCs w:val="24"/>
        </w:rPr>
      </w:pPr>
      <w:r w:rsidRPr="00243E0D">
        <w:rPr>
          <w:szCs w:val="24"/>
        </w:rPr>
        <w:t>Для решения данной задачи предполагается реализация группы мероприятий в рамках проекта «Акселерация малого и среднего предпринимательства».</w:t>
      </w:r>
    </w:p>
    <w:p w:rsidR="005C15E8" w:rsidRPr="00243E0D" w:rsidRDefault="00CD6CE5" w:rsidP="00243E0D">
      <w:pPr>
        <w:spacing w:after="0"/>
        <w:rPr>
          <w:szCs w:val="24"/>
        </w:rPr>
      </w:pPr>
      <w:r w:rsidRPr="00243E0D">
        <w:rPr>
          <w:i/>
          <w:szCs w:val="24"/>
        </w:rPr>
        <w:t>Цель проекта</w:t>
      </w:r>
      <w:r w:rsidRPr="00243E0D">
        <w:rPr>
          <w:szCs w:val="24"/>
        </w:rPr>
        <w:t xml:space="preserve"> – создание условий для активизации деятельности субъектов малого и среднего предпринимательства, а также повышения деловой активности и вовлеченности населения в предпринимательскую деятельность Октябрьского района.</w:t>
      </w:r>
    </w:p>
    <w:p w:rsidR="005C15E8" w:rsidRPr="00243E0D" w:rsidRDefault="00CD6CE5" w:rsidP="00243E0D">
      <w:pPr>
        <w:spacing w:after="0"/>
        <w:rPr>
          <w:i/>
          <w:szCs w:val="24"/>
        </w:rPr>
      </w:pPr>
      <w:r w:rsidRPr="00243E0D">
        <w:rPr>
          <w:i/>
          <w:szCs w:val="24"/>
        </w:rPr>
        <w:t>Ключевые мероприятия:</w:t>
      </w:r>
    </w:p>
    <w:p w:rsidR="005C15E8" w:rsidRPr="00243E0D" w:rsidRDefault="00CD6CE5" w:rsidP="00243E0D">
      <w:pPr>
        <w:spacing w:after="0"/>
        <w:rPr>
          <w:szCs w:val="24"/>
        </w:rPr>
      </w:pPr>
      <w:r w:rsidRPr="00243E0D">
        <w:rPr>
          <w:szCs w:val="24"/>
        </w:rPr>
        <w:t>1.</w:t>
      </w:r>
      <w:r w:rsidRPr="00243E0D">
        <w:rPr>
          <w:szCs w:val="24"/>
        </w:rPr>
        <w:tab/>
        <w:t xml:space="preserve">Разработка и реализация комплекса мер финансовой поддержки, направленных на развитие малого и среднего предпринимательства на территории Октябрьского района посредством: </w:t>
      </w:r>
    </w:p>
    <w:p w:rsidR="005C15E8" w:rsidRPr="00243E0D" w:rsidRDefault="00327E22" w:rsidP="00243E0D">
      <w:pPr>
        <w:spacing w:after="0"/>
        <w:rPr>
          <w:szCs w:val="24"/>
        </w:rPr>
      </w:pPr>
      <w:r>
        <w:rPr>
          <w:szCs w:val="24"/>
        </w:rPr>
        <w:t xml:space="preserve">1.1. </w:t>
      </w:r>
      <w:r w:rsidR="00CD6CE5" w:rsidRPr="00243E0D">
        <w:rPr>
          <w:szCs w:val="24"/>
        </w:rPr>
        <w:t xml:space="preserve">Выделения бюджетных средств на возмещение части затрат, в том числе: </w:t>
      </w:r>
    </w:p>
    <w:p w:rsidR="005C15E8" w:rsidRPr="00243E0D" w:rsidRDefault="00CD6CE5" w:rsidP="00243E0D">
      <w:pPr>
        <w:spacing w:after="0"/>
        <w:rPr>
          <w:szCs w:val="24"/>
        </w:rPr>
      </w:pPr>
      <w:r w:rsidRPr="00243E0D">
        <w:rPr>
          <w:szCs w:val="24"/>
        </w:rPr>
        <w:t>●</w:t>
      </w:r>
      <w:r w:rsidRPr="00243E0D">
        <w:rPr>
          <w:szCs w:val="24"/>
        </w:rPr>
        <w:tab/>
        <w:t>Возмещение части затрат на аренду (субаренду) нежилых помещений;</w:t>
      </w:r>
    </w:p>
    <w:p w:rsidR="005C15E8" w:rsidRPr="00243E0D" w:rsidRDefault="00CD6CE5" w:rsidP="00243E0D">
      <w:pPr>
        <w:spacing w:after="0"/>
        <w:rPr>
          <w:szCs w:val="24"/>
        </w:rPr>
      </w:pPr>
      <w:r w:rsidRPr="00243E0D">
        <w:rPr>
          <w:szCs w:val="24"/>
        </w:rPr>
        <w:t>●</w:t>
      </w:r>
      <w:r w:rsidRPr="00243E0D">
        <w:rPr>
          <w:szCs w:val="24"/>
        </w:rPr>
        <w:tab/>
        <w:t>Возмещение части затрат на приобретение нового оборудования (основных средств) и лицензионных программных продуктов;</w:t>
      </w:r>
    </w:p>
    <w:p w:rsidR="005C15E8" w:rsidRPr="00243E0D" w:rsidRDefault="00CD6CE5" w:rsidP="00243E0D">
      <w:pPr>
        <w:spacing w:after="0"/>
        <w:rPr>
          <w:szCs w:val="24"/>
        </w:rPr>
      </w:pPr>
      <w:r w:rsidRPr="00243E0D">
        <w:rPr>
          <w:szCs w:val="24"/>
        </w:rPr>
        <w:t>●</w:t>
      </w:r>
      <w:r w:rsidRPr="00243E0D">
        <w:rPr>
          <w:szCs w:val="24"/>
        </w:rPr>
        <w:tab/>
        <w:t xml:space="preserve">Возмещение части затрат на приобретение и (или) доставку муки для производства хлеба и хлебобулочных изделий на территории </w:t>
      </w:r>
      <w:r w:rsidR="00176C4A">
        <w:rPr>
          <w:szCs w:val="24"/>
        </w:rPr>
        <w:t>района</w:t>
      </w:r>
      <w:r w:rsidRPr="00243E0D">
        <w:rPr>
          <w:szCs w:val="24"/>
        </w:rPr>
        <w:t>, включенной в Перечень районов Крайнего Севера и приравненных к ним местностей с ограниченными сроками завоза грузов (продукции);</w:t>
      </w:r>
    </w:p>
    <w:p w:rsidR="005C15E8" w:rsidRPr="00243E0D" w:rsidRDefault="00CD6CE5" w:rsidP="00243E0D">
      <w:pPr>
        <w:spacing w:after="0"/>
        <w:rPr>
          <w:szCs w:val="24"/>
        </w:rPr>
      </w:pPr>
      <w:r w:rsidRPr="00243E0D">
        <w:rPr>
          <w:szCs w:val="24"/>
        </w:rPr>
        <w:t>●</w:t>
      </w:r>
      <w:r w:rsidRPr="00243E0D">
        <w:rPr>
          <w:szCs w:val="24"/>
        </w:rPr>
        <w:tab/>
        <w:t xml:space="preserve">Возмещение части затрат на приобретение и (или) доставку кормов для сельскохозяйственных животных и птицы на территории </w:t>
      </w:r>
      <w:r w:rsidR="00176C4A">
        <w:rPr>
          <w:szCs w:val="24"/>
        </w:rPr>
        <w:t>района</w:t>
      </w:r>
      <w:r w:rsidRPr="00243E0D">
        <w:rPr>
          <w:szCs w:val="24"/>
        </w:rPr>
        <w:t>, включенной в Перечень районов Крайнего Севера и приравненных к ним местностей с ограниченными сроками завоза грузов (продукции);</w:t>
      </w:r>
    </w:p>
    <w:p w:rsidR="005C15E8" w:rsidRPr="00243E0D" w:rsidRDefault="00CD6CE5" w:rsidP="00243E0D">
      <w:pPr>
        <w:spacing w:after="0"/>
        <w:rPr>
          <w:szCs w:val="24"/>
        </w:rPr>
      </w:pPr>
      <w:r w:rsidRPr="00243E0D">
        <w:rPr>
          <w:szCs w:val="24"/>
        </w:rPr>
        <w:t>●</w:t>
      </w:r>
      <w:r w:rsidRPr="00243E0D">
        <w:rPr>
          <w:szCs w:val="24"/>
        </w:rPr>
        <w:tab/>
        <w:t>Возмещение части затрат по строительству объектов недвижимого имущества для целей осуществления предпринимательской деятельности в сфере торговли (за исключением торговли товарами подакцизной группы), бытовых услуг, производственной деятельности и сельского хозяйства;</w:t>
      </w:r>
    </w:p>
    <w:p w:rsidR="005C15E8" w:rsidRPr="00243E0D" w:rsidRDefault="00CD6CE5" w:rsidP="00243E0D">
      <w:pPr>
        <w:spacing w:after="0"/>
        <w:rPr>
          <w:szCs w:val="24"/>
        </w:rPr>
      </w:pPr>
      <w:r w:rsidRPr="00243E0D">
        <w:rPr>
          <w:szCs w:val="24"/>
        </w:rPr>
        <w:t>●</w:t>
      </w:r>
      <w:r w:rsidRPr="00243E0D">
        <w:rPr>
          <w:szCs w:val="24"/>
        </w:rPr>
        <w:tab/>
        <w:t>Возмещение части затрат расходных материалов в сфере сельского хозяйства, переработки леса, сбора и переработки дикоросов, ремесленной деятельности и туризма,  проведение добровольной сертификации (декларированию) продукции (в том числе                                                                                                                                                                                                                                                                                                                                                                                                     продовольственного сырья) местных товаропроизводителей;</w:t>
      </w:r>
    </w:p>
    <w:p w:rsidR="005C15E8" w:rsidRPr="00243E0D" w:rsidRDefault="00CD6CE5" w:rsidP="00243E0D">
      <w:pPr>
        <w:spacing w:after="0"/>
        <w:rPr>
          <w:szCs w:val="24"/>
        </w:rPr>
      </w:pPr>
      <w:r w:rsidRPr="00243E0D">
        <w:rPr>
          <w:szCs w:val="24"/>
        </w:rPr>
        <w:t>●</w:t>
      </w:r>
      <w:r w:rsidRPr="00243E0D">
        <w:rPr>
          <w:szCs w:val="24"/>
        </w:rPr>
        <w:tab/>
        <w:t xml:space="preserve">Оказание информационно-консультационной поддержки </w:t>
      </w:r>
      <w:r w:rsidR="00176C4A">
        <w:rPr>
          <w:szCs w:val="24"/>
        </w:rPr>
        <w:t>малого и среднего предпринимательства</w:t>
      </w:r>
      <w:r w:rsidRPr="00243E0D">
        <w:rPr>
          <w:szCs w:val="24"/>
        </w:rPr>
        <w:t xml:space="preserve"> о возможностях льготного финансирования, получения специальных условий и т.д.</w:t>
      </w:r>
    </w:p>
    <w:p w:rsidR="005C15E8" w:rsidRPr="00243E0D" w:rsidRDefault="00CD6CE5" w:rsidP="00243E0D">
      <w:pPr>
        <w:spacing w:after="0"/>
        <w:rPr>
          <w:szCs w:val="24"/>
        </w:rPr>
      </w:pPr>
      <w:r w:rsidRPr="00243E0D">
        <w:rPr>
          <w:szCs w:val="24"/>
        </w:rPr>
        <w:t>1.2</w:t>
      </w:r>
      <w:r w:rsidR="00176C4A">
        <w:rPr>
          <w:szCs w:val="24"/>
        </w:rPr>
        <w:t>.</w:t>
      </w:r>
      <w:r w:rsidRPr="00243E0D">
        <w:rPr>
          <w:szCs w:val="24"/>
        </w:rPr>
        <w:t xml:space="preserve"> Оказания содействия в получении финансирования для начинающих предпринимателей, в том числе оказание грантовой поддержки</w:t>
      </w:r>
      <w:r w:rsidR="00C856AF">
        <w:rPr>
          <w:szCs w:val="24"/>
        </w:rPr>
        <w:t>.</w:t>
      </w:r>
    </w:p>
    <w:p w:rsidR="005C15E8" w:rsidRPr="00243E0D" w:rsidRDefault="00CD6CE5" w:rsidP="00243E0D">
      <w:pPr>
        <w:spacing w:after="0"/>
        <w:rPr>
          <w:szCs w:val="24"/>
        </w:rPr>
      </w:pPr>
      <w:r w:rsidRPr="00243E0D">
        <w:rPr>
          <w:szCs w:val="24"/>
        </w:rPr>
        <w:lastRenderedPageBreak/>
        <w:t>1.3</w:t>
      </w:r>
      <w:r w:rsidR="00176C4A">
        <w:rPr>
          <w:szCs w:val="24"/>
        </w:rPr>
        <w:t>.</w:t>
      </w:r>
      <w:r w:rsidRPr="00243E0D">
        <w:rPr>
          <w:szCs w:val="24"/>
        </w:rPr>
        <w:t xml:space="preserve"> Оказание содействия в получении региональной финансовой поддержки субъектами малого и среднего предпринимательства Окт</w:t>
      </w:r>
      <w:r w:rsidR="00C856AF">
        <w:rPr>
          <w:szCs w:val="24"/>
        </w:rPr>
        <w:t>ябрьского района.</w:t>
      </w:r>
    </w:p>
    <w:p w:rsidR="005C15E8" w:rsidRPr="00243E0D" w:rsidRDefault="00CD6CE5" w:rsidP="00243E0D">
      <w:pPr>
        <w:spacing w:after="0"/>
        <w:rPr>
          <w:szCs w:val="24"/>
        </w:rPr>
      </w:pPr>
      <w:r w:rsidRPr="00243E0D">
        <w:rPr>
          <w:szCs w:val="24"/>
        </w:rPr>
        <w:t>2.</w:t>
      </w:r>
      <w:r w:rsidRPr="00243E0D">
        <w:rPr>
          <w:szCs w:val="24"/>
        </w:rPr>
        <w:tab/>
        <w:t xml:space="preserve">Разработка и реализация комплекса мер поддержки, направленных на развитие местных предприятий и производств посредством: </w:t>
      </w:r>
    </w:p>
    <w:p w:rsidR="005C15E8" w:rsidRPr="00243E0D" w:rsidRDefault="00CD6CE5" w:rsidP="00243E0D">
      <w:pPr>
        <w:spacing w:after="0"/>
        <w:rPr>
          <w:szCs w:val="24"/>
        </w:rPr>
      </w:pPr>
      <w:r w:rsidRPr="00243E0D">
        <w:rPr>
          <w:szCs w:val="24"/>
        </w:rPr>
        <w:t>●</w:t>
      </w:r>
      <w:r w:rsidRPr="00243E0D">
        <w:rPr>
          <w:szCs w:val="24"/>
        </w:rPr>
        <w:tab/>
        <w:t>поддержки в решении трудностей, связанных с подключением субъектов МСП к инженерным сетям;</w:t>
      </w:r>
    </w:p>
    <w:p w:rsidR="005C15E8" w:rsidRPr="00243E0D" w:rsidRDefault="00CD6CE5" w:rsidP="00243E0D">
      <w:pPr>
        <w:spacing w:after="0"/>
        <w:rPr>
          <w:szCs w:val="24"/>
        </w:rPr>
      </w:pPr>
      <w:r w:rsidRPr="00243E0D">
        <w:rPr>
          <w:szCs w:val="24"/>
        </w:rPr>
        <w:t>●</w:t>
      </w:r>
      <w:r w:rsidRPr="00243E0D">
        <w:rPr>
          <w:szCs w:val="24"/>
        </w:rPr>
        <w:tab/>
        <w:t>поддержки в решени</w:t>
      </w:r>
      <w:r w:rsidR="00176C4A">
        <w:rPr>
          <w:szCs w:val="24"/>
        </w:rPr>
        <w:t>и</w:t>
      </w:r>
      <w:r w:rsidRPr="00243E0D">
        <w:rPr>
          <w:szCs w:val="24"/>
        </w:rPr>
        <w:t xml:space="preserve"> кадастровых вопросов;</w:t>
      </w:r>
    </w:p>
    <w:p w:rsidR="005C15E8" w:rsidRPr="00243E0D" w:rsidRDefault="00CD6CE5" w:rsidP="00243E0D">
      <w:pPr>
        <w:spacing w:after="0"/>
        <w:rPr>
          <w:szCs w:val="24"/>
        </w:rPr>
      </w:pPr>
      <w:r w:rsidRPr="00243E0D">
        <w:rPr>
          <w:szCs w:val="24"/>
        </w:rPr>
        <w:t>●</w:t>
      </w:r>
      <w:r w:rsidRPr="00243E0D">
        <w:rPr>
          <w:szCs w:val="24"/>
        </w:rPr>
        <w:tab/>
        <w:t>проведения инвентаризации и увеличения имущественного комплекса населенных пунктов Октябрьского района и т.п.</w:t>
      </w:r>
    </w:p>
    <w:p w:rsidR="005C15E8" w:rsidRPr="00243E0D" w:rsidRDefault="00CD6CE5" w:rsidP="00243E0D">
      <w:pPr>
        <w:spacing w:after="0"/>
        <w:rPr>
          <w:szCs w:val="24"/>
        </w:rPr>
      </w:pPr>
      <w:r w:rsidRPr="00243E0D">
        <w:rPr>
          <w:szCs w:val="24"/>
        </w:rPr>
        <w:t>3.</w:t>
      </w:r>
      <w:r w:rsidRPr="00243E0D">
        <w:rPr>
          <w:szCs w:val="24"/>
        </w:rPr>
        <w:tab/>
        <w:t xml:space="preserve">Оказание содействия в развитии, обучении и повышении квалификации </w:t>
      </w:r>
      <w:r w:rsidR="00176C4A">
        <w:rPr>
          <w:szCs w:val="24"/>
        </w:rPr>
        <w:t>субъектов</w:t>
      </w:r>
      <w:r w:rsidRPr="00243E0D">
        <w:rPr>
          <w:szCs w:val="24"/>
        </w:rPr>
        <w:t xml:space="preserve"> малого и среднего предпринимательства посредством: </w:t>
      </w:r>
    </w:p>
    <w:p w:rsidR="005C15E8" w:rsidRPr="00243E0D" w:rsidRDefault="00CD6CE5" w:rsidP="00243E0D">
      <w:pPr>
        <w:spacing w:after="0"/>
        <w:rPr>
          <w:szCs w:val="24"/>
        </w:rPr>
      </w:pPr>
      <w:r w:rsidRPr="00243E0D">
        <w:rPr>
          <w:szCs w:val="24"/>
        </w:rPr>
        <w:t>●</w:t>
      </w:r>
      <w:r w:rsidRPr="00243E0D">
        <w:rPr>
          <w:szCs w:val="24"/>
        </w:rPr>
        <w:tab/>
        <w:t>проведения образовательных мероприятий на территории Октябрьского района (круглых столов, форумов, пит-сессий, тренингов и т.п.)</w:t>
      </w:r>
      <w:r w:rsidR="00C856AF">
        <w:rPr>
          <w:szCs w:val="24"/>
        </w:rPr>
        <w:t>.</w:t>
      </w:r>
    </w:p>
    <w:p w:rsidR="005C15E8" w:rsidRPr="00243E0D" w:rsidRDefault="00CD6CE5" w:rsidP="00243E0D">
      <w:pPr>
        <w:spacing w:after="0"/>
        <w:rPr>
          <w:szCs w:val="24"/>
        </w:rPr>
      </w:pPr>
      <w:r w:rsidRPr="00243E0D">
        <w:rPr>
          <w:szCs w:val="24"/>
        </w:rPr>
        <w:t>●</w:t>
      </w:r>
      <w:r w:rsidRPr="00243E0D">
        <w:rPr>
          <w:szCs w:val="24"/>
        </w:rPr>
        <w:tab/>
        <w:t>организации предпринимательских классов и кружков в образовательных учреждениях района</w:t>
      </w:r>
      <w:r w:rsidR="00C856AF">
        <w:rPr>
          <w:szCs w:val="24"/>
        </w:rPr>
        <w:t>.</w:t>
      </w:r>
    </w:p>
    <w:p w:rsidR="005C15E8" w:rsidRPr="00243E0D" w:rsidRDefault="00CD6CE5" w:rsidP="00243E0D">
      <w:pPr>
        <w:spacing w:after="0"/>
        <w:rPr>
          <w:szCs w:val="24"/>
        </w:rPr>
      </w:pPr>
      <w:r w:rsidRPr="00243E0D">
        <w:rPr>
          <w:szCs w:val="24"/>
        </w:rPr>
        <w:t>●</w:t>
      </w:r>
      <w:r w:rsidRPr="00243E0D">
        <w:rPr>
          <w:szCs w:val="24"/>
        </w:rPr>
        <w:tab/>
        <w:t xml:space="preserve">организации проведения ярмарок-вакансий для субъектов </w:t>
      </w:r>
      <w:r w:rsidR="00176C4A">
        <w:rPr>
          <w:szCs w:val="24"/>
        </w:rPr>
        <w:t>малого и среднего предпринимательства</w:t>
      </w:r>
      <w:r w:rsidRPr="00243E0D">
        <w:rPr>
          <w:szCs w:val="24"/>
        </w:rPr>
        <w:t>, поощрения самозанятости и т.д.</w:t>
      </w:r>
    </w:p>
    <w:p w:rsidR="005C15E8" w:rsidRPr="00243E0D" w:rsidRDefault="00CD6CE5" w:rsidP="00243E0D">
      <w:pPr>
        <w:spacing w:after="0"/>
        <w:rPr>
          <w:szCs w:val="24"/>
        </w:rPr>
      </w:pPr>
      <w:r w:rsidRPr="00243E0D">
        <w:rPr>
          <w:szCs w:val="24"/>
        </w:rPr>
        <w:t>4.</w:t>
      </w:r>
      <w:r w:rsidRPr="00243E0D">
        <w:rPr>
          <w:szCs w:val="24"/>
        </w:rPr>
        <w:tab/>
        <w:t>Разработка и реализация механизмов, направленных на популяризацию предпринимательства в Октябрьском районе, в частности:</w:t>
      </w:r>
    </w:p>
    <w:p w:rsidR="005C15E8" w:rsidRPr="00243E0D" w:rsidRDefault="00CD6CE5" w:rsidP="00243E0D">
      <w:pPr>
        <w:spacing w:after="0"/>
        <w:rPr>
          <w:szCs w:val="24"/>
        </w:rPr>
      </w:pPr>
      <w:r w:rsidRPr="00243E0D">
        <w:rPr>
          <w:szCs w:val="24"/>
        </w:rPr>
        <w:t>●</w:t>
      </w:r>
      <w:r w:rsidRPr="00243E0D">
        <w:rPr>
          <w:szCs w:val="24"/>
        </w:rPr>
        <w:tab/>
        <w:t>Развитие информационно-цифровой структуры популяризации предпринимательства в Октябрьско</w:t>
      </w:r>
      <w:r w:rsidR="00176C4A">
        <w:rPr>
          <w:szCs w:val="24"/>
        </w:rPr>
        <w:t>м районе с размещением</w:t>
      </w:r>
      <w:r w:rsidRPr="00243E0D">
        <w:rPr>
          <w:szCs w:val="24"/>
        </w:rPr>
        <w:t xml:space="preserve"> материалов на официальн</w:t>
      </w:r>
      <w:r w:rsidR="00176C4A">
        <w:rPr>
          <w:szCs w:val="24"/>
        </w:rPr>
        <w:t>ом</w:t>
      </w:r>
      <w:r w:rsidRPr="00243E0D">
        <w:rPr>
          <w:szCs w:val="24"/>
        </w:rPr>
        <w:t xml:space="preserve"> сайт</w:t>
      </w:r>
      <w:r w:rsidR="00176C4A">
        <w:rPr>
          <w:szCs w:val="24"/>
        </w:rPr>
        <w:t xml:space="preserve">е Октябрьского районе, в социальных медиа и </w:t>
      </w:r>
      <w:r w:rsidRPr="00243E0D">
        <w:rPr>
          <w:szCs w:val="24"/>
        </w:rPr>
        <w:t>в средствах массовой информации;</w:t>
      </w:r>
    </w:p>
    <w:p w:rsidR="005C15E8" w:rsidRPr="00243E0D" w:rsidRDefault="00CD6CE5" w:rsidP="00243E0D">
      <w:pPr>
        <w:spacing w:after="0"/>
        <w:rPr>
          <w:szCs w:val="24"/>
        </w:rPr>
      </w:pPr>
      <w:r w:rsidRPr="00243E0D">
        <w:rPr>
          <w:szCs w:val="24"/>
        </w:rPr>
        <w:t>●</w:t>
      </w:r>
      <w:r w:rsidRPr="00243E0D">
        <w:rPr>
          <w:szCs w:val="24"/>
        </w:rPr>
        <w:tab/>
        <w:t>Проведение информационных кампаний среди бизнес-сообществ о преимуществах и возможностях ведения бизнеса на территории Октябрьского района;</w:t>
      </w:r>
    </w:p>
    <w:p w:rsidR="005C15E8" w:rsidRPr="00243E0D" w:rsidRDefault="00CD6CE5" w:rsidP="00243E0D">
      <w:pPr>
        <w:spacing w:after="0"/>
        <w:rPr>
          <w:szCs w:val="24"/>
        </w:rPr>
      </w:pPr>
      <w:r w:rsidRPr="00243E0D">
        <w:rPr>
          <w:szCs w:val="24"/>
        </w:rPr>
        <w:t>●</w:t>
      </w:r>
      <w:r w:rsidRPr="00243E0D">
        <w:rPr>
          <w:szCs w:val="24"/>
        </w:rPr>
        <w:tab/>
        <w:t xml:space="preserve">Организация и проведение выставок достижений предпринимателей Октябрьского района с представлением продукции и услуг субъектов </w:t>
      </w:r>
      <w:r w:rsidR="00592C4E">
        <w:rPr>
          <w:szCs w:val="24"/>
        </w:rPr>
        <w:t>малого и среднего предпринимательс</w:t>
      </w:r>
      <w:r w:rsidR="00495D91">
        <w:rPr>
          <w:szCs w:val="24"/>
        </w:rPr>
        <w:t>тва</w:t>
      </w:r>
      <w:r w:rsidRPr="00243E0D">
        <w:rPr>
          <w:szCs w:val="24"/>
        </w:rPr>
        <w:t>;</w:t>
      </w:r>
    </w:p>
    <w:p w:rsidR="005C15E8" w:rsidRPr="00243E0D" w:rsidRDefault="00CD6CE5" w:rsidP="00243E0D">
      <w:pPr>
        <w:spacing w:after="0"/>
        <w:rPr>
          <w:szCs w:val="24"/>
        </w:rPr>
      </w:pPr>
      <w:r w:rsidRPr="00243E0D">
        <w:rPr>
          <w:szCs w:val="24"/>
        </w:rPr>
        <w:t>●</w:t>
      </w:r>
      <w:r w:rsidRPr="00243E0D">
        <w:rPr>
          <w:szCs w:val="24"/>
        </w:rPr>
        <w:tab/>
        <w:t>Создание тематических групп в социальных сетях в целях создания эффективной и открытой сети коммуникаций.</w:t>
      </w:r>
    </w:p>
    <w:p w:rsidR="005C15E8" w:rsidRPr="00243E0D" w:rsidRDefault="00CD6CE5" w:rsidP="00243E0D">
      <w:pPr>
        <w:spacing w:after="0"/>
        <w:rPr>
          <w:szCs w:val="24"/>
        </w:rPr>
      </w:pPr>
      <w:r w:rsidRPr="00243E0D">
        <w:rPr>
          <w:szCs w:val="24"/>
        </w:rPr>
        <w:t>5.</w:t>
      </w:r>
      <w:r w:rsidRPr="00243E0D">
        <w:rPr>
          <w:szCs w:val="24"/>
        </w:rPr>
        <w:tab/>
        <w:t>Содействие развитию молодежного предпринимательства посредством:</w:t>
      </w:r>
    </w:p>
    <w:p w:rsidR="005C15E8" w:rsidRPr="00243E0D" w:rsidRDefault="00CD6CE5" w:rsidP="00243E0D">
      <w:pPr>
        <w:spacing w:after="0"/>
        <w:rPr>
          <w:szCs w:val="24"/>
        </w:rPr>
      </w:pPr>
      <w:r w:rsidRPr="00243E0D">
        <w:rPr>
          <w:szCs w:val="24"/>
        </w:rPr>
        <w:t>●</w:t>
      </w:r>
      <w:r w:rsidRPr="00243E0D">
        <w:rPr>
          <w:szCs w:val="24"/>
        </w:rPr>
        <w:tab/>
        <w:t>Проведения конференций, семинаров и тренингов, встреч с успешными молодыми предпринимателями;</w:t>
      </w:r>
    </w:p>
    <w:p w:rsidR="005C15E8" w:rsidRPr="00243E0D" w:rsidRDefault="00CD6CE5" w:rsidP="00243E0D">
      <w:pPr>
        <w:spacing w:after="0"/>
        <w:rPr>
          <w:szCs w:val="24"/>
        </w:rPr>
      </w:pPr>
      <w:r w:rsidRPr="00243E0D">
        <w:rPr>
          <w:szCs w:val="24"/>
        </w:rPr>
        <w:t>●</w:t>
      </w:r>
      <w:r w:rsidRPr="00243E0D">
        <w:rPr>
          <w:szCs w:val="24"/>
        </w:rPr>
        <w:tab/>
        <w:t xml:space="preserve">Организации бизнес-туров для начинающих предпринимателей на успешно работающие </w:t>
      </w:r>
      <w:r w:rsidR="00420D28">
        <w:rPr>
          <w:szCs w:val="24"/>
        </w:rPr>
        <w:t>субъекты</w:t>
      </w:r>
      <w:r w:rsidRPr="00243E0D">
        <w:rPr>
          <w:szCs w:val="24"/>
        </w:rPr>
        <w:t xml:space="preserve"> малого бизнеса;</w:t>
      </w:r>
    </w:p>
    <w:p w:rsidR="005C15E8" w:rsidRPr="00243E0D" w:rsidRDefault="00CD6CE5" w:rsidP="00243E0D">
      <w:pPr>
        <w:spacing w:after="0"/>
        <w:rPr>
          <w:szCs w:val="24"/>
        </w:rPr>
      </w:pPr>
      <w:r w:rsidRPr="00243E0D">
        <w:rPr>
          <w:szCs w:val="24"/>
        </w:rPr>
        <w:t>●</w:t>
      </w:r>
      <w:r w:rsidRPr="00243E0D">
        <w:rPr>
          <w:szCs w:val="24"/>
        </w:rPr>
        <w:tab/>
        <w:t>Трансляции успешного опыта в цифровом пространстве;</w:t>
      </w:r>
    </w:p>
    <w:p w:rsidR="005C15E8" w:rsidRPr="00243E0D" w:rsidRDefault="00CD6CE5" w:rsidP="00243E0D">
      <w:pPr>
        <w:spacing w:after="0"/>
        <w:rPr>
          <w:szCs w:val="24"/>
        </w:rPr>
      </w:pPr>
      <w:r w:rsidRPr="00243E0D">
        <w:rPr>
          <w:szCs w:val="24"/>
        </w:rPr>
        <w:t>●</w:t>
      </w:r>
      <w:r w:rsidRPr="00243E0D">
        <w:rPr>
          <w:szCs w:val="24"/>
        </w:rPr>
        <w:tab/>
        <w:t>Проведения комплекса мероприятий по выявлению предпринимательских способностей и развитию предпринимательского мышления у школьников и молодежи посредством реализации предпринимательской профориентационной работы данных целевых групп (квесты, деловые игры, мастер-классы и т.п.).</w:t>
      </w:r>
    </w:p>
    <w:p w:rsidR="005C15E8" w:rsidRPr="00A5601A" w:rsidRDefault="005C15E8" w:rsidP="00A5601A">
      <w:pPr>
        <w:spacing w:after="0"/>
        <w:rPr>
          <w:szCs w:val="24"/>
        </w:rPr>
      </w:pPr>
    </w:p>
    <w:p w:rsidR="005C15E8" w:rsidRPr="00A5601A" w:rsidRDefault="00CD6CE5" w:rsidP="00A5601A">
      <w:pPr>
        <w:spacing w:after="0"/>
        <w:rPr>
          <w:b/>
          <w:szCs w:val="24"/>
        </w:rPr>
      </w:pPr>
      <w:r w:rsidRPr="00A5601A">
        <w:rPr>
          <w:b/>
          <w:szCs w:val="24"/>
        </w:rPr>
        <w:t>3.2.1.5. Формирование условий для развития туристической инфраструктуры и востребованного современного туристского продукта</w:t>
      </w:r>
    </w:p>
    <w:p w:rsidR="005C15E8" w:rsidRPr="00A5601A" w:rsidRDefault="00CD6CE5" w:rsidP="00A5601A">
      <w:pPr>
        <w:spacing w:after="0"/>
        <w:rPr>
          <w:szCs w:val="24"/>
        </w:rPr>
      </w:pPr>
      <w:r w:rsidRPr="00A5601A">
        <w:rPr>
          <w:szCs w:val="24"/>
        </w:rPr>
        <w:t>Решение данной задачи, главным образом, осуществляется посредством выполнения мероприятий в рамках трех ключевых проектов:</w:t>
      </w:r>
    </w:p>
    <w:p w:rsidR="005C15E8" w:rsidRPr="00A5601A" w:rsidRDefault="00CD6CE5" w:rsidP="00A5601A">
      <w:pPr>
        <w:spacing w:after="0"/>
        <w:rPr>
          <w:szCs w:val="24"/>
        </w:rPr>
      </w:pPr>
      <w:r w:rsidRPr="00A5601A">
        <w:rPr>
          <w:szCs w:val="24"/>
        </w:rPr>
        <w:t>1. Проект «Комплексное развитие туризма Октябрьского района»</w:t>
      </w:r>
      <w:r w:rsidR="00C856AF">
        <w:rPr>
          <w:szCs w:val="24"/>
        </w:rPr>
        <w:t>.</w:t>
      </w:r>
    </w:p>
    <w:p w:rsidR="005C15E8" w:rsidRPr="00A5601A" w:rsidRDefault="00CD6CE5" w:rsidP="00A5601A">
      <w:pPr>
        <w:spacing w:after="0"/>
        <w:rPr>
          <w:szCs w:val="24"/>
        </w:rPr>
      </w:pPr>
      <w:r w:rsidRPr="00A5601A">
        <w:rPr>
          <w:szCs w:val="24"/>
        </w:rPr>
        <w:t>2. Проект «Портал туриста»</w:t>
      </w:r>
      <w:r w:rsidR="00C856AF">
        <w:rPr>
          <w:szCs w:val="24"/>
        </w:rPr>
        <w:t>.</w:t>
      </w:r>
    </w:p>
    <w:p w:rsidR="005C15E8" w:rsidRPr="00A5601A" w:rsidRDefault="00CD6CE5" w:rsidP="00A5601A">
      <w:pPr>
        <w:spacing w:after="0"/>
        <w:rPr>
          <w:szCs w:val="24"/>
        </w:rPr>
      </w:pPr>
      <w:r w:rsidRPr="00A5601A">
        <w:rPr>
          <w:szCs w:val="24"/>
        </w:rPr>
        <w:t>3. Проект «6 видов туризма»</w:t>
      </w:r>
      <w:r w:rsidR="00C856AF">
        <w:rPr>
          <w:szCs w:val="24"/>
        </w:rPr>
        <w:t>.</w:t>
      </w:r>
    </w:p>
    <w:p w:rsidR="005C15E8" w:rsidRPr="00A5601A" w:rsidRDefault="005C15E8" w:rsidP="00A5601A">
      <w:pPr>
        <w:spacing w:after="0"/>
        <w:rPr>
          <w:szCs w:val="24"/>
        </w:rPr>
      </w:pPr>
    </w:p>
    <w:p w:rsidR="005C15E8" w:rsidRPr="00A5601A" w:rsidRDefault="00CD6CE5" w:rsidP="00A5601A">
      <w:pPr>
        <w:spacing w:after="0"/>
        <w:rPr>
          <w:i/>
          <w:szCs w:val="24"/>
        </w:rPr>
      </w:pPr>
      <w:r w:rsidRPr="00A5601A">
        <w:rPr>
          <w:i/>
          <w:szCs w:val="24"/>
        </w:rPr>
        <w:t>Проект «Комплексное развитие туризма Октябрьского района»</w:t>
      </w:r>
    </w:p>
    <w:p w:rsidR="005C15E8" w:rsidRPr="00A5601A" w:rsidRDefault="00CD6CE5" w:rsidP="00A5601A">
      <w:pPr>
        <w:spacing w:after="0"/>
        <w:rPr>
          <w:szCs w:val="24"/>
        </w:rPr>
      </w:pPr>
      <w:r w:rsidRPr="00A5601A">
        <w:rPr>
          <w:i/>
          <w:szCs w:val="24"/>
        </w:rPr>
        <w:t>Цель проекта</w:t>
      </w:r>
      <w:r w:rsidRPr="00A5601A">
        <w:rPr>
          <w:szCs w:val="24"/>
        </w:rPr>
        <w:t xml:space="preserve"> – повышение привлекательности индустрии туризма и гостеприимства на территории Октябрьского района.</w:t>
      </w:r>
    </w:p>
    <w:p w:rsidR="005C15E8" w:rsidRPr="00A5601A" w:rsidRDefault="00CD6CE5" w:rsidP="00A5601A">
      <w:pPr>
        <w:spacing w:after="0"/>
        <w:rPr>
          <w:i/>
          <w:szCs w:val="24"/>
        </w:rPr>
      </w:pPr>
      <w:r w:rsidRPr="00A5601A">
        <w:rPr>
          <w:i/>
          <w:szCs w:val="24"/>
        </w:rPr>
        <w:t>Ключевые мероприятия:</w:t>
      </w:r>
    </w:p>
    <w:p w:rsidR="005C15E8" w:rsidRPr="00A5601A" w:rsidRDefault="00CD6CE5" w:rsidP="00A5601A">
      <w:pPr>
        <w:spacing w:after="0"/>
        <w:rPr>
          <w:szCs w:val="24"/>
        </w:rPr>
      </w:pPr>
      <w:r w:rsidRPr="00A5601A">
        <w:rPr>
          <w:szCs w:val="24"/>
        </w:rPr>
        <w:lastRenderedPageBreak/>
        <w:t>1)</w:t>
      </w:r>
      <w:r w:rsidRPr="00A5601A">
        <w:rPr>
          <w:szCs w:val="24"/>
        </w:rPr>
        <w:tab/>
        <w:t xml:space="preserve">Объединение усилий </w:t>
      </w:r>
      <w:r w:rsidR="00420D28">
        <w:rPr>
          <w:szCs w:val="24"/>
        </w:rPr>
        <w:t>а</w:t>
      </w:r>
      <w:r w:rsidRPr="00A5601A">
        <w:rPr>
          <w:szCs w:val="24"/>
        </w:rPr>
        <w:t>дминистрации Октябрьского района, бизнеса и общественности в части расширения спектра, качества и доступности предоставляемых туристических услуг;</w:t>
      </w:r>
    </w:p>
    <w:p w:rsidR="005C15E8" w:rsidRPr="00A5601A" w:rsidRDefault="00CD6CE5" w:rsidP="00A5601A">
      <w:pPr>
        <w:spacing w:after="0"/>
        <w:rPr>
          <w:szCs w:val="24"/>
        </w:rPr>
      </w:pPr>
      <w:r w:rsidRPr="00A5601A">
        <w:rPr>
          <w:szCs w:val="24"/>
        </w:rPr>
        <w:t>2)</w:t>
      </w:r>
      <w:r w:rsidRPr="00A5601A">
        <w:rPr>
          <w:szCs w:val="24"/>
        </w:rPr>
        <w:tab/>
        <w:t>Содействие строительству и модернизации объектов туристской и сопутствующей инфраструктуры, в т.ч. содействие развитию строительной, транспортной и информационно-коммуникационной инфраструктуры на территории Октябрьского района;</w:t>
      </w:r>
    </w:p>
    <w:p w:rsidR="005C15E8" w:rsidRPr="00A5601A" w:rsidRDefault="00CD6CE5" w:rsidP="00A5601A">
      <w:pPr>
        <w:spacing w:after="0"/>
        <w:rPr>
          <w:szCs w:val="24"/>
        </w:rPr>
      </w:pPr>
      <w:r w:rsidRPr="00A5601A">
        <w:rPr>
          <w:szCs w:val="24"/>
        </w:rPr>
        <w:t>3)</w:t>
      </w:r>
      <w:r w:rsidRPr="00A5601A">
        <w:rPr>
          <w:szCs w:val="24"/>
        </w:rPr>
        <w:tab/>
        <w:t>Разработка мер, способствующих строительству современных мультиформатных гостиниц, домов отдыха, отелей (в т.ч. купольных), рассчитанных на туристов разного уровня благосостояния, в частности – создание туристско-рекреационного комплекса (охота, рыбалка, сбор дикоросов, экстремальные виды спорта) на базе рекреационных ресурсов поселений, а также оказание содействия в развитии турбазы «Зимнее Алешкино» и турбазы;</w:t>
      </w:r>
    </w:p>
    <w:p w:rsidR="005C15E8" w:rsidRPr="00A5601A" w:rsidRDefault="00CD6CE5" w:rsidP="00A5601A">
      <w:pPr>
        <w:spacing w:after="0"/>
        <w:rPr>
          <w:szCs w:val="24"/>
        </w:rPr>
      </w:pPr>
      <w:r w:rsidRPr="00A5601A">
        <w:rPr>
          <w:szCs w:val="24"/>
        </w:rPr>
        <w:t>4)</w:t>
      </w:r>
      <w:r w:rsidRPr="00A5601A">
        <w:rPr>
          <w:szCs w:val="24"/>
        </w:rPr>
        <w:tab/>
        <w:t>Разработка перечня требований к благоустройству туристических объектов и прилегающей территории поселений;</w:t>
      </w:r>
    </w:p>
    <w:p w:rsidR="005C15E8" w:rsidRPr="00A5601A" w:rsidRDefault="00CD6CE5" w:rsidP="00A5601A">
      <w:pPr>
        <w:spacing w:after="0"/>
        <w:rPr>
          <w:szCs w:val="24"/>
        </w:rPr>
      </w:pPr>
      <w:r w:rsidRPr="00A5601A">
        <w:rPr>
          <w:szCs w:val="24"/>
        </w:rPr>
        <w:t>5)</w:t>
      </w:r>
      <w:r w:rsidRPr="00A5601A">
        <w:rPr>
          <w:szCs w:val="24"/>
        </w:rPr>
        <w:tab/>
        <w:t xml:space="preserve">Обеспечение мобильности для гостей Октябрьского района (развитие дорожных и </w:t>
      </w:r>
      <w:r w:rsidR="00420D28">
        <w:rPr>
          <w:szCs w:val="24"/>
        </w:rPr>
        <w:t>водных</w:t>
      </w:r>
      <w:r w:rsidRPr="00A5601A">
        <w:rPr>
          <w:szCs w:val="24"/>
        </w:rPr>
        <w:t xml:space="preserve"> транспортных маршрутов);</w:t>
      </w:r>
    </w:p>
    <w:p w:rsidR="005C15E8" w:rsidRPr="00A5601A" w:rsidRDefault="00CD6CE5" w:rsidP="00A5601A">
      <w:pPr>
        <w:spacing w:after="0"/>
        <w:rPr>
          <w:szCs w:val="24"/>
        </w:rPr>
      </w:pPr>
      <w:r w:rsidRPr="00A5601A">
        <w:rPr>
          <w:szCs w:val="24"/>
        </w:rPr>
        <w:t>6)</w:t>
      </w:r>
      <w:r w:rsidRPr="00A5601A">
        <w:rPr>
          <w:szCs w:val="24"/>
        </w:rPr>
        <w:tab/>
        <w:t>Реализация мер по благоустройству туристических маршрутов, центров и зон, а также «зеленых остановок», стоянок туристических автобусов, личного автотранспорта и сопутствующей инфраструктуры в городских и сельских поселениях на пути следования основных туристических маршрутов;</w:t>
      </w:r>
    </w:p>
    <w:p w:rsidR="005C15E8" w:rsidRPr="00A5601A" w:rsidRDefault="00CD6CE5" w:rsidP="00A5601A">
      <w:pPr>
        <w:spacing w:after="0"/>
        <w:rPr>
          <w:szCs w:val="24"/>
        </w:rPr>
      </w:pPr>
      <w:r w:rsidRPr="00A5601A">
        <w:rPr>
          <w:szCs w:val="24"/>
        </w:rPr>
        <w:t>7)</w:t>
      </w:r>
      <w:r w:rsidRPr="00A5601A">
        <w:rPr>
          <w:szCs w:val="24"/>
        </w:rPr>
        <w:tab/>
        <w:t>Развитие системы туристской навигации как элемента благоустройства (разработка и установка туристских указателей) в городских и сельских поселениях на пути следования основных туристских маршрутов;</w:t>
      </w:r>
    </w:p>
    <w:p w:rsidR="005C15E8" w:rsidRPr="00A5601A" w:rsidRDefault="00CD6CE5" w:rsidP="00A5601A">
      <w:pPr>
        <w:spacing w:after="0"/>
        <w:rPr>
          <w:szCs w:val="24"/>
        </w:rPr>
      </w:pPr>
      <w:r w:rsidRPr="00A5601A">
        <w:rPr>
          <w:szCs w:val="24"/>
        </w:rPr>
        <w:t>8)</w:t>
      </w:r>
      <w:r w:rsidRPr="00A5601A">
        <w:rPr>
          <w:szCs w:val="24"/>
        </w:rPr>
        <w:tab/>
        <w:t>Развитие сотрудничества компаний туристической отрасли и смежных отраслей (культурные учреждения, образовательные организации, гостини</w:t>
      </w:r>
      <w:r w:rsidR="00BD34D4">
        <w:rPr>
          <w:szCs w:val="24"/>
        </w:rPr>
        <w:t xml:space="preserve">цы </w:t>
      </w:r>
      <w:r w:rsidRPr="00A5601A">
        <w:rPr>
          <w:szCs w:val="24"/>
        </w:rPr>
        <w:t>и т.д.);</w:t>
      </w:r>
    </w:p>
    <w:p w:rsidR="005C15E8" w:rsidRPr="00A5601A" w:rsidRDefault="00CD6CE5" w:rsidP="00A5601A">
      <w:pPr>
        <w:spacing w:after="0"/>
        <w:rPr>
          <w:szCs w:val="24"/>
        </w:rPr>
      </w:pPr>
      <w:r w:rsidRPr="00A5601A">
        <w:rPr>
          <w:szCs w:val="24"/>
        </w:rPr>
        <w:t>9)</w:t>
      </w:r>
      <w:r w:rsidRPr="00A5601A">
        <w:rPr>
          <w:szCs w:val="24"/>
        </w:rPr>
        <w:tab/>
        <w:t>Содействие в организации краткосрочных образовательных программ по разным профилям туристической деятельности, организация профильных карьерных конкурсов и т.п.;</w:t>
      </w:r>
    </w:p>
    <w:p w:rsidR="005C15E8" w:rsidRPr="00A5601A" w:rsidRDefault="00CD6CE5" w:rsidP="00A5601A">
      <w:pPr>
        <w:spacing w:after="0"/>
        <w:rPr>
          <w:szCs w:val="24"/>
        </w:rPr>
      </w:pPr>
      <w:r w:rsidRPr="00A5601A">
        <w:rPr>
          <w:szCs w:val="24"/>
        </w:rPr>
        <w:t>10)</w:t>
      </w:r>
      <w:r w:rsidRPr="00A5601A">
        <w:rPr>
          <w:szCs w:val="24"/>
        </w:rPr>
        <w:tab/>
        <w:t xml:space="preserve">Содействие проведению конкурсов среди населения на </w:t>
      </w:r>
      <w:r w:rsidR="00A5601A">
        <w:rPr>
          <w:szCs w:val="24"/>
        </w:rPr>
        <w:t>«</w:t>
      </w:r>
      <w:r w:rsidRPr="00A5601A">
        <w:rPr>
          <w:szCs w:val="24"/>
        </w:rPr>
        <w:t>Лучший туристический продукт</w:t>
      </w:r>
      <w:r w:rsidR="00A5601A">
        <w:rPr>
          <w:szCs w:val="24"/>
        </w:rPr>
        <w:t>»</w:t>
      </w:r>
      <w:r w:rsidRPr="00A5601A">
        <w:rPr>
          <w:szCs w:val="24"/>
        </w:rPr>
        <w:t xml:space="preserve"> с предоставлением финансовой поддержки и сопровождения на реализацию проекта</w:t>
      </w:r>
      <w:r w:rsidR="00BD34D4">
        <w:rPr>
          <w:szCs w:val="24"/>
        </w:rPr>
        <w:t>;</w:t>
      </w:r>
    </w:p>
    <w:p w:rsidR="005C15E8" w:rsidRPr="00A5601A" w:rsidRDefault="00CD6CE5" w:rsidP="00A5601A">
      <w:pPr>
        <w:spacing w:after="0"/>
        <w:rPr>
          <w:szCs w:val="24"/>
        </w:rPr>
      </w:pPr>
      <w:r w:rsidRPr="00A5601A">
        <w:rPr>
          <w:szCs w:val="24"/>
        </w:rPr>
        <w:t>11)</w:t>
      </w:r>
      <w:r w:rsidRPr="00A5601A">
        <w:rPr>
          <w:szCs w:val="24"/>
        </w:rPr>
        <w:tab/>
        <w:t xml:space="preserve">Предоставление комплексной финансово-гарантийной поддержки субъектам </w:t>
      </w:r>
      <w:r w:rsidR="00855003">
        <w:rPr>
          <w:szCs w:val="24"/>
        </w:rPr>
        <w:t>малого и среднего предпринимательства</w:t>
      </w:r>
      <w:r w:rsidRPr="00A5601A">
        <w:rPr>
          <w:szCs w:val="24"/>
        </w:rPr>
        <w:t xml:space="preserve"> в сфере туризма Октябрьского района</w:t>
      </w:r>
      <w:r w:rsidR="00BD34D4">
        <w:rPr>
          <w:szCs w:val="24"/>
        </w:rPr>
        <w:t>;</w:t>
      </w:r>
    </w:p>
    <w:p w:rsidR="005C15E8" w:rsidRPr="00A5601A" w:rsidRDefault="00CD6CE5" w:rsidP="00A5601A">
      <w:pPr>
        <w:spacing w:after="0"/>
        <w:rPr>
          <w:szCs w:val="24"/>
        </w:rPr>
      </w:pPr>
      <w:r w:rsidRPr="00A5601A">
        <w:rPr>
          <w:szCs w:val="24"/>
        </w:rPr>
        <w:t>12)</w:t>
      </w:r>
      <w:r w:rsidRPr="00A5601A">
        <w:rPr>
          <w:szCs w:val="24"/>
        </w:rPr>
        <w:tab/>
        <w:t>Разработка предложений по включению мероприятий, направленных на продвижение туристского продукта и развитию туристкой инфраструктуры Октябрьского района, в государственные программы по развитию туризма ХМАО</w:t>
      </w:r>
      <w:r w:rsidR="00A5601A">
        <w:rPr>
          <w:szCs w:val="24"/>
        </w:rPr>
        <w:t xml:space="preserve"> </w:t>
      </w:r>
      <w:r w:rsidRPr="00A5601A">
        <w:rPr>
          <w:szCs w:val="24"/>
        </w:rPr>
        <w:t>-</w:t>
      </w:r>
      <w:r w:rsidR="00A5601A">
        <w:rPr>
          <w:szCs w:val="24"/>
        </w:rPr>
        <w:t xml:space="preserve"> </w:t>
      </w:r>
      <w:r w:rsidRPr="00A5601A">
        <w:rPr>
          <w:szCs w:val="24"/>
        </w:rPr>
        <w:t>Югры;</w:t>
      </w:r>
    </w:p>
    <w:p w:rsidR="005C15E8" w:rsidRPr="00A5601A" w:rsidRDefault="00CD6CE5" w:rsidP="00A5601A">
      <w:pPr>
        <w:spacing w:after="0"/>
        <w:rPr>
          <w:szCs w:val="24"/>
        </w:rPr>
      </w:pPr>
      <w:r w:rsidRPr="00A5601A">
        <w:rPr>
          <w:szCs w:val="24"/>
        </w:rPr>
        <w:t>13)</w:t>
      </w:r>
      <w:r w:rsidRPr="00A5601A">
        <w:rPr>
          <w:szCs w:val="24"/>
        </w:rPr>
        <w:tab/>
        <w:t>Разработка предложений по организации летних профильных смен для старшеклассников по направлениям: «внутренний туризм» и «краеведение».</w:t>
      </w:r>
    </w:p>
    <w:p w:rsidR="005C15E8" w:rsidRPr="00A5601A" w:rsidRDefault="005C15E8" w:rsidP="00A5601A">
      <w:pPr>
        <w:spacing w:after="0"/>
        <w:rPr>
          <w:szCs w:val="24"/>
        </w:rPr>
      </w:pPr>
    </w:p>
    <w:p w:rsidR="005C15E8" w:rsidRPr="00A5601A" w:rsidRDefault="00CD6CE5" w:rsidP="00A5601A">
      <w:pPr>
        <w:spacing w:after="0"/>
        <w:rPr>
          <w:i/>
          <w:szCs w:val="24"/>
        </w:rPr>
      </w:pPr>
      <w:r w:rsidRPr="00A5601A">
        <w:rPr>
          <w:i/>
          <w:szCs w:val="24"/>
        </w:rPr>
        <w:t>Проект «Портал туриста»</w:t>
      </w:r>
    </w:p>
    <w:p w:rsidR="005C15E8" w:rsidRPr="00A5601A" w:rsidRDefault="00CD6CE5" w:rsidP="00A5601A">
      <w:pPr>
        <w:spacing w:after="0"/>
        <w:rPr>
          <w:szCs w:val="24"/>
        </w:rPr>
      </w:pPr>
      <w:r w:rsidRPr="00A5601A">
        <w:rPr>
          <w:i/>
          <w:szCs w:val="24"/>
        </w:rPr>
        <w:t>Цель проекта</w:t>
      </w:r>
      <w:r w:rsidRPr="00A5601A">
        <w:rPr>
          <w:szCs w:val="24"/>
        </w:rPr>
        <w:t xml:space="preserve"> – повышение доступности туристических продуктов через внедрение и развитие интернет-информационной системы навигации.</w:t>
      </w:r>
    </w:p>
    <w:p w:rsidR="005C15E8" w:rsidRPr="00A5601A" w:rsidRDefault="00CD6CE5" w:rsidP="00A5601A">
      <w:pPr>
        <w:spacing w:after="0"/>
        <w:rPr>
          <w:i/>
          <w:szCs w:val="24"/>
        </w:rPr>
      </w:pPr>
      <w:r w:rsidRPr="00A5601A">
        <w:rPr>
          <w:i/>
          <w:szCs w:val="24"/>
        </w:rPr>
        <w:t>Ключевые мероприятия:</w:t>
      </w:r>
    </w:p>
    <w:p w:rsidR="005C15E8" w:rsidRPr="00A5601A" w:rsidRDefault="00CD6CE5" w:rsidP="00A5601A">
      <w:pPr>
        <w:spacing w:after="0"/>
        <w:rPr>
          <w:szCs w:val="24"/>
        </w:rPr>
      </w:pPr>
      <w:r w:rsidRPr="00A5601A">
        <w:rPr>
          <w:szCs w:val="24"/>
        </w:rPr>
        <w:t>1)</w:t>
      </w:r>
      <w:r w:rsidRPr="00A5601A">
        <w:rPr>
          <w:szCs w:val="24"/>
        </w:rPr>
        <w:tab/>
        <w:t>Содействие формированию и активному распространению туристического бренда Октябрьского района (утверждение фирменного стиля, глобальное позиционирование, продвижение существующих и разработка новых брендов);</w:t>
      </w:r>
    </w:p>
    <w:p w:rsidR="005C15E8" w:rsidRPr="00A5601A" w:rsidRDefault="00CD6CE5" w:rsidP="00A5601A">
      <w:pPr>
        <w:spacing w:after="0"/>
        <w:rPr>
          <w:szCs w:val="24"/>
        </w:rPr>
      </w:pPr>
      <w:r w:rsidRPr="00A5601A">
        <w:rPr>
          <w:szCs w:val="24"/>
        </w:rPr>
        <w:t>2)</w:t>
      </w:r>
      <w:r w:rsidRPr="00A5601A">
        <w:rPr>
          <w:szCs w:val="24"/>
        </w:rPr>
        <w:tab/>
        <w:t>Создание единого информационного туристического портала, включающего реестр туристических объектов Октябрьского района местного и регионального значения, реестр туров и маршрутов, реестр сопутствующих услуг сферы гостеприимства (категории не ниже 3*), реестр туристичес</w:t>
      </w:r>
      <w:r w:rsidR="00A5601A">
        <w:rPr>
          <w:szCs w:val="24"/>
        </w:rPr>
        <w:t>ких и тематических мероприятий «Календарь Севера»</w:t>
      </w:r>
      <w:r w:rsidRPr="00A5601A">
        <w:rPr>
          <w:szCs w:val="24"/>
        </w:rPr>
        <w:t>, информ</w:t>
      </w:r>
      <w:r w:rsidR="00A5601A">
        <w:rPr>
          <w:szCs w:val="24"/>
        </w:rPr>
        <w:t>ационный туристический контент «Открой для себя Октябрьское»</w:t>
      </w:r>
      <w:r w:rsidRPr="00A5601A">
        <w:rPr>
          <w:szCs w:val="24"/>
        </w:rPr>
        <w:t>, точки сувенирной продукции и т.п.;</w:t>
      </w:r>
    </w:p>
    <w:p w:rsidR="005C15E8" w:rsidRPr="00A5601A" w:rsidRDefault="00CD6CE5" w:rsidP="00A5601A">
      <w:pPr>
        <w:spacing w:after="0"/>
        <w:rPr>
          <w:szCs w:val="24"/>
        </w:rPr>
      </w:pPr>
      <w:r w:rsidRPr="00A5601A">
        <w:rPr>
          <w:szCs w:val="24"/>
        </w:rPr>
        <w:lastRenderedPageBreak/>
        <w:t>3)</w:t>
      </w:r>
      <w:r w:rsidRPr="00A5601A">
        <w:rPr>
          <w:szCs w:val="24"/>
        </w:rPr>
        <w:tab/>
        <w:t xml:space="preserve">Формирование реестра туристских объектов Октябрьского района местного и регионального значения (природные парки и заповедники, объекты экстремального туризма, объекты экотуризма, исторические объекты, объекты рыбалки и охоты и т.п.), а также размещение туристических объектов на единой виртуальной </w:t>
      </w:r>
      <w:r w:rsidR="00A5601A">
        <w:rPr>
          <w:szCs w:val="24"/>
        </w:rPr>
        <w:t>«</w:t>
      </w:r>
      <w:r w:rsidRPr="00A5601A">
        <w:rPr>
          <w:szCs w:val="24"/>
        </w:rPr>
        <w:t>карте туриста</w:t>
      </w:r>
      <w:r w:rsidR="00A5601A">
        <w:rPr>
          <w:szCs w:val="24"/>
        </w:rPr>
        <w:t>»</w:t>
      </w:r>
      <w:r w:rsidRPr="00A5601A">
        <w:rPr>
          <w:szCs w:val="24"/>
        </w:rPr>
        <w:t>;</w:t>
      </w:r>
    </w:p>
    <w:p w:rsidR="005C15E8" w:rsidRPr="00A5601A" w:rsidRDefault="00CD6CE5" w:rsidP="00A5601A">
      <w:pPr>
        <w:spacing w:after="0"/>
        <w:rPr>
          <w:szCs w:val="24"/>
        </w:rPr>
      </w:pPr>
      <w:r w:rsidRPr="00A5601A">
        <w:rPr>
          <w:szCs w:val="24"/>
        </w:rPr>
        <w:t>4)</w:t>
      </w:r>
      <w:r w:rsidRPr="00A5601A">
        <w:rPr>
          <w:szCs w:val="24"/>
        </w:rPr>
        <w:tab/>
        <w:t>Разработка и размещение реестра туристических маршрутов, туров и эко-троп на едином информационном туристическом портале;</w:t>
      </w:r>
    </w:p>
    <w:p w:rsidR="005C15E8" w:rsidRPr="00A5601A" w:rsidRDefault="00CD6CE5" w:rsidP="00A5601A">
      <w:pPr>
        <w:spacing w:after="0"/>
        <w:rPr>
          <w:szCs w:val="24"/>
        </w:rPr>
      </w:pPr>
      <w:r w:rsidRPr="00A5601A">
        <w:rPr>
          <w:szCs w:val="24"/>
        </w:rPr>
        <w:t>5)</w:t>
      </w:r>
      <w:r w:rsidRPr="00A5601A">
        <w:rPr>
          <w:szCs w:val="24"/>
        </w:rPr>
        <w:tab/>
        <w:t xml:space="preserve">Формирование реестра сопутствующих услуг сферы гостеприимства (отели и гостиницы, зеленые стоянки, глэмпинги, точки общественного питания, сувенирные киоски и т. п.), а также размещение сопутствующих услуг сферы гостеприимства на единой виртуальной </w:t>
      </w:r>
      <w:r w:rsidR="00A5601A">
        <w:rPr>
          <w:szCs w:val="24"/>
        </w:rPr>
        <w:t>«карте туриста»</w:t>
      </w:r>
      <w:r w:rsidRPr="00A5601A">
        <w:rPr>
          <w:szCs w:val="24"/>
        </w:rPr>
        <w:t>;</w:t>
      </w:r>
    </w:p>
    <w:p w:rsidR="005C15E8" w:rsidRPr="00A5601A" w:rsidRDefault="00CD6CE5" w:rsidP="00A5601A">
      <w:pPr>
        <w:spacing w:after="0"/>
        <w:rPr>
          <w:szCs w:val="24"/>
        </w:rPr>
      </w:pPr>
      <w:r w:rsidRPr="00A5601A">
        <w:rPr>
          <w:szCs w:val="24"/>
        </w:rPr>
        <w:t>6)</w:t>
      </w:r>
      <w:r w:rsidRPr="00A5601A">
        <w:rPr>
          <w:szCs w:val="24"/>
        </w:rPr>
        <w:tab/>
        <w:t xml:space="preserve">Разработка и размещение реестра тематических мероприятий </w:t>
      </w:r>
      <w:r w:rsidR="00A5601A">
        <w:rPr>
          <w:szCs w:val="24"/>
        </w:rPr>
        <w:t>«</w:t>
      </w:r>
      <w:r w:rsidRPr="00A5601A">
        <w:rPr>
          <w:szCs w:val="24"/>
        </w:rPr>
        <w:t>Календарь Севера</w:t>
      </w:r>
      <w:r w:rsidR="00A5601A">
        <w:rPr>
          <w:szCs w:val="24"/>
        </w:rPr>
        <w:t>»</w:t>
      </w:r>
      <w:r w:rsidRPr="00A5601A">
        <w:rPr>
          <w:szCs w:val="24"/>
        </w:rPr>
        <w:t xml:space="preserve"> (экстремальные мероприятия и соревнования, фестивали, конкурсы и выставки коренных народов Севера, национальные праздники хантов и манси и т. п.) на едином информационном туристическом портале;</w:t>
      </w:r>
    </w:p>
    <w:p w:rsidR="005C15E8" w:rsidRPr="00A5601A" w:rsidRDefault="00CD6CE5" w:rsidP="00A5601A">
      <w:pPr>
        <w:spacing w:after="0"/>
        <w:rPr>
          <w:szCs w:val="24"/>
        </w:rPr>
      </w:pPr>
      <w:r w:rsidRPr="00A5601A">
        <w:rPr>
          <w:szCs w:val="24"/>
        </w:rPr>
        <w:t>7)</w:t>
      </w:r>
      <w:r w:rsidRPr="00A5601A">
        <w:rPr>
          <w:szCs w:val="24"/>
        </w:rPr>
        <w:tab/>
        <w:t xml:space="preserve">Разработка и размещение туристического информационного контента </w:t>
      </w:r>
      <w:r w:rsidR="00A5601A">
        <w:rPr>
          <w:szCs w:val="24"/>
        </w:rPr>
        <w:t>«</w:t>
      </w:r>
      <w:r w:rsidRPr="00A5601A">
        <w:rPr>
          <w:szCs w:val="24"/>
        </w:rPr>
        <w:t>Открой для себя Октябрьское</w:t>
      </w:r>
      <w:r w:rsidR="00A5601A">
        <w:rPr>
          <w:szCs w:val="24"/>
        </w:rPr>
        <w:t>»</w:t>
      </w:r>
      <w:r w:rsidRPr="00A5601A">
        <w:rPr>
          <w:szCs w:val="24"/>
        </w:rPr>
        <w:t xml:space="preserve"> новостного, культурно-образовательного и организационного характера и т. п.;</w:t>
      </w:r>
    </w:p>
    <w:p w:rsidR="005C15E8" w:rsidRPr="00A5601A" w:rsidRDefault="00CD6CE5" w:rsidP="00A5601A">
      <w:pPr>
        <w:spacing w:after="0"/>
        <w:rPr>
          <w:szCs w:val="24"/>
        </w:rPr>
      </w:pPr>
      <w:r w:rsidRPr="00A5601A">
        <w:rPr>
          <w:szCs w:val="24"/>
        </w:rPr>
        <w:t>8)</w:t>
      </w:r>
      <w:r w:rsidRPr="00A5601A">
        <w:rPr>
          <w:szCs w:val="24"/>
        </w:rPr>
        <w:tab/>
        <w:t>Содействие активному распространению информационного туристического портала в средствах массовой информации, социальных сетях и других интернет-площадках;</w:t>
      </w:r>
    </w:p>
    <w:p w:rsidR="005C15E8" w:rsidRPr="00A5601A" w:rsidRDefault="00CD6CE5" w:rsidP="00A5601A">
      <w:pPr>
        <w:spacing w:after="0"/>
        <w:rPr>
          <w:szCs w:val="24"/>
        </w:rPr>
      </w:pPr>
      <w:r w:rsidRPr="00A5601A">
        <w:rPr>
          <w:szCs w:val="24"/>
        </w:rPr>
        <w:t>9)</w:t>
      </w:r>
      <w:r w:rsidRPr="00A5601A">
        <w:rPr>
          <w:szCs w:val="24"/>
        </w:rPr>
        <w:tab/>
        <w:t>Содействи</w:t>
      </w:r>
      <w:r w:rsidR="003A1339">
        <w:rPr>
          <w:szCs w:val="24"/>
        </w:rPr>
        <w:t>е</w:t>
      </w:r>
      <w:r w:rsidRPr="00A5601A">
        <w:rPr>
          <w:szCs w:val="24"/>
        </w:rPr>
        <w:t xml:space="preserve"> активному развитию информационного портала через традиционные каналы передачи информации (билборды, газеты и радио, доски с объявлениями и QR-кодами и т. п.).</w:t>
      </w:r>
    </w:p>
    <w:p w:rsidR="005C15E8" w:rsidRPr="00A5601A" w:rsidRDefault="005C15E8" w:rsidP="00A5601A">
      <w:pPr>
        <w:spacing w:after="0"/>
        <w:rPr>
          <w:szCs w:val="24"/>
        </w:rPr>
      </w:pPr>
    </w:p>
    <w:p w:rsidR="005C15E8" w:rsidRPr="00A5601A" w:rsidRDefault="00CD6CE5" w:rsidP="00A5601A">
      <w:pPr>
        <w:spacing w:after="0"/>
        <w:rPr>
          <w:i/>
          <w:szCs w:val="24"/>
        </w:rPr>
      </w:pPr>
      <w:r w:rsidRPr="00A5601A">
        <w:rPr>
          <w:i/>
          <w:szCs w:val="24"/>
        </w:rPr>
        <w:t>Проект «6 видов туризма»</w:t>
      </w:r>
    </w:p>
    <w:p w:rsidR="005C15E8" w:rsidRPr="00A5601A" w:rsidRDefault="00CD6CE5" w:rsidP="00A5601A">
      <w:pPr>
        <w:spacing w:after="0"/>
        <w:rPr>
          <w:szCs w:val="24"/>
        </w:rPr>
      </w:pPr>
      <w:r w:rsidRPr="00A5601A">
        <w:rPr>
          <w:i/>
          <w:szCs w:val="24"/>
        </w:rPr>
        <w:t>Цель проекта</w:t>
      </w:r>
      <w:r w:rsidRPr="00A5601A">
        <w:rPr>
          <w:szCs w:val="24"/>
        </w:rPr>
        <w:t xml:space="preserve"> – стимулирование развития различных видов туризма в рамках повышения туристической привлекательности Октябрьского района.</w:t>
      </w:r>
    </w:p>
    <w:p w:rsidR="005C15E8" w:rsidRPr="00A5601A" w:rsidRDefault="00CD6CE5" w:rsidP="00A5601A">
      <w:pPr>
        <w:spacing w:after="0"/>
        <w:rPr>
          <w:i/>
          <w:szCs w:val="24"/>
        </w:rPr>
      </w:pPr>
      <w:r w:rsidRPr="00A5601A">
        <w:rPr>
          <w:i/>
          <w:szCs w:val="24"/>
        </w:rPr>
        <w:t>Ключевые мероприятия:</w:t>
      </w:r>
    </w:p>
    <w:p w:rsidR="005C15E8" w:rsidRPr="00A5601A" w:rsidRDefault="00CD6CE5" w:rsidP="00A5601A">
      <w:pPr>
        <w:spacing w:after="0"/>
        <w:rPr>
          <w:szCs w:val="24"/>
        </w:rPr>
      </w:pPr>
      <w:r w:rsidRPr="00A5601A">
        <w:rPr>
          <w:szCs w:val="24"/>
        </w:rPr>
        <w:t>1.</w:t>
      </w:r>
      <w:r w:rsidRPr="00A5601A">
        <w:rPr>
          <w:szCs w:val="24"/>
        </w:rPr>
        <w:tab/>
      </w:r>
      <w:r w:rsidRPr="00A5601A">
        <w:rPr>
          <w:szCs w:val="24"/>
          <w:u w:val="single"/>
        </w:rPr>
        <w:t>Этнотуризм:</w:t>
      </w:r>
    </w:p>
    <w:p w:rsidR="005C15E8" w:rsidRPr="00A5601A" w:rsidRDefault="00CD6CE5" w:rsidP="00A5601A">
      <w:pPr>
        <w:spacing w:after="0"/>
        <w:rPr>
          <w:szCs w:val="24"/>
        </w:rPr>
      </w:pPr>
      <w:r w:rsidRPr="00A5601A">
        <w:rPr>
          <w:szCs w:val="24"/>
        </w:rPr>
        <w:t>●</w:t>
      </w:r>
      <w:r w:rsidRPr="00A5601A">
        <w:rPr>
          <w:szCs w:val="24"/>
        </w:rPr>
        <w:tab/>
        <w:t xml:space="preserve">Оказание содействия в составлении и организации программы комплексных туров </w:t>
      </w:r>
      <w:r w:rsidR="00A5601A">
        <w:rPr>
          <w:szCs w:val="24"/>
        </w:rPr>
        <w:t>«</w:t>
      </w:r>
      <w:r w:rsidRPr="00A5601A">
        <w:rPr>
          <w:szCs w:val="24"/>
        </w:rPr>
        <w:t>Легенды северных народов</w:t>
      </w:r>
      <w:r w:rsidR="00A5601A">
        <w:rPr>
          <w:szCs w:val="24"/>
        </w:rPr>
        <w:t>»</w:t>
      </w:r>
      <w:r w:rsidRPr="00A5601A">
        <w:rPr>
          <w:szCs w:val="24"/>
        </w:rPr>
        <w:t xml:space="preserve">, </w:t>
      </w:r>
      <w:r w:rsidR="00A5601A">
        <w:rPr>
          <w:szCs w:val="24"/>
        </w:rPr>
        <w:t>«</w:t>
      </w:r>
      <w:r w:rsidRPr="00A5601A">
        <w:rPr>
          <w:szCs w:val="24"/>
        </w:rPr>
        <w:t>Джайлоо-тур</w:t>
      </w:r>
      <w:r w:rsidR="00A5601A">
        <w:rPr>
          <w:szCs w:val="24"/>
        </w:rPr>
        <w:t>»</w:t>
      </w:r>
      <w:r w:rsidRPr="00A5601A">
        <w:rPr>
          <w:szCs w:val="24"/>
        </w:rPr>
        <w:t xml:space="preserve">, </w:t>
      </w:r>
      <w:r w:rsidR="00A5601A">
        <w:rPr>
          <w:szCs w:val="24"/>
        </w:rPr>
        <w:t>«</w:t>
      </w:r>
      <w:r w:rsidRPr="00A5601A">
        <w:rPr>
          <w:szCs w:val="24"/>
        </w:rPr>
        <w:t>Народ Оби - 7 дней из жизни северянина</w:t>
      </w:r>
      <w:r w:rsidR="00A5601A">
        <w:rPr>
          <w:szCs w:val="24"/>
        </w:rPr>
        <w:t>»</w:t>
      </w:r>
      <w:r w:rsidRPr="00A5601A">
        <w:rPr>
          <w:szCs w:val="24"/>
        </w:rPr>
        <w:t xml:space="preserve"> и пр.</w:t>
      </w:r>
    </w:p>
    <w:p w:rsidR="005C15E8" w:rsidRPr="00A5601A" w:rsidRDefault="00CD6CE5" w:rsidP="00A5601A">
      <w:pPr>
        <w:spacing w:after="0"/>
        <w:rPr>
          <w:szCs w:val="24"/>
        </w:rPr>
      </w:pPr>
      <w:r w:rsidRPr="00A5601A">
        <w:rPr>
          <w:szCs w:val="24"/>
        </w:rPr>
        <w:t>●</w:t>
      </w:r>
      <w:r w:rsidRPr="00A5601A">
        <w:rPr>
          <w:szCs w:val="24"/>
        </w:rPr>
        <w:tab/>
        <w:t xml:space="preserve">Оказание содействия в разработке и организации обзорных экскурсий с посещением традиционных деревень народов Севера (с. Шеркалы, д. Нижние Нарыкары), а также программ гастрономических экскурсий </w:t>
      </w:r>
      <w:r w:rsidR="00A5601A">
        <w:rPr>
          <w:szCs w:val="24"/>
        </w:rPr>
        <w:t>«</w:t>
      </w:r>
      <w:r w:rsidRPr="00A5601A">
        <w:rPr>
          <w:szCs w:val="24"/>
        </w:rPr>
        <w:t>Деликатесы хантов и манси</w:t>
      </w:r>
      <w:r w:rsidR="00A5601A">
        <w:rPr>
          <w:szCs w:val="24"/>
        </w:rPr>
        <w:t>»</w:t>
      </w:r>
      <w:r w:rsidRPr="00A5601A">
        <w:rPr>
          <w:szCs w:val="24"/>
        </w:rPr>
        <w:t xml:space="preserve">, музыкальных экскурсий </w:t>
      </w:r>
      <w:r w:rsidR="00A5601A">
        <w:rPr>
          <w:szCs w:val="24"/>
        </w:rPr>
        <w:t>«</w:t>
      </w:r>
      <w:r w:rsidRPr="00A5601A">
        <w:rPr>
          <w:szCs w:val="24"/>
        </w:rPr>
        <w:t>Звучание Севера</w:t>
      </w:r>
      <w:r w:rsidR="00A5601A">
        <w:rPr>
          <w:szCs w:val="24"/>
        </w:rPr>
        <w:t>»</w:t>
      </w:r>
      <w:r w:rsidRPr="00A5601A">
        <w:rPr>
          <w:szCs w:val="24"/>
        </w:rPr>
        <w:t xml:space="preserve"> и других</w:t>
      </w:r>
      <w:r w:rsidR="00A5601A">
        <w:rPr>
          <w:szCs w:val="24"/>
        </w:rPr>
        <w:t>.</w:t>
      </w:r>
    </w:p>
    <w:p w:rsidR="005C15E8" w:rsidRPr="00A5601A" w:rsidRDefault="00CD6CE5" w:rsidP="00A5601A">
      <w:pPr>
        <w:spacing w:after="0"/>
        <w:rPr>
          <w:szCs w:val="24"/>
        </w:rPr>
      </w:pPr>
      <w:r w:rsidRPr="00A5601A">
        <w:rPr>
          <w:szCs w:val="24"/>
        </w:rPr>
        <w:t>●</w:t>
      </w:r>
      <w:r w:rsidRPr="00A5601A">
        <w:rPr>
          <w:szCs w:val="24"/>
        </w:rPr>
        <w:tab/>
        <w:t>Оказание содействия в проведении масштабных тематических мероприятий (спортивных соревнований, фестивальных движений, ремесленных и музыкальных мастер-классов и т.д.) в честь национальных праздников ханты и манси</w:t>
      </w:r>
      <w:r w:rsidR="00A5601A">
        <w:rPr>
          <w:szCs w:val="24"/>
        </w:rPr>
        <w:t>.</w:t>
      </w:r>
    </w:p>
    <w:p w:rsidR="005C15E8" w:rsidRPr="00A5601A" w:rsidRDefault="00CD6CE5" w:rsidP="00A5601A">
      <w:pPr>
        <w:spacing w:after="0"/>
        <w:rPr>
          <w:szCs w:val="24"/>
        </w:rPr>
      </w:pPr>
      <w:r w:rsidRPr="00A5601A">
        <w:rPr>
          <w:szCs w:val="24"/>
        </w:rPr>
        <w:t>2.</w:t>
      </w:r>
      <w:r w:rsidRPr="00A5601A">
        <w:rPr>
          <w:szCs w:val="24"/>
        </w:rPr>
        <w:tab/>
      </w:r>
      <w:r w:rsidRPr="00A5601A">
        <w:rPr>
          <w:szCs w:val="24"/>
          <w:u w:val="single"/>
        </w:rPr>
        <w:t>Охотничий и рыболовный туризм:</w:t>
      </w:r>
    </w:p>
    <w:p w:rsidR="005C15E8" w:rsidRPr="00A5601A" w:rsidRDefault="00CD6CE5" w:rsidP="00A5601A">
      <w:pPr>
        <w:spacing w:after="0"/>
        <w:rPr>
          <w:szCs w:val="24"/>
        </w:rPr>
      </w:pPr>
      <w:r w:rsidRPr="00A5601A">
        <w:rPr>
          <w:szCs w:val="24"/>
        </w:rPr>
        <w:t>●</w:t>
      </w:r>
      <w:r w:rsidRPr="00A5601A">
        <w:rPr>
          <w:szCs w:val="24"/>
        </w:rPr>
        <w:tab/>
        <w:t>Оказание содействия в строительстве и благоустройстве охотничьих и рыболовных турбаз и клубов, обеспечении транспортной доступности и подъезду к туристическим точкам, а также оказание содействия в предоставлении необходимого перечня дополнительных услуг</w:t>
      </w:r>
      <w:r w:rsidR="00A5601A">
        <w:rPr>
          <w:szCs w:val="24"/>
        </w:rPr>
        <w:t>.</w:t>
      </w:r>
    </w:p>
    <w:p w:rsidR="005C15E8" w:rsidRPr="00A5601A" w:rsidRDefault="00CD6CE5" w:rsidP="00A5601A">
      <w:pPr>
        <w:spacing w:after="0"/>
        <w:rPr>
          <w:szCs w:val="24"/>
        </w:rPr>
      </w:pPr>
      <w:r w:rsidRPr="00A5601A">
        <w:rPr>
          <w:szCs w:val="24"/>
        </w:rPr>
        <w:t>●</w:t>
      </w:r>
      <w:r w:rsidRPr="00A5601A">
        <w:rPr>
          <w:szCs w:val="24"/>
        </w:rPr>
        <w:tab/>
        <w:t>Реализация комплекса мероприятий по организации и развитию соответствующей инфраструктуры для развития охотничьего и рыболовного туризма: организация площад</w:t>
      </w:r>
      <w:r w:rsidR="003A1339">
        <w:rPr>
          <w:szCs w:val="24"/>
        </w:rPr>
        <w:t>ок</w:t>
      </w:r>
      <w:r w:rsidRPr="00A5601A">
        <w:rPr>
          <w:szCs w:val="24"/>
        </w:rPr>
        <w:t xml:space="preserve"> под ловлю рыбы, организация зеленых стоянок и перевалочных пунктов для охотников и </w:t>
      </w:r>
      <w:r w:rsidR="003A1339">
        <w:rPr>
          <w:szCs w:val="24"/>
        </w:rPr>
        <w:t>рыболовов</w:t>
      </w:r>
      <w:r w:rsidRPr="00A5601A">
        <w:rPr>
          <w:szCs w:val="24"/>
        </w:rPr>
        <w:t>.</w:t>
      </w:r>
    </w:p>
    <w:p w:rsidR="005C15E8" w:rsidRPr="00A5601A" w:rsidRDefault="00CD6CE5" w:rsidP="00A5601A">
      <w:pPr>
        <w:spacing w:after="0"/>
        <w:rPr>
          <w:szCs w:val="24"/>
        </w:rPr>
      </w:pPr>
      <w:r w:rsidRPr="00A5601A">
        <w:rPr>
          <w:szCs w:val="24"/>
        </w:rPr>
        <w:t>●</w:t>
      </w:r>
      <w:r w:rsidRPr="00A5601A">
        <w:rPr>
          <w:szCs w:val="24"/>
        </w:rPr>
        <w:tab/>
        <w:t>Оказание содействия в правовом консультировании и обеспечении бизнес-сообществ необходимыми лицензиями, обеспечение эффективной реализации на муниципальном уровне правил, ограничений и запретов в местах ловли рыбы и охоты (в т.ч. норматив вылова, запрещенные орудия и пр.)</w:t>
      </w:r>
      <w:r w:rsidR="00A5601A">
        <w:rPr>
          <w:szCs w:val="24"/>
        </w:rPr>
        <w:t>.</w:t>
      </w:r>
    </w:p>
    <w:p w:rsidR="005C15E8" w:rsidRPr="00A5601A" w:rsidRDefault="00CD6CE5" w:rsidP="00A5601A">
      <w:pPr>
        <w:spacing w:after="0"/>
        <w:rPr>
          <w:szCs w:val="24"/>
        </w:rPr>
      </w:pPr>
      <w:r w:rsidRPr="00A5601A">
        <w:rPr>
          <w:szCs w:val="24"/>
        </w:rPr>
        <w:lastRenderedPageBreak/>
        <w:t>●</w:t>
      </w:r>
      <w:r w:rsidRPr="00A5601A">
        <w:rPr>
          <w:szCs w:val="24"/>
        </w:rPr>
        <w:tab/>
        <w:t>Оказание содействие в составлении и организации программ</w:t>
      </w:r>
      <w:r w:rsidR="00A5601A">
        <w:rPr>
          <w:szCs w:val="24"/>
        </w:rPr>
        <w:t>ы комплексных рыболовных туров «7 дней по Оби», «ПроРыбу»</w:t>
      </w:r>
      <w:r w:rsidRPr="00A5601A">
        <w:rPr>
          <w:szCs w:val="24"/>
        </w:rPr>
        <w:t xml:space="preserve"> и другие</w:t>
      </w:r>
      <w:r w:rsidR="00A5601A">
        <w:rPr>
          <w:szCs w:val="24"/>
        </w:rPr>
        <w:t>.</w:t>
      </w:r>
    </w:p>
    <w:p w:rsidR="005C15E8" w:rsidRPr="00A5601A" w:rsidRDefault="00CD6CE5" w:rsidP="00A5601A">
      <w:pPr>
        <w:spacing w:after="0"/>
        <w:rPr>
          <w:szCs w:val="24"/>
        </w:rPr>
      </w:pPr>
      <w:r w:rsidRPr="00A5601A">
        <w:rPr>
          <w:szCs w:val="24"/>
        </w:rPr>
        <w:t>●</w:t>
      </w:r>
      <w:r w:rsidRPr="00A5601A">
        <w:rPr>
          <w:szCs w:val="24"/>
        </w:rPr>
        <w:tab/>
        <w:t xml:space="preserve">Оказание содействия в составлении и организации комплексных охотничьих туров с активным отдыхом </w:t>
      </w:r>
      <w:r w:rsidR="00A5601A">
        <w:rPr>
          <w:szCs w:val="24"/>
        </w:rPr>
        <w:t>«</w:t>
      </w:r>
      <w:r w:rsidRPr="00A5601A">
        <w:rPr>
          <w:szCs w:val="24"/>
        </w:rPr>
        <w:t>Северный трофей</w:t>
      </w:r>
      <w:r w:rsidR="00A5601A">
        <w:rPr>
          <w:szCs w:val="24"/>
        </w:rPr>
        <w:t>».</w:t>
      </w:r>
    </w:p>
    <w:p w:rsidR="005C15E8" w:rsidRPr="00A5601A" w:rsidRDefault="00CD6CE5" w:rsidP="00A5601A">
      <w:pPr>
        <w:spacing w:after="0"/>
        <w:rPr>
          <w:szCs w:val="24"/>
        </w:rPr>
      </w:pPr>
      <w:r w:rsidRPr="00A5601A">
        <w:rPr>
          <w:szCs w:val="24"/>
        </w:rPr>
        <w:t>●</w:t>
      </w:r>
      <w:r w:rsidRPr="00A5601A">
        <w:rPr>
          <w:szCs w:val="24"/>
        </w:rPr>
        <w:tab/>
        <w:t xml:space="preserve">Проведение масштабных соревновательных конкурсов </w:t>
      </w:r>
      <w:r w:rsidR="00A5601A">
        <w:rPr>
          <w:szCs w:val="24"/>
        </w:rPr>
        <w:t>«</w:t>
      </w:r>
      <w:r w:rsidRPr="00A5601A">
        <w:rPr>
          <w:szCs w:val="24"/>
        </w:rPr>
        <w:t>День рыбака</w:t>
      </w:r>
      <w:r w:rsidR="00A5601A">
        <w:rPr>
          <w:szCs w:val="24"/>
        </w:rPr>
        <w:t>».</w:t>
      </w:r>
    </w:p>
    <w:p w:rsidR="005C15E8" w:rsidRPr="00A5601A" w:rsidRDefault="00CD6CE5" w:rsidP="00A5601A">
      <w:pPr>
        <w:spacing w:after="0"/>
        <w:rPr>
          <w:szCs w:val="24"/>
        </w:rPr>
      </w:pPr>
      <w:r w:rsidRPr="00A5601A">
        <w:rPr>
          <w:szCs w:val="24"/>
        </w:rPr>
        <w:t>3.</w:t>
      </w:r>
      <w:r w:rsidRPr="00A5601A">
        <w:rPr>
          <w:szCs w:val="24"/>
        </w:rPr>
        <w:tab/>
      </w:r>
      <w:r w:rsidRPr="00A5601A">
        <w:rPr>
          <w:szCs w:val="24"/>
          <w:u w:val="single"/>
        </w:rPr>
        <w:t>Пеший туризм:</w:t>
      </w:r>
      <w:r w:rsidRPr="00A5601A">
        <w:rPr>
          <w:szCs w:val="24"/>
        </w:rPr>
        <w:t xml:space="preserve"> оказание содействия по созданию и организации экологических и экстремальных троп различной протяженности </w:t>
      </w:r>
      <w:r w:rsidR="00A5601A">
        <w:rPr>
          <w:szCs w:val="24"/>
        </w:rPr>
        <w:t>и различного уровня сложности: «Босоногая тропа», «</w:t>
      </w:r>
      <w:r w:rsidRPr="00A5601A">
        <w:rPr>
          <w:szCs w:val="24"/>
        </w:rPr>
        <w:t>Хвойные леса</w:t>
      </w:r>
      <w:r w:rsidR="00A5601A">
        <w:rPr>
          <w:szCs w:val="24"/>
        </w:rPr>
        <w:t xml:space="preserve"> Октябрьского», «Эко-тропы»</w:t>
      </w:r>
      <w:r w:rsidRPr="00A5601A">
        <w:rPr>
          <w:szCs w:val="24"/>
        </w:rPr>
        <w:t xml:space="preserve"> и другое</w:t>
      </w:r>
    </w:p>
    <w:p w:rsidR="005C15E8" w:rsidRPr="00A5601A" w:rsidRDefault="00CD6CE5" w:rsidP="00A5601A">
      <w:pPr>
        <w:spacing w:after="0"/>
        <w:rPr>
          <w:szCs w:val="24"/>
        </w:rPr>
      </w:pPr>
      <w:r w:rsidRPr="00A5601A">
        <w:rPr>
          <w:szCs w:val="24"/>
        </w:rPr>
        <w:t>4.</w:t>
      </w:r>
      <w:r w:rsidRPr="00A5601A">
        <w:rPr>
          <w:szCs w:val="24"/>
        </w:rPr>
        <w:tab/>
      </w:r>
      <w:r w:rsidRPr="00A5601A">
        <w:rPr>
          <w:szCs w:val="24"/>
          <w:u w:val="single"/>
        </w:rPr>
        <w:t>Спортивный и экстремальный туризм:</w:t>
      </w:r>
      <w:r w:rsidRPr="00A5601A">
        <w:rPr>
          <w:szCs w:val="24"/>
        </w:rPr>
        <w:t xml:space="preserve"> </w:t>
      </w:r>
    </w:p>
    <w:p w:rsidR="005C15E8" w:rsidRPr="00A5601A" w:rsidRDefault="00CD6CE5" w:rsidP="00A5601A">
      <w:pPr>
        <w:spacing w:after="0"/>
        <w:rPr>
          <w:szCs w:val="24"/>
        </w:rPr>
      </w:pPr>
      <w:r w:rsidRPr="00A5601A">
        <w:rPr>
          <w:szCs w:val="24"/>
        </w:rPr>
        <w:t>4.1. Развитие спортивного и экстремального туризма в летний период - организация спортивных соревнований, флешмобов, тренировочных сборов, фестивалей и других развлекательных мероприятий, в том числе:</w:t>
      </w:r>
    </w:p>
    <w:p w:rsidR="005C15E8" w:rsidRPr="00A5601A" w:rsidRDefault="00CD6CE5" w:rsidP="00A5601A">
      <w:pPr>
        <w:spacing w:after="0"/>
        <w:rPr>
          <w:szCs w:val="24"/>
        </w:rPr>
      </w:pPr>
      <w:r w:rsidRPr="00A5601A">
        <w:rPr>
          <w:szCs w:val="24"/>
        </w:rPr>
        <w:t>●</w:t>
      </w:r>
      <w:r w:rsidRPr="00A5601A">
        <w:rPr>
          <w:szCs w:val="24"/>
        </w:rPr>
        <w:tab/>
        <w:t>Програм</w:t>
      </w:r>
      <w:r w:rsidR="00A5601A">
        <w:rPr>
          <w:szCs w:val="24"/>
        </w:rPr>
        <w:t>ма по развитию водного туризма «</w:t>
      </w:r>
      <w:r w:rsidRPr="00A5601A">
        <w:rPr>
          <w:szCs w:val="24"/>
        </w:rPr>
        <w:t>Акватория Оби</w:t>
      </w:r>
      <w:r w:rsidR="00A5601A">
        <w:rPr>
          <w:szCs w:val="24"/>
        </w:rPr>
        <w:t>»</w:t>
      </w:r>
      <w:r w:rsidRPr="00A5601A">
        <w:rPr>
          <w:szCs w:val="24"/>
        </w:rPr>
        <w:t xml:space="preserve"> (обучение гребли на Обласе с. Шеркалы, пгт. Приобье, сплавы на каяках, катамаранах, байдарках и каноэ, а также яхтинг, гидроциклы, парусный туризм, флайбординг и т.п.)</w:t>
      </w:r>
    </w:p>
    <w:p w:rsidR="005C15E8" w:rsidRPr="00A5601A" w:rsidRDefault="00CD6CE5" w:rsidP="00A5601A">
      <w:pPr>
        <w:spacing w:after="0"/>
        <w:rPr>
          <w:szCs w:val="24"/>
        </w:rPr>
      </w:pPr>
      <w:r w:rsidRPr="00A5601A">
        <w:rPr>
          <w:szCs w:val="24"/>
        </w:rPr>
        <w:t>●</w:t>
      </w:r>
      <w:r w:rsidRPr="00A5601A">
        <w:rPr>
          <w:szCs w:val="24"/>
        </w:rPr>
        <w:tab/>
        <w:t xml:space="preserve">Программа </w:t>
      </w:r>
      <w:r w:rsidR="00A5601A">
        <w:rPr>
          <w:szCs w:val="24"/>
        </w:rPr>
        <w:t>«</w:t>
      </w:r>
      <w:r w:rsidRPr="00A5601A">
        <w:rPr>
          <w:szCs w:val="24"/>
        </w:rPr>
        <w:t>Северный разгон</w:t>
      </w:r>
      <w:r w:rsidR="00A5601A">
        <w:rPr>
          <w:szCs w:val="24"/>
        </w:rPr>
        <w:t>»</w:t>
      </w:r>
      <w:r w:rsidRPr="00A5601A">
        <w:rPr>
          <w:szCs w:val="24"/>
        </w:rPr>
        <w:t>, включающая перечень поездок на квадроциклах, мотовездеходах, багги и т.п.</w:t>
      </w:r>
    </w:p>
    <w:p w:rsidR="005C15E8" w:rsidRPr="00A5601A" w:rsidRDefault="00CD6CE5" w:rsidP="00A5601A">
      <w:pPr>
        <w:spacing w:after="0"/>
        <w:rPr>
          <w:szCs w:val="24"/>
        </w:rPr>
      </w:pPr>
      <w:r w:rsidRPr="00A5601A">
        <w:rPr>
          <w:szCs w:val="24"/>
        </w:rPr>
        <w:t>●</w:t>
      </w:r>
      <w:r w:rsidRPr="00A5601A">
        <w:rPr>
          <w:szCs w:val="24"/>
        </w:rPr>
        <w:tab/>
        <w:t xml:space="preserve">Оказание содействия в составлении и организации комбинированных программ спортивно-экстремальных туров: </w:t>
      </w:r>
      <w:r w:rsidR="00A5601A">
        <w:rPr>
          <w:szCs w:val="24"/>
        </w:rPr>
        <w:t>«</w:t>
      </w:r>
      <w:r w:rsidRPr="00A5601A">
        <w:rPr>
          <w:szCs w:val="24"/>
        </w:rPr>
        <w:t>Улетный Север</w:t>
      </w:r>
      <w:r w:rsidR="00A5601A">
        <w:rPr>
          <w:szCs w:val="24"/>
        </w:rPr>
        <w:t>»</w:t>
      </w:r>
      <w:r w:rsidRPr="00A5601A">
        <w:rPr>
          <w:szCs w:val="24"/>
        </w:rPr>
        <w:t xml:space="preserve">, </w:t>
      </w:r>
      <w:r w:rsidR="00A5601A">
        <w:rPr>
          <w:szCs w:val="24"/>
        </w:rPr>
        <w:t>«</w:t>
      </w:r>
      <w:r w:rsidRPr="00A5601A">
        <w:rPr>
          <w:szCs w:val="24"/>
        </w:rPr>
        <w:t>Акваклуб мотобайкеров</w:t>
      </w:r>
      <w:r w:rsidR="00A5601A">
        <w:rPr>
          <w:szCs w:val="24"/>
        </w:rPr>
        <w:t>»</w:t>
      </w:r>
      <w:r w:rsidRPr="00A5601A">
        <w:rPr>
          <w:szCs w:val="24"/>
        </w:rPr>
        <w:t xml:space="preserve">, </w:t>
      </w:r>
      <w:r w:rsidR="00A5601A">
        <w:rPr>
          <w:szCs w:val="24"/>
        </w:rPr>
        <w:t>«</w:t>
      </w:r>
      <w:r w:rsidRPr="00A5601A">
        <w:rPr>
          <w:szCs w:val="24"/>
        </w:rPr>
        <w:t>В копилку впечатлений: ни одного дня без экстрима</w:t>
      </w:r>
      <w:r w:rsidR="00A5601A">
        <w:rPr>
          <w:szCs w:val="24"/>
        </w:rPr>
        <w:t>»</w:t>
      </w:r>
      <w:r w:rsidRPr="00A5601A">
        <w:rPr>
          <w:szCs w:val="24"/>
        </w:rPr>
        <w:t xml:space="preserve"> и другие.</w:t>
      </w:r>
    </w:p>
    <w:p w:rsidR="005C15E8" w:rsidRPr="00A5601A" w:rsidRDefault="00CD6CE5" w:rsidP="00A5601A">
      <w:pPr>
        <w:spacing w:after="0"/>
        <w:rPr>
          <w:szCs w:val="24"/>
        </w:rPr>
      </w:pPr>
      <w:r w:rsidRPr="00A5601A">
        <w:rPr>
          <w:szCs w:val="24"/>
        </w:rPr>
        <w:t>●</w:t>
      </w:r>
      <w:r w:rsidRPr="00A5601A">
        <w:rPr>
          <w:szCs w:val="24"/>
        </w:rPr>
        <w:tab/>
        <w:t>Разработка, организация и проведение межрегионального фестиваля экстремальных видов спорта (сплавы и пр.)</w:t>
      </w:r>
    </w:p>
    <w:p w:rsidR="005C15E8" w:rsidRPr="00A5601A" w:rsidRDefault="00CD6CE5" w:rsidP="00A5601A">
      <w:pPr>
        <w:spacing w:after="0"/>
        <w:rPr>
          <w:szCs w:val="24"/>
        </w:rPr>
      </w:pPr>
      <w:r w:rsidRPr="00A5601A">
        <w:rPr>
          <w:szCs w:val="24"/>
        </w:rPr>
        <w:t xml:space="preserve">4.2. Развитие спортивного и экстремального туризма в зимний период – организация спортивных соревнований, флешмобов, тренировочных сборов, фестивалей и других развлекательных мероприятий, в том числе: </w:t>
      </w:r>
    </w:p>
    <w:p w:rsidR="005C15E8" w:rsidRPr="00A5601A" w:rsidRDefault="00CD6CE5" w:rsidP="00A5601A">
      <w:pPr>
        <w:spacing w:after="0"/>
        <w:rPr>
          <w:szCs w:val="24"/>
        </w:rPr>
      </w:pPr>
      <w:r w:rsidRPr="00A5601A">
        <w:rPr>
          <w:szCs w:val="24"/>
        </w:rPr>
        <w:t>●</w:t>
      </w:r>
      <w:r w:rsidRPr="00A5601A">
        <w:rPr>
          <w:szCs w:val="24"/>
        </w:rPr>
        <w:tab/>
        <w:t xml:space="preserve">Программа </w:t>
      </w:r>
      <w:r w:rsidR="00A5601A">
        <w:rPr>
          <w:szCs w:val="24"/>
        </w:rPr>
        <w:t>«</w:t>
      </w:r>
      <w:r w:rsidRPr="00A5601A">
        <w:rPr>
          <w:szCs w:val="24"/>
        </w:rPr>
        <w:t>Лыжню!</w:t>
      </w:r>
      <w:r w:rsidR="00A5601A">
        <w:rPr>
          <w:szCs w:val="24"/>
        </w:rPr>
        <w:t>»</w:t>
      </w:r>
      <w:r w:rsidRPr="00A5601A">
        <w:rPr>
          <w:szCs w:val="24"/>
        </w:rPr>
        <w:t>, включающая перечень развлекательных мероприятий по катанию на лыжах, сноубордах, тюбингах, снегоходах и пр.</w:t>
      </w:r>
    </w:p>
    <w:p w:rsidR="005C15E8" w:rsidRPr="00A5601A" w:rsidRDefault="00CD6CE5" w:rsidP="00A5601A">
      <w:pPr>
        <w:spacing w:after="0"/>
        <w:rPr>
          <w:szCs w:val="24"/>
        </w:rPr>
      </w:pPr>
      <w:r w:rsidRPr="00A5601A">
        <w:rPr>
          <w:szCs w:val="24"/>
        </w:rPr>
        <w:t>●</w:t>
      </w:r>
      <w:r w:rsidRPr="00A5601A">
        <w:rPr>
          <w:szCs w:val="24"/>
        </w:rPr>
        <w:tab/>
        <w:t xml:space="preserve">Ежегодная акция </w:t>
      </w:r>
      <w:r w:rsidR="00A5601A">
        <w:rPr>
          <w:szCs w:val="24"/>
        </w:rPr>
        <w:t>«</w:t>
      </w:r>
      <w:r w:rsidRPr="00A5601A">
        <w:rPr>
          <w:szCs w:val="24"/>
        </w:rPr>
        <w:t>Пламенный лед</w:t>
      </w:r>
      <w:r w:rsidR="00A5601A">
        <w:rPr>
          <w:szCs w:val="24"/>
        </w:rPr>
        <w:t>»</w:t>
      </w:r>
      <w:r w:rsidRPr="00A5601A">
        <w:rPr>
          <w:szCs w:val="24"/>
        </w:rPr>
        <w:t>, в рамках которой проводятся крупномасштабные тематические мероприятия и соревнования по катанию на коньках, хоккею и т.п.</w:t>
      </w:r>
    </w:p>
    <w:p w:rsidR="005C15E8" w:rsidRPr="00A5601A" w:rsidRDefault="00CD6CE5" w:rsidP="00A5601A">
      <w:pPr>
        <w:spacing w:after="0"/>
        <w:rPr>
          <w:szCs w:val="24"/>
        </w:rPr>
      </w:pPr>
      <w:r w:rsidRPr="00A5601A">
        <w:rPr>
          <w:szCs w:val="24"/>
        </w:rPr>
        <w:t>●</w:t>
      </w:r>
      <w:r w:rsidRPr="00A5601A">
        <w:rPr>
          <w:szCs w:val="24"/>
        </w:rPr>
        <w:tab/>
        <w:t xml:space="preserve">Ежегодная акция </w:t>
      </w:r>
      <w:r w:rsidR="00A5601A">
        <w:rPr>
          <w:szCs w:val="24"/>
        </w:rPr>
        <w:t>«</w:t>
      </w:r>
      <w:r w:rsidRPr="00A5601A">
        <w:rPr>
          <w:szCs w:val="24"/>
        </w:rPr>
        <w:t>Снеговики Севера</w:t>
      </w:r>
      <w:r w:rsidR="00A5601A">
        <w:rPr>
          <w:szCs w:val="24"/>
        </w:rPr>
        <w:t>»</w:t>
      </w:r>
      <w:r w:rsidRPr="00A5601A">
        <w:rPr>
          <w:szCs w:val="24"/>
        </w:rPr>
        <w:t xml:space="preserve">, подразумевающее проведение конкурсов </w:t>
      </w:r>
      <w:r w:rsidR="00A5601A">
        <w:rPr>
          <w:szCs w:val="24"/>
        </w:rPr>
        <w:t>«</w:t>
      </w:r>
      <w:r w:rsidRPr="00A5601A">
        <w:rPr>
          <w:szCs w:val="24"/>
        </w:rPr>
        <w:t>Снежная крепость</w:t>
      </w:r>
      <w:r w:rsidR="00A5601A">
        <w:rPr>
          <w:szCs w:val="24"/>
        </w:rPr>
        <w:t xml:space="preserve"> 21</w:t>
      </w:r>
      <w:r w:rsidRPr="00A5601A">
        <w:rPr>
          <w:szCs w:val="24"/>
        </w:rPr>
        <w:t>, квестов, активных зимних игр (салки со снежками, лепка снеговиков, зимний футбол) и других тематических мероприятий</w:t>
      </w:r>
    </w:p>
    <w:p w:rsidR="005C15E8" w:rsidRPr="00A5601A" w:rsidRDefault="00CD6CE5" w:rsidP="00A5601A">
      <w:pPr>
        <w:spacing w:after="0"/>
        <w:rPr>
          <w:szCs w:val="24"/>
        </w:rPr>
      </w:pPr>
      <w:r w:rsidRPr="00A5601A">
        <w:rPr>
          <w:szCs w:val="24"/>
        </w:rPr>
        <w:t>●</w:t>
      </w:r>
      <w:r w:rsidRPr="00A5601A">
        <w:rPr>
          <w:szCs w:val="24"/>
        </w:rPr>
        <w:tab/>
        <w:t>Оказание содействия в составлении и организации комбинированных программ спортивно-экстрем</w:t>
      </w:r>
      <w:r w:rsidR="00A5601A">
        <w:rPr>
          <w:szCs w:val="24"/>
        </w:rPr>
        <w:t>альных туров (в т.ч. детских): «Северная сказка», «Зимние забавы», «</w:t>
      </w:r>
      <w:r w:rsidRPr="00A5601A">
        <w:rPr>
          <w:szCs w:val="24"/>
        </w:rPr>
        <w:t>Дол</w:t>
      </w:r>
      <w:r w:rsidR="00A5601A">
        <w:rPr>
          <w:szCs w:val="24"/>
        </w:rPr>
        <w:t>ой скуку»</w:t>
      </w:r>
      <w:r w:rsidRPr="00A5601A">
        <w:rPr>
          <w:szCs w:val="24"/>
        </w:rPr>
        <w:t xml:space="preserve"> и т.п.</w:t>
      </w:r>
    </w:p>
    <w:p w:rsidR="005C15E8" w:rsidRPr="00A5601A" w:rsidRDefault="00CD6CE5" w:rsidP="00A5601A">
      <w:pPr>
        <w:spacing w:after="0"/>
        <w:rPr>
          <w:szCs w:val="24"/>
        </w:rPr>
      </w:pPr>
      <w:r w:rsidRPr="00A5601A">
        <w:rPr>
          <w:szCs w:val="24"/>
        </w:rPr>
        <w:t>●</w:t>
      </w:r>
      <w:r w:rsidRPr="00A5601A">
        <w:rPr>
          <w:szCs w:val="24"/>
        </w:rPr>
        <w:tab/>
        <w:t>Разработка, организация и проведение межрегионального фестиваля экстремальных видов спорта (тюбинги, снегоходы, походы пешие, лыжные и т.п.).</w:t>
      </w:r>
    </w:p>
    <w:p w:rsidR="005C15E8" w:rsidRPr="00A5601A" w:rsidRDefault="00CD6CE5" w:rsidP="00A5601A">
      <w:pPr>
        <w:spacing w:after="0"/>
        <w:rPr>
          <w:szCs w:val="24"/>
        </w:rPr>
      </w:pPr>
      <w:r w:rsidRPr="00A5601A">
        <w:rPr>
          <w:szCs w:val="24"/>
        </w:rPr>
        <w:t>5.</w:t>
      </w:r>
      <w:r w:rsidRPr="00A5601A">
        <w:rPr>
          <w:szCs w:val="24"/>
        </w:rPr>
        <w:tab/>
      </w:r>
      <w:r w:rsidRPr="00A5601A">
        <w:rPr>
          <w:szCs w:val="24"/>
          <w:u w:val="single"/>
        </w:rPr>
        <w:t>Эко-туризм:</w:t>
      </w:r>
    </w:p>
    <w:p w:rsidR="005C15E8" w:rsidRPr="00A5601A" w:rsidRDefault="00CD6CE5" w:rsidP="00A5601A">
      <w:pPr>
        <w:spacing w:after="0"/>
        <w:rPr>
          <w:szCs w:val="24"/>
        </w:rPr>
      </w:pPr>
      <w:r w:rsidRPr="00A5601A">
        <w:rPr>
          <w:szCs w:val="24"/>
        </w:rPr>
        <w:t>●</w:t>
      </w:r>
      <w:r w:rsidRPr="00A5601A">
        <w:rPr>
          <w:szCs w:val="24"/>
        </w:rPr>
        <w:tab/>
        <w:t xml:space="preserve">Оказание содействия и поддержки субъектам малого и среднего предпринимательства АПК Октябрьского района в развитии сельского и эко-туризма в рамках составления и организации программы комплексных агротуров </w:t>
      </w:r>
      <w:r w:rsidR="00A5601A">
        <w:rPr>
          <w:szCs w:val="24"/>
        </w:rPr>
        <w:t>«</w:t>
      </w:r>
      <w:r w:rsidRPr="00A5601A">
        <w:rPr>
          <w:szCs w:val="24"/>
        </w:rPr>
        <w:t>Там, где пасётся счастье</w:t>
      </w:r>
      <w:r w:rsidR="00A5601A">
        <w:rPr>
          <w:szCs w:val="24"/>
        </w:rPr>
        <w:t>», конные туры и другие.</w:t>
      </w:r>
    </w:p>
    <w:p w:rsidR="005C15E8" w:rsidRPr="00A5601A" w:rsidRDefault="00CD6CE5" w:rsidP="00A5601A">
      <w:pPr>
        <w:spacing w:after="0"/>
        <w:rPr>
          <w:szCs w:val="24"/>
        </w:rPr>
      </w:pPr>
      <w:r w:rsidRPr="00A5601A">
        <w:rPr>
          <w:szCs w:val="24"/>
        </w:rPr>
        <w:t>●</w:t>
      </w:r>
      <w:r w:rsidRPr="00A5601A">
        <w:rPr>
          <w:szCs w:val="24"/>
        </w:rPr>
        <w:tab/>
        <w:t>Оказание содействия в информационной популяризации здорового образа жизни и бережного отношения к окружающей среде</w:t>
      </w:r>
      <w:r w:rsidR="00A5601A">
        <w:rPr>
          <w:szCs w:val="24"/>
        </w:rPr>
        <w:t>.</w:t>
      </w:r>
    </w:p>
    <w:p w:rsidR="005C15E8" w:rsidRPr="00A5601A" w:rsidRDefault="00CD6CE5" w:rsidP="00A5601A">
      <w:pPr>
        <w:spacing w:after="0"/>
        <w:rPr>
          <w:szCs w:val="24"/>
        </w:rPr>
      </w:pPr>
      <w:r w:rsidRPr="00A5601A">
        <w:rPr>
          <w:szCs w:val="24"/>
        </w:rPr>
        <w:t>6.</w:t>
      </w:r>
      <w:r w:rsidRPr="00A5601A">
        <w:rPr>
          <w:szCs w:val="24"/>
        </w:rPr>
        <w:tab/>
      </w:r>
      <w:r w:rsidRPr="00A5601A">
        <w:rPr>
          <w:szCs w:val="24"/>
          <w:u w:val="single"/>
        </w:rPr>
        <w:t>Речной туризм:</w:t>
      </w:r>
      <w:r w:rsidRPr="00A5601A">
        <w:rPr>
          <w:szCs w:val="24"/>
        </w:rPr>
        <w:t xml:space="preserve"> разработка туристических речных маршрутов (3-х дневные, 5-ти дневные и недельные) </w:t>
      </w:r>
      <w:r w:rsidR="00A5601A">
        <w:rPr>
          <w:szCs w:val="24"/>
        </w:rPr>
        <w:t>«</w:t>
      </w:r>
      <w:r w:rsidRPr="00A5601A">
        <w:rPr>
          <w:szCs w:val="24"/>
        </w:rPr>
        <w:t>Северные народы</w:t>
      </w:r>
      <w:r w:rsidR="00A5601A">
        <w:rPr>
          <w:szCs w:val="24"/>
        </w:rPr>
        <w:t>»</w:t>
      </w:r>
      <w:r w:rsidRPr="00A5601A">
        <w:rPr>
          <w:szCs w:val="24"/>
        </w:rPr>
        <w:t xml:space="preserve">, </w:t>
      </w:r>
      <w:r w:rsidR="00A5601A">
        <w:rPr>
          <w:szCs w:val="24"/>
        </w:rPr>
        <w:t>«</w:t>
      </w:r>
      <w:r w:rsidRPr="00A5601A">
        <w:rPr>
          <w:szCs w:val="24"/>
        </w:rPr>
        <w:t>Вверх по течению</w:t>
      </w:r>
      <w:r w:rsidR="00A5601A">
        <w:rPr>
          <w:szCs w:val="24"/>
        </w:rPr>
        <w:t>»</w:t>
      </w:r>
      <w:r w:rsidRPr="00A5601A">
        <w:rPr>
          <w:szCs w:val="24"/>
        </w:rPr>
        <w:t xml:space="preserve">, </w:t>
      </w:r>
      <w:r w:rsidR="00A5601A">
        <w:rPr>
          <w:szCs w:val="24"/>
        </w:rPr>
        <w:t>«</w:t>
      </w:r>
      <w:r w:rsidRPr="00A5601A">
        <w:rPr>
          <w:szCs w:val="24"/>
        </w:rPr>
        <w:t>Реки Оби</w:t>
      </w:r>
      <w:r w:rsidR="00A5601A">
        <w:rPr>
          <w:szCs w:val="24"/>
        </w:rPr>
        <w:t>»</w:t>
      </w:r>
      <w:r w:rsidRPr="00A5601A">
        <w:rPr>
          <w:szCs w:val="24"/>
        </w:rPr>
        <w:t xml:space="preserve"> и др. с посещением местных заповедных территорий, памятников </w:t>
      </w:r>
      <w:r w:rsidR="002A1404">
        <w:rPr>
          <w:szCs w:val="24"/>
        </w:rPr>
        <w:t xml:space="preserve">истории и </w:t>
      </w:r>
      <w:r w:rsidRPr="00A5601A">
        <w:rPr>
          <w:szCs w:val="24"/>
        </w:rPr>
        <w:t>культуры района, а также соседних территорий</w:t>
      </w:r>
      <w:r w:rsidR="00A5601A">
        <w:rPr>
          <w:szCs w:val="24"/>
        </w:rPr>
        <w:t>.</w:t>
      </w:r>
    </w:p>
    <w:p w:rsidR="005C15E8" w:rsidRPr="00A5601A" w:rsidRDefault="00CD6CE5" w:rsidP="00A5601A">
      <w:pPr>
        <w:spacing w:after="0"/>
        <w:rPr>
          <w:szCs w:val="24"/>
        </w:rPr>
      </w:pPr>
      <w:r w:rsidRPr="00A5601A">
        <w:rPr>
          <w:szCs w:val="24"/>
        </w:rPr>
        <w:t>7.</w:t>
      </w:r>
      <w:r w:rsidRPr="00A5601A">
        <w:rPr>
          <w:szCs w:val="24"/>
        </w:rPr>
        <w:tab/>
        <w:t xml:space="preserve">Активное развитие и поддержка событийного туризма (гастрономические фестивали даров Октябрьского района, национальные праздники и фестивали коренных </w:t>
      </w:r>
      <w:r w:rsidRPr="00A5601A">
        <w:rPr>
          <w:szCs w:val="24"/>
        </w:rPr>
        <w:lastRenderedPageBreak/>
        <w:t>малочисленных народов Севера, спортивные события, карнавалы, музыкальные фестивали и пр.)</w:t>
      </w:r>
      <w:r w:rsidR="00A5601A">
        <w:rPr>
          <w:szCs w:val="24"/>
        </w:rPr>
        <w:t>.</w:t>
      </w:r>
    </w:p>
    <w:p w:rsidR="005C15E8" w:rsidRPr="00A5601A" w:rsidRDefault="005C15E8" w:rsidP="00A5601A">
      <w:pPr>
        <w:spacing w:after="0"/>
        <w:rPr>
          <w:szCs w:val="24"/>
        </w:rPr>
      </w:pPr>
    </w:p>
    <w:p w:rsidR="005C15E8" w:rsidRPr="00A5601A" w:rsidRDefault="00CD6CE5" w:rsidP="00A5601A">
      <w:pPr>
        <w:spacing w:after="0"/>
        <w:rPr>
          <w:szCs w:val="24"/>
        </w:rPr>
      </w:pPr>
      <w:r w:rsidRPr="00A5601A">
        <w:rPr>
          <w:b/>
          <w:szCs w:val="24"/>
        </w:rPr>
        <w:t>3.2.1.6. Качественное и количественное развитие потребительского рынка товаров, работ, услуг в районе</w:t>
      </w:r>
    </w:p>
    <w:p w:rsidR="005C15E8" w:rsidRPr="00A5601A" w:rsidRDefault="00CD6CE5" w:rsidP="00A5601A">
      <w:pPr>
        <w:spacing w:after="0"/>
        <w:rPr>
          <w:szCs w:val="24"/>
        </w:rPr>
      </w:pPr>
      <w:r w:rsidRPr="00A5601A">
        <w:rPr>
          <w:szCs w:val="24"/>
        </w:rPr>
        <w:t xml:space="preserve">Для решения данной задачи предполагается реализация группы мероприятий в рамках </w:t>
      </w:r>
      <w:r w:rsidRPr="00A5601A">
        <w:rPr>
          <w:i/>
          <w:szCs w:val="24"/>
        </w:rPr>
        <w:t>проекта «Развитие потребительского рынка»</w:t>
      </w:r>
      <w:r w:rsidRPr="00A5601A">
        <w:rPr>
          <w:szCs w:val="24"/>
        </w:rPr>
        <w:t>.</w:t>
      </w:r>
    </w:p>
    <w:p w:rsidR="005C15E8" w:rsidRPr="00A5601A" w:rsidRDefault="00CD6CE5" w:rsidP="00A5601A">
      <w:pPr>
        <w:spacing w:after="0"/>
        <w:rPr>
          <w:i/>
          <w:szCs w:val="24"/>
        </w:rPr>
      </w:pPr>
      <w:r w:rsidRPr="00A5601A">
        <w:rPr>
          <w:i/>
          <w:szCs w:val="24"/>
        </w:rPr>
        <w:t xml:space="preserve">Цель проекта – </w:t>
      </w:r>
      <w:r w:rsidRPr="00A5601A">
        <w:rPr>
          <w:szCs w:val="24"/>
        </w:rPr>
        <w:t>создание благоприятных условий для развития современного потребительского рынка Октябрьского района, обеспечивающего удовлетворение спроса населения на потребительские товары и услуги.</w:t>
      </w:r>
    </w:p>
    <w:p w:rsidR="005C15E8" w:rsidRPr="00A5601A" w:rsidRDefault="00CD6CE5" w:rsidP="00A5601A">
      <w:pPr>
        <w:spacing w:after="0"/>
        <w:rPr>
          <w:i/>
          <w:szCs w:val="24"/>
        </w:rPr>
      </w:pPr>
      <w:r w:rsidRPr="00A5601A">
        <w:rPr>
          <w:i/>
          <w:szCs w:val="24"/>
        </w:rPr>
        <w:t>Ключевые мероприятия:</w:t>
      </w:r>
    </w:p>
    <w:p w:rsidR="005C15E8" w:rsidRPr="00A5601A" w:rsidRDefault="00CD6CE5" w:rsidP="00A5601A">
      <w:pPr>
        <w:spacing w:after="0"/>
        <w:rPr>
          <w:szCs w:val="24"/>
        </w:rPr>
      </w:pPr>
      <w:r w:rsidRPr="00A5601A">
        <w:rPr>
          <w:szCs w:val="24"/>
        </w:rPr>
        <w:t>1.</w:t>
      </w:r>
      <w:r w:rsidRPr="00A5601A">
        <w:rPr>
          <w:szCs w:val="24"/>
        </w:rPr>
        <w:tab/>
        <w:t>Развитие материально-технической базы объектов торговли и общественного питания на территории населенных пунктов Октябрьского района в целях обеспечения населения базовым набором товаров и услуг, в особенности для отдаленных и труднодоступных территорий Октябрьского района;</w:t>
      </w:r>
    </w:p>
    <w:p w:rsidR="005C15E8" w:rsidRPr="00A5601A" w:rsidRDefault="00CD6CE5" w:rsidP="00A5601A">
      <w:pPr>
        <w:spacing w:after="0"/>
        <w:rPr>
          <w:szCs w:val="24"/>
        </w:rPr>
      </w:pPr>
      <w:r w:rsidRPr="00A5601A">
        <w:rPr>
          <w:szCs w:val="24"/>
        </w:rPr>
        <w:t>2.</w:t>
      </w:r>
      <w:r w:rsidRPr="00A5601A">
        <w:rPr>
          <w:szCs w:val="24"/>
        </w:rPr>
        <w:tab/>
        <w:t>Разработка механизмов поддержки сетевых магазинов в целях снижения барьеров развития на территории Октябрьского района (в частности – на левобережье муниципального образования) посредством улучшения инфраструктуры – создания торговых площадей, совершенствования навигации, повышения транспортной доступности и т.п.;</w:t>
      </w:r>
    </w:p>
    <w:p w:rsidR="005C15E8" w:rsidRPr="00A5601A" w:rsidRDefault="00CD6CE5" w:rsidP="00A5601A">
      <w:pPr>
        <w:spacing w:after="0"/>
        <w:rPr>
          <w:szCs w:val="24"/>
        </w:rPr>
      </w:pPr>
      <w:r w:rsidRPr="00A5601A">
        <w:rPr>
          <w:szCs w:val="24"/>
        </w:rPr>
        <w:t>3.</w:t>
      </w:r>
      <w:r w:rsidRPr="00A5601A">
        <w:rPr>
          <w:szCs w:val="24"/>
        </w:rPr>
        <w:tab/>
        <w:t>Оказание содействия</w:t>
      </w:r>
      <w:r w:rsidR="002A1404">
        <w:rPr>
          <w:szCs w:val="24"/>
        </w:rPr>
        <w:t xml:space="preserve"> в развитии общедоступной сети организаций </w:t>
      </w:r>
      <w:r w:rsidRPr="00A5601A">
        <w:rPr>
          <w:szCs w:val="24"/>
        </w:rPr>
        <w:t>общественного питания, включая сеть быстрого питания, ориентированную на различные группы потребителей;</w:t>
      </w:r>
    </w:p>
    <w:p w:rsidR="005C15E8" w:rsidRPr="00A5601A" w:rsidRDefault="00CD6CE5" w:rsidP="00A5601A">
      <w:pPr>
        <w:spacing w:after="0"/>
        <w:rPr>
          <w:szCs w:val="24"/>
        </w:rPr>
      </w:pPr>
      <w:r w:rsidRPr="00A5601A">
        <w:rPr>
          <w:szCs w:val="24"/>
        </w:rPr>
        <w:t>4. Проведение крупных событийных мероприятий межрегионального уровня (фестивали, ярмарки и др.), направленных на популяризацию уникальных продуктов и услуг Октябрьского района;</w:t>
      </w:r>
    </w:p>
    <w:p w:rsidR="005C15E8" w:rsidRPr="00A5601A" w:rsidRDefault="00CD6CE5" w:rsidP="00A5601A">
      <w:pPr>
        <w:spacing w:after="0"/>
        <w:rPr>
          <w:szCs w:val="24"/>
        </w:rPr>
      </w:pPr>
      <w:r w:rsidRPr="00A5601A">
        <w:rPr>
          <w:szCs w:val="24"/>
        </w:rPr>
        <w:t>5.</w:t>
      </w:r>
      <w:r w:rsidRPr="00A5601A">
        <w:rPr>
          <w:szCs w:val="24"/>
        </w:rPr>
        <w:tab/>
        <w:t xml:space="preserve">Поддержка производственной и маркетинговой деятельности организаций бытового обслуживания посредством: </w:t>
      </w:r>
    </w:p>
    <w:p w:rsidR="005C15E8" w:rsidRPr="00A5601A" w:rsidRDefault="00CD6CE5" w:rsidP="00A5601A">
      <w:pPr>
        <w:spacing w:after="0"/>
        <w:rPr>
          <w:szCs w:val="24"/>
        </w:rPr>
      </w:pPr>
      <w:r w:rsidRPr="00A5601A">
        <w:rPr>
          <w:szCs w:val="24"/>
        </w:rPr>
        <w:t>●</w:t>
      </w:r>
      <w:r w:rsidRPr="00A5601A">
        <w:rPr>
          <w:szCs w:val="24"/>
        </w:rPr>
        <w:tab/>
        <w:t>Информирования субъектов малого и среднего бизнеса, оказывающих бытовые услуги населению, о проводимых конкурсах на получение субсидий из регионального и муниципального бюджетов для реализации инвестиционных проектов в приоритетных сферах деятельности;</w:t>
      </w:r>
    </w:p>
    <w:p w:rsidR="005C15E8" w:rsidRPr="00A5601A" w:rsidRDefault="00CD6CE5" w:rsidP="00A5601A">
      <w:pPr>
        <w:spacing w:after="0"/>
        <w:rPr>
          <w:szCs w:val="24"/>
        </w:rPr>
      </w:pPr>
      <w:r w:rsidRPr="00A5601A">
        <w:rPr>
          <w:szCs w:val="24"/>
        </w:rPr>
        <w:t>●</w:t>
      </w:r>
      <w:r w:rsidRPr="00A5601A">
        <w:rPr>
          <w:szCs w:val="24"/>
        </w:rPr>
        <w:tab/>
        <w:t>Проведения различных конкурсов профессионального мастерства, фестивалей, ярмарок, выставок в целях повышения квалификации рабочих основных профессий и популяризации оказываемых ими услуг в Октябрьском районе;</w:t>
      </w:r>
    </w:p>
    <w:p w:rsidR="005C15E8" w:rsidRPr="00A5601A" w:rsidRDefault="00CD6CE5" w:rsidP="00A5601A">
      <w:pPr>
        <w:spacing w:after="0"/>
        <w:rPr>
          <w:szCs w:val="24"/>
        </w:rPr>
      </w:pPr>
      <w:r w:rsidRPr="00A5601A">
        <w:rPr>
          <w:szCs w:val="24"/>
        </w:rPr>
        <w:t>●</w:t>
      </w:r>
      <w:r w:rsidRPr="00A5601A">
        <w:rPr>
          <w:szCs w:val="24"/>
        </w:rPr>
        <w:tab/>
        <w:t>Стимулирования создания востребованных населением предприятий бытового обслуживания в жилых районах;</w:t>
      </w:r>
    </w:p>
    <w:p w:rsidR="005C15E8" w:rsidRPr="00A5601A" w:rsidRDefault="00CD6CE5" w:rsidP="00A5601A">
      <w:pPr>
        <w:spacing w:after="0"/>
        <w:rPr>
          <w:szCs w:val="24"/>
        </w:rPr>
      </w:pPr>
      <w:r w:rsidRPr="00A5601A">
        <w:rPr>
          <w:szCs w:val="24"/>
        </w:rPr>
        <w:t>6.</w:t>
      </w:r>
      <w:r w:rsidRPr="00A5601A">
        <w:rPr>
          <w:szCs w:val="24"/>
        </w:rPr>
        <w:tab/>
        <w:t>Создание условий для развития интернет-торговли, в частности – оказание содействия в развитии системы онлайн-заказов и доставки на территории Октябрьского района.</w:t>
      </w:r>
    </w:p>
    <w:p w:rsidR="005C15E8" w:rsidRPr="00A5601A" w:rsidRDefault="005C15E8" w:rsidP="00A5601A">
      <w:pPr>
        <w:spacing w:after="0"/>
        <w:rPr>
          <w:szCs w:val="24"/>
        </w:rPr>
      </w:pPr>
    </w:p>
    <w:p w:rsidR="005C15E8" w:rsidRPr="00A5601A" w:rsidRDefault="00CD6CE5" w:rsidP="00A5601A">
      <w:pPr>
        <w:spacing w:after="0"/>
        <w:rPr>
          <w:b/>
          <w:szCs w:val="24"/>
        </w:rPr>
      </w:pPr>
      <w:r w:rsidRPr="00A5601A">
        <w:rPr>
          <w:b/>
          <w:szCs w:val="24"/>
        </w:rPr>
        <w:t>3.2.2. Социальная политика</w:t>
      </w:r>
    </w:p>
    <w:p w:rsidR="005C15E8" w:rsidRPr="00A5601A" w:rsidRDefault="00CD6CE5" w:rsidP="00A5601A">
      <w:pPr>
        <w:spacing w:after="0"/>
        <w:rPr>
          <w:b/>
          <w:szCs w:val="24"/>
        </w:rPr>
      </w:pPr>
      <w:r w:rsidRPr="00A5601A">
        <w:rPr>
          <w:b/>
          <w:szCs w:val="24"/>
        </w:rPr>
        <w:t>3.2.2.1. Формирование комплексных условий для улучшения демографической ситуации</w:t>
      </w:r>
    </w:p>
    <w:p w:rsidR="005C15E8" w:rsidRPr="00A5601A" w:rsidRDefault="00CD6CE5" w:rsidP="00A5601A">
      <w:pPr>
        <w:spacing w:after="0"/>
        <w:rPr>
          <w:szCs w:val="24"/>
        </w:rPr>
      </w:pPr>
      <w:r w:rsidRPr="00A5601A">
        <w:rPr>
          <w:szCs w:val="24"/>
        </w:rPr>
        <w:t>Решение данной задачи, главным образом, осуществляется посредством выполнения мероприятий, направленных на реализацию Национального проекта «Демография» в рамках полномочий муниципального образования. В дополнение, для повышения эффективности и выполнения приоритетов Стратегии на районном уровне предлагается реализация проектов «Моя семья» и «Серебряное поколение».</w:t>
      </w:r>
    </w:p>
    <w:p w:rsidR="005C15E8" w:rsidRPr="00A5601A" w:rsidRDefault="005C15E8" w:rsidP="00A5601A">
      <w:pPr>
        <w:spacing w:after="0"/>
        <w:rPr>
          <w:szCs w:val="24"/>
        </w:rPr>
      </w:pPr>
    </w:p>
    <w:p w:rsidR="005C15E8" w:rsidRPr="00A5601A" w:rsidRDefault="00CD6CE5" w:rsidP="00A5601A">
      <w:pPr>
        <w:spacing w:after="0"/>
        <w:rPr>
          <w:i/>
          <w:szCs w:val="24"/>
        </w:rPr>
      </w:pPr>
      <w:r w:rsidRPr="00A5601A">
        <w:rPr>
          <w:i/>
          <w:szCs w:val="24"/>
        </w:rPr>
        <w:t>Проект «Моя семья»</w:t>
      </w:r>
    </w:p>
    <w:p w:rsidR="005C15E8" w:rsidRPr="00A5601A" w:rsidRDefault="00CD6CE5" w:rsidP="00A5601A">
      <w:pPr>
        <w:spacing w:after="0"/>
        <w:rPr>
          <w:szCs w:val="24"/>
        </w:rPr>
      </w:pPr>
      <w:r w:rsidRPr="00A5601A">
        <w:rPr>
          <w:i/>
          <w:szCs w:val="24"/>
        </w:rPr>
        <w:t>Цель проекта</w:t>
      </w:r>
      <w:r w:rsidRPr="00A5601A">
        <w:rPr>
          <w:szCs w:val="24"/>
        </w:rPr>
        <w:t xml:space="preserve"> – повышение престижа института семьи, сохранение и развитие семейных ценностей и традиций.</w:t>
      </w:r>
    </w:p>
    <w:p w:rsidR="005C15E8" w:rsidRPr="00A5601A" w:rsidRDefault="00CD6CE5" w:rsidP="00A5601A">
      <w:pPr>
        <w:spacing w:after="0"/>
        <w:rPr>
          <w:i/>
          <w:szCs w:val="24"/>
        </w:rPr>
      </w:pPr>
      <w:r w:rsidRPr="00A5601A">
        <w:rPr>
          <w:i/>
          <w:szCs w:val="24"/>
        </w:rPr>
        <w:lastRenderedPageBreak/>
        <w:t>Ключевые мероприятия:</w:t>
      </w:r>
    </w:p>
    <w:p w:rsidR="005C15E8" w:rsidRPr="00A5601A" w:rsidRDefault="00CD6CE5" w:rsidP="00A5601A">
      <w:pPr>
        <w:spacing w:after="0"/>
        <w:rPr>
          <w:szCs w:val="24"/>
        </w:rPr>
      </w:pPr>
      <w:r w:rsidRPr="00A5601A">
        <w:rPr>
          <w:szCs w:val="24"/>
        </w:rPr>
        <w:t>1)</w:t>
      </w:r>
      <w:r w:rsidRPr="00A5601A">
        <w:rPr>
          <w:szCs w:val="24"/>
        </w:rPr>
        <w:tab/>
        <w:t xml:space="preserve">Проведение комплекса муниципальных мероприятий, направленных на повышение престижа института семьи, сохранение и развитие семейных ценностей и традиций: </w:t>
      </w:r>
    </w:p>
    <w:p w:rsidR="005C15E8" w:rsidRPr="00A5601A" w:rsidRDefault="00CD6CE5" w:rsidP="00A5601A">
      <w:pPr>
        <w:spacing w:after="0"/>
        <w:rPr>
          <w:szCs w:val="24"/>
        </w:rPr>
      </w:pPr>
      <w:r w:rsidRPr="00A5601A">
        <w:rPr>
          <w:szCs w:val="24"/>
        </w:rPr>
        <w:t>●</w:t>
      </w:r>
      <w:r w:rsidRPr="00A5601A">
        <w:rPr>
          <w:szCs w:val="24"/>
        </w:rPr>
        <w:tab/>
        <w:t xml:space="preserve">Программа </w:t>
      </w:r>
      <w:r w:rsidR="00A5601A">
        <w:rPr>
          <w:szCs w:val="24"/>
        </w:rPr>
        <w:t>«</w:t>
      </w:r>
      <w:r w:rsidRPr="00A5601A">
        <w:rPr>
          <w:szCs w:val="24"/>
        </w:rPr>
        <w:t>Моя история</w:t>
      </w:r>
      <w:r w:rsidR="00A5601A">
        <w:rPr>
          <w:szCs w:val="24"/>
        </w:rPr>
        <w:t>»</w:t>
      </w:r>
      <w:r w:rsidRPr="00A5601A">
        <w:rPr>
          <w:szCs w:val="24"/>
        </w:rPr>
        <w:t xml:space="preserve"> по составлению генеалогического древа в целях укрепления преемственности поколений</w:t>
      </w:r>
      <w:r w:rsidR="00A5601A">
        <w:rPr>
          <w:szCs w:val="24"/>
        </w:rPr>
        <w:t>.</w:t>
      </w:r>
    </w:p>
    <w:p w:rsidR="005C15E8" w:rsidRPr="00A5601A" w:rsidRDefault="00CD6CE5" w:rsidP="00A5601A">
      <w:pPr>
        <w:spacing w:after="0"/>
        <w:rPr>
          <w:szCs w:val="24"/>
        </w:rPr>
      </w:pPr>
      <w:r w:rsidRPr="00A5601A">
        <w:rPr>
          <w:szCs w:val="24"/>
        </w:rPr>
        <w:t>●</w:t>
      </w:r>
      <w:r w:rsidRPr="00A5601A">
        <w:rPr>
          <w:szCs w:val="24"/>
        </w:rPr>
        <w:tab/>
        <w:t xml:space="preserve">Программа </w:t>
      </w:r>
      <w:r w:rsidR="00A5601A">
        <w:rPr>
          <w:szCs w:val="24"/>
        </w:rPr>
        <w:t>«</w:t>
      </w:r>
      <w:r w:rsidRPr="00A5601A">
        <w:rPr>
          <w:szCs w:val="24"/>
        </w:rPr>
        <w:t>Мой дом - моя крепость</w:t>
      </w:r>
      <w:r w:rsidR="00A5601A">
        <w:rPr>
          <w:szCs w:val="24"/>
        </w:rPr>
        <w:t>»</w:t>
      </w:r>
      <w:r w:rsidRPr="00A5601A">
        <w:rPr>
          <w:szCs w:val="24"/>
        </w:rPr>
        <w:t xml:space="preserve"> по обучению приемам моделирования </w:t>
      </w:r>
      <w:r w:rsidR="00A5601A">
        <w:rPr>
          <w:szCs w:val="24"/>
        </w:rPr>
        <w:t>образа будущей семьи у молодежи.</w:t>
      </w:r>
    </w:p>
    <w:p w:rsidR="005C15E8" w:rsidRPr="00A5601A" w:rsidRDefault="00CD6CE5" w:rsidP="00A5601A">
      <w:pPr>
        <w:spacing w:after="0"/>
        <w:rPr>
          <w:szCs w:val="24"/>
        </w:rPr>
      </w:pPr>
      <w:r w:rsidRPr="00A5601A">
        <w:rPr>
          <w:szCs w:val="24"/>
        </w:rPr>
        <w:t>●</w:t>
      </w:r>
      <w:r w:rsidRPr="00A5601A">
        <w:rPr>
          <w:szCs w:val="24"/>
        </w:rPr>
        <w:tab/>
        <w:t xml:space="preserve">Проведение спортивных марафонов </w:t>
      </w:r>
      <w:r w:rsidR="00A5601A">
        <w:rPr>
          <w:szCs w:val="24"/>
        </w:rPr>
        <w:t>«</w:t>
      </w:r>
      <w:r w:rsidRPr="00A5601A">
        <w:rPr>
          <w:szCs w:val="24"/>
        </w:rPr>
        <w:t>Папа, мама и я - спортивная семья</w:t>
      </w:r>
      <w:r w:rsidR="00A5601A">
        <w:rPr>
          <w:szCs w:val="24"/>
        </w:rPr>
        <w:t>»</w:t>
      </w:r>
      <w:r w:rsidRPr="00A5601A">
        <w:rPr>
          <w:szCs w:val="24"/>
        </w:rPr>
        <w:t xml:space="preserve">, кулинарных мастер-классов </w:t>
      </w:r>
      <w:r w:rsidR="00A5601A">
        <w:rPr>
          <w:szCs w:val="24"/>
        </w:rPr>
        <w:t>«</w:t>
      </w:r>
      <w:r w:rsidRPr="00A5601A">
        <w:rPr>
          <w:szCs w:val="24"/>
        </w:rPr>
        <w:t>Секретный ингредиент</w:t>
      </w:r>
      <w:r w:rsidR="00A5601A">
        <w:rPr>
          <w:szCs w:val="24"/>
        </w:rPr>
        <w:t>»</w:t>
      </w:r>
      <w:r w:rsidRPr="00A5601A">
        <w:rPr>
          <w:szCs w:val="24"/>
        </w:rPr>
        <w:t xml:space="preserve">, конкурсов </w:t>
      </w:r>
      <w:r w:rsidR="00A5601A">
        <w:rPr>
          <w:szCs w:val="24"/>
        </w:rPr>
        <w:t>«</w:t>
      </w:r>
      <w:r w:rsidRPr="00A5601A">
        <w:rPr>
          <w:szCs w:val="24"/>
        </w:rPr>
        <w:t>Вяжем с бабушкой</w:t>
      </w:r>
      <w:r w:rsidR="00A5601A">
        <w:rPr>
          <w:szCs w:val="24"/>
        </w:rPr>
        <w:t>»</w:t>
      </w:r>
      <w:r w:rsidRPr="00A5601A">
        <w:rPr>
          <w:szCs w:val="24"/>
        </w:rPr>
        <w:t>, семейных спектаклей и т.п.</w:t>
      </w:r>
    </w:p>
    <w:p w:rsidR="005C15E8" w:rsidRPr="00A5601A" w:rsidRDefault="00CD6CE5" w:rsidP="00A5601A">
      <w:pPr>
        <w:spacing w:after="0"/>
        <w:rPr>
          <w:szCs w:val="24"/>
        </w:rPr>
      </w:pPr>
      <w:r w:rsidRPr="00A5601A">
        <w:rPr>
          <w:szCs w:val="24"/>
        </w:rPr>
        <w:t>●</w:t>
      </w:r>
      <w:r w:rsidRPr="00A5601A">
        <w:rPr>
          <w:szCs w:val="24"/>
        </w:rPr>
        <w:tab/>
        <w:t xml:space="preserve">Организация наружной рекламы </w:t>
      </w:r>
      <w:r w:rsidR="00A5601A">
        <w:rPr>
          <w:szCs w:val="24"/>
        </w:rPr>
        <w:t>«</w:t>
      </w:r>
      <w:r w:rsidRPr="00A5601A">
        <w:rPr>
          <w:szCs w:val="24"/>
        </w:rPr>
        <w:t>Счастливые лики семьи</w:t>
      </w:r>
      <w:r w:rsidR="00A5601A">
        <w:rPr>
          <w:szCs w:val="24"/>
        </w:rPr>
        <w:t>».</w:t>
      </w:r>
    </w:p>
    <w:p w:rsidR="005C15E8" w:rsidRPr="00A5601A" w:rsidRDefault="00CD6CE5" w:rsidP="00A5601A">
      <w:pPr>
        <w:spacing w:after="0"/>
        <w:rPr>
          <w:szCs w:val="24"/>
        </w:rPr>
      </w:pPr>
      <w:r w:rsidRPr="00A5601A">
        <w:rPr>
          <w:szCs w:val="24"/>
        </w:rPr>
        <w:t>●</w:t>
      </w:r>
      <w:r w:rsidRPr="00A5601A">
        <w:rPr>
          <w:szCs w:val="24"/>
        </w:rPr>
        <w:tab/>
        <w:t xml:space="preserve">Подготовка, проведение и демонстрация тематических выставок-видеороликов </w:t>
      </w:r>
      <w:r w:rsidR="00A5601A">
        <w:rPr>
          <w:szCs w:val="24"/>
        </w:rPr>
        <w:t>«</w:t>
      </w:r>
      <w:r w:rsidRPr="00A5601A">
        <w:rPr>
          <w:szCs w:val="24"/>
        </w:rPr>
        <w:t>Традиции моей семьи</w:t>
      </w:r>
      <w:r w:rsidR="00A5601A">
        <w:rPr>
          <w:szCs w:val="24"/>
        </w:rPr>
        <w:t>»</w:t>
      </w:r>
      <w:r w:rsidRPr="00A5601A">
        <w:rPr>
          <w:szCs w:val="24"/>
        </w:rPr>
        <w:t xml:space="preserve">, </w:t>
      </w:r>
      <w:r w:rsidR="00A5601A">
        <w:rPr>
          <w:szCs w:val="24"/>
        </w:rPr>
        <w:t>«</w:t>
      </w:r>
      <w:r w:rsidRPr="00A5601A">
        <w:rPr>
          <w:szCs w:val="24"/>
        </w:rPr>
        <w:t>Хобби с папой</w:t>
      </w:r>
      <w:r w:rsidR="00A5601A">
        <w:rPr>
          <w:szCs w:val="24"/>
        </w:rPr>
        <w:t>»</w:t>
      </w:r>
      <w:r w:rsidRPr="00A5601A">
        <w:rPr>
          <w:szCs w:val="24"/>
        </w:rPr>
        <w:t xml:space="preserve">, </w:t>
      </w:r>
      <w:r w:rsidR="00A5601A">
        <w:rPr>
          <w:szCs w:val="24"/>
        </w:rPr>
        <w:t>«</w:t>
      </w:r>
      <w:r w:rsidRPr="00A5601A">
        <w:rPr>
          <w:szCs w:val="24"/>
        </w:rPr>
        <w:t>Самая лучшая мамочка на свете</w:t>
      </w:r>
      <w:r w:rsidR="00A5601A">
        <w:rPr>
          <w:szCs w:val="24"/>
        </w:rPr>
        <w:t>»</w:t>
      </w:r>
      <w:r w:rsidRPr="00A5601A">
        <w:rPr>
          <w:szCs w:val="24"/>
        </w:rPr>
        <w:t xml:space="preserve"> и т.п.</w:t>
      </w:r>
    </w:p>
    <w:p w:rsidR="005C15E8" w:rsidRPr="00A5601A" w:rsidRDefault="00CD6CE5" w:rsidP="00A5601A">
      <w:pPr>
        <w:spacing w:after="0"/>
        <w:rPr>
          <w:szCs w:val="24"/>
        </w:rPr>
      </w:pPr>
      <w:r w:rsidRPr="00A5601A">
        <w:rPr>
          <w:szCs w:val="24"/>
        </w:rPr>
        <w:t>●</w:t>
      </w:r>
      <w:r w:rsidRPr="00A5601A">
        <w:rPr>
          <w:szCs w:val="24"/>
        </w:rPr>
        <w:tab/>
        <w:t xml:space="preserve">Содействие в организации комплекса мероприятий </w:t>
      </w:r>
      <w:r w:rsidR="00A5601A">
        <w:rPr>
          <w:szCs w:val="24"/>
        </w:rPr>
        <w:t>«</w:t>
      </w:r>
      <w:r w:rsidRPr="00A5601A">
        <w:rPr>
          <w:szCs w:val="24"/>
        </w:rPr>
        <w:t>Воскресенье - день семейный</w:t>
      </w:r>
      <w:r w:rsidR="00A5601A">
        <w:rPr>
          <w:szCs w:val="24"/>
        </w:rPr>
        <w:t>»</w:t>
      </w:r>
      <w:r w:rsidRPr="00A5601A">
        <w:rPr>
          <w:szCs w:val="24"/>
        </w:rPr>
        <w:t xml:space="preserve"> на детских и спортивных площадках, в парках и скверах и пр.</w:t>
      </w:r>
    </w:p>
    <w:p w:rsidR="005C15E8" w:rsidRPr="00A5601A" w:rsidRDefault="00CD6CE5" w:rsidP="00A5601A">
      <w:pPr>
        <w:spacing w:after="0"/>
        <w:rPr>
          <w:szCs w:val="24"/>
        </w:rPr>
      </w:pPr>
      <w:r w:rsidRPr="00A5601A">
        <w:rPr>
          <w:szCs w:val="24"/>
        </w:rPr>
        <w:t>●</w:t>
      </w:r>
      <w:r w:rsidRPr="00A5601A">
        <w:rPr>
          <w:szCs w:val="24"/>
        </w:rPr>
        <w:tab/>
        <w:t>Проведение ежегодных районных слетов разных категорий семей (молодых, приемных, многодетных, воспитывающих детей с особыми потребностями) и др.</w:t>
      </w:r>
    </w:p>
    <w:p w:rsidR="005C15E8" w:rsidRPr="00A5601A" w:rsidRDefault="00CD6CE5" w:rsidP="00A5601A">
      <w:pPr>
        <w:spacing w:after="0"/>
        <w:rPr>
          <w:szCs w:val="24"/>
        </w:rPr>
      </w:pPr>
      <w:r w:rsidRPr="00A5601A">
        <w:rPr>
          <w:szCs w:val="24"/>
        </w:rPr>
        <w:t>2)</w:t>
      </w:r>
      <w:r w:rsidRPr="00A5601A">
        <w:rPr>
          <w:szCs w:val="24"/>
        </w:rPr>
        <w:tab/>
        <w:t>Оказание содействия семьям, принимающим участие в тематических региональных и всероссийских конкурсах;</w:t>
      </w:r>
    </w:p>
    <w:p w:rsidR="005C15E8" w:rsidRPr="00A5601A" w:rsidRDefault="00CD6CE5" w:rsidP="00A5601A">
      <w:pPr>
        <w:spacing w:after="0"/>
        <w:rPr>
          <w:szCs w:val="24"/>
        </w:rPr>
      </w:pPr>
      <w:r w:rsidRPr="00A5601A">
        <w:rPr>
          <w:szCs w:val="24"/>
        </w:rPr>
        <w:t>3)</w:t>
      </w:r>
      <w:r w:rsidRPr="00A5601A">
        <w:rPr>
          <w:szCs w:val="24"/>
        </w:rPr>
        <w:tab/>
        <w:t>Расширение оказания психолого-медико-педагогической помощи, оказываемой в Октябрьском районе, с целью гармонизации отношений в семьях, нуждающихся в этом (мобильная служба «Семейная консультация»);</w:t>
      </w:r>
    </w:p>
    <w:p w:rsidR="005C15E8" w:rsidRPr="00A5601A" w:rsidRDefault="00CD6CE5" w:rsidP="00A5601A">
      <w:pPr>
        <w:spacing w:after="0"/>
        <w:rPr>
          <w:szCs w:val="24"/>
        </w:rPr>
      </w:pPr>
      <w:r w:rsidRPr="00A5601A">
        <w:rPr>
          <w:szCs w:val="24"/>
        </w:rPr>
        <w:t>4)</w:t>
      </w:r>
      <w:r w:rsidRPr="00A5601A">
        <w:rPr>
          <w:szCs w:val="24"/>
        </w:rPr>
        <w:tab/>
        <w:t xml:space="preserve">Организация мероприятий по воспитанию семейных ценностей в школах и дошкольных учреждениях (тематические классные часы, родительские собрания, информационно-иллюстрированные стенды, мероприятия формата копилки </w:t>
      </w:r>
      <w:r w:rsidR="00A5601A">
        <w:rPr>
          <w:szCs w:val="24"/>
        </w:rPr>
        <w:t>«</w:t>
      </w:r>
      <w:r w:rsidRPr="00A5601A">
        <w:rPr>
          <w:szCs w:val="24"/>
        </w:rPr>
        <w:t xml:space="preserve">вопрос </w:t>
      </w:r>
      <w:r w:rsidR="00A5601A">
        <w:rPr>
          <w:szCs w:val="24"/>
        </w:rPr>
        <w:t>–</w:t>
      </w:r>
      <w:r w:rsidRPr="00A5601A">
        <w:rPr>
          <w:szCs w:val="24"/>
        </w:rPr>
        <w:t xml:space="preserve"> ответ</w:t>
      </w:r>
      <w:r w:rsidR="00A5601A">
        <w:rPr>
          <w:szCs w:val="24"/>
        </w:rPr>
        <w:t>»</w:t>
      </w:r>
      <w:r w:rsidRPr="00A5601A">
        <w:rPr>
          <w:szCs w:val="24"/>
        </w:rPr>
        <w:t xml:space="preserve"> по правовым знаниями пр.);</w:t>
      </w:r>
    </w:p>
    <w:p w:rsidR="005C15E8" w:rsidRPr="00E727C2" w:rsidRDefault="00CD6CE5" w:rsidP="00E727C2">
      <w:pPr>
        <w:spacing w:after="0"/>
        <w:rPr>
          <w:szCs w:val="24"/>
        </w:rPr>
      </w:pPr>
      <w:r w:rsidRPr="00E727C2">
        <w:rPr>
          <w:szCs w:val="24"/>
        </w:rPr>
        <w:t>5)</w:t>
      </w:r>
      <w:r w:rsidRPr="00E727C2">
        <w:rPr>
          <w:szCs w:val="24"/>
        </w:rPr>
        <w:tab/>
        <w:t>Организация и проведение благотворительных акций в целях подготовки детей из многодетных и малообеспеченных семей к началу нового учебного года с привлечением общественных организаций.</w:t>
      </w:r>
    </w:p>
    <w:p w:rsidR="005C15E8" w:rsidRPr="00E727C2" w:rsidRDefault="005C15E8" w:rsidP="00E727C2">
      <w:pPr>
        <w:spacing w:after="0"/>
        <w:rPr>
          <w:szCs w:val="24"/>
        </w:rPr>
      </w:pPr>
    </w:p>
    <w:p w:rsidR="005C15E8" w:rsidRPr="00E727C2" w:rsidRDefault="00CD6CE5" w:rsidP="00E727C2">
      <w:pPr>
        <w:spacing w:after="0"/>
        <w:rPr>
          <w:i/>
          <w:szCs w:val="24"/>
        </w:rPr>
      </w:pPr>
      <w:r w:rsidRPr="00E727C2">
        <w:rPr>
          <w:i/>
          <w:szCs w:val="24"/>
        </w:rPr>
        <w:t>Проект «Серебряное поколение»</w:t>
      </w:r>
    </w:p>
    <w:p w:rsidR="005C15E8" w:rsidRPr="00E727C2" w:rsidRDefault="00CD6CE5" w:rsidP="00E727C2">
      <w:pPr>
        <w:spacing w:after="0"/>
        <w:rPr>
          <w:szCs w:val="24"/>
        </w:rPr>
      </w:pPr>
      <w:r w:rsidRPr="00E727C2">
        <w:rPr>
          <w:i/>
          <w:szCs w:val="24"/>
        </w:rPr>
        <w:t>Цель проекта</w:t>
      </w:r>
      <w:r w:rsidRPr="00E727C2">
        <w:rPr>
          <w:szCs w:val="24"/>
        </w:rPr>
        <w:t xml:space="preserve"> – расширение возможностей участия граждан старшего поколения в культурных, образовательных, физкультурных, оздоровительных и иных досуговых мероприятиях на территории района.</w:t>
      </w:r>
    </w:p>
    <w:p w:rsidR="005C15E8" w:rsidRPr="00E727C2" w:rsidRDefault="00CD6CE5" w:rsidP="00E727C2">
      <w:pPr>
        <w:spacing w:after="0"/>
        <w:rPr>
          <w:i/>
          <w:szCs w:val="24"/>
        </w:rPr>
      </w:pPr>
      <w:r w:rsidRPr="00E727C2">
        <w:rPr>
          <w:i/>
          <w:szCs w:val="24"/>
        </w:rPr>
        <w:t>Ключевые мероприятия:</w:t>
      </w:r>
    </w:p>
    <w:p w:rsidR="005C15E8" w:rsidRPr="00E727C2" w:rsidRDefault="00CD6CE5" w:rsidP="00E727C2">
      <w:pPr>
        <w:spacing w:after="0"/>
        <w:rPr>
          <w:szCs w:val="24"/>
        </w:rPr>
      </w:pPr>
      <w:r w:rsidRPr="00E727C2">
        <w:rPr>
          <w:szCs w:val="24"/>
        </w:rPr>
        <w:t>1)</w:t>
      </w:r>
      <w:r w:rsidRPr="00E727C2">
        <w:rPr>
          <w:szCs w:val="24"/>
        </w:rPr>
        <w:tab/>
        <w:t>Организаци</w:t>
      </w:r>
      <w:r w:rsidR="00A46778">
        <w:rPr>
          <w:szCs w:val="24"/>
        </w:rPr>
        <w:t>я</w:t>
      </w:r>
      <w:r w:rsidRPr="00E727C2">
        <w:rPr>
          <w:szCs w:val="24"/>
        </w:rPr>
        <w:t xml:space="preserve"> мероприятий досугового типа для граждан пенсионного возраста (интеллектуальные игры, клуб по интересам, кулинарные мастер-классы, вечер</w:t>
      </w:r>
      <w:r w:rsidR="00A46778">
        <w:rPr>
          <w:szCs w:val="24"/>
        </w:rPr>
        <w:t>а</w:t>
      </w:r>
      <w:r w:rsidRPr="00E727C2">
        <w:rPr>
          <w:szCs w:val="24"/>
        </w:rPr>
        <w:t xml:space="preserve"> живой музыки, танцевальные вечера, караоке и пр.);</w:t>
      </w:r>
    </w:p>
    <w:p w:rsidR="005C15E8" w:rsidRPr="00E727C2" w:rsidRDefault="00CD6CE5" w:rsidP="00E727C2">
      <w:pPr>
        <w:spacing w:after="0"/>
        <w:rPr>
          <w:szCs w:val="24"/>
        </w:rPr>
      </w:pPr>
      <w:r w:rsidRPr="00E727C2">
        <w:rPr>
          <w:szCs w:val="24"/>
        </w:rPr>
        <w:t>2)</w:t>
      </w:r>
      <w:r w:rsidRPr="00E727C2">
        <w:rPr>
          <w:szCs w:val="24"/>
        </w:rPr>
        <w:tab/>
        <w:t>Организация спортивных мероприятий для граждан пенсионного возраста (скандинавская ходьба, лечебная физическая культура, беговые лыжи и т. п.);</w:t>
      </w:r>
    </w:p>
    <w:p w:rsidR="005C15E8" w:rsidRPr="00E727C2" w:rsidRDefault="00CD6CE5" w:rsidP="00E727C2">
      <w:pPr>
        <w:spacing w:after="0"/>
        <w:rPr>
          <w:szCs w:val="24"/>
        </w:rPr>
      </w:pPr>
      <w:r w:rsidRPr="00E727C2">
        <w:rPr>
          <w:szCs w:val="24"/>
        </w:rPr>
        <w:t>3)</w:t>
      </w:r>
      <w:r w:rsidRPr="00E727C2">
        <w:rPr>
          <w:szCs w:val="24"/>
        </w:rPr>
        <w:tab/>
        <w:t>Организация и проведение образовательных мероприятий для граждан старшего возраста с целью их дальнейшей самозанятости;</w:t>
      </w:r>
    </w:p>
    <w:p w:rsidR="005C15E8" w:rsidRPr="00E727C2" w:rsidRDefault="00CD6CE5" w:rsidP="00E727C2">
      <w:pPr>
        <w:spacing w:after="0"/>
        <w:rPr>
          <w:szCs w:val="24"/>
        </w:rPr>
      </w:pPr>
      <w:r w:rsidRPr="00E727C2">
        <w:rPr>
          <w:szCs w:val="24"/>
        </w:rPr>
        <w:t>4)</w:t>
      </w:r>
      <w:r w:rsidRPr="00E727C2">
        <w:rPr>
          <w:szCs w:val="24"/>
        </w:rPr>
        <w:tab/>
        <w:t>Оказание содействия в реализации федеральных инициатив по повышению финансовой и цифровой грамотности старшего поколения на территории района;</w:t>
      </w:r>
    </w:p>
    <w:p w:rsidR="005C15E8" w:rsidRPr="00E727C2" w:rsidRDefault="00CD6CE5" w:rsidP="00E727C2">
      <w:pPr>
        <w:spacing w:after="0"/>
        <w:rPr>
          <w:szCs w:val="24"/>
        </w:rPr>
      </w:pPr>
      <w:r w:rsidRPr="00E727C2">
        <w:rPr>
          <w:szCs w:val="24"/>
        </w:rPr>
        <w:t>5)</w:t>
      </w:r>
      <w:r w:rsidRPr="00E727C2">
        <w:rPr>
          <w:szCs w:val="24"/>
        </w:rPr>
        <w:tab/>
        <w:t xml:space="preserve">Проведение мероприятий по организации диалога поколений </w:t>
      </w:r>
      <w:r w:rsidR="00C856AF">
        <w:rPr>
          <w:szCs w:val="24"/>
        </w:rPr>
        <w:t>«</w:t>
      </w:r>
      <w:r w:rsidRPr="00E727C2">
        <w:rPr>
          <w:szCs w:val="24"/>
        </w:rPr>
        <w:t>Бабушка и внук</w:t>
      </w:r>
      <w:r w:rsidR="00C856AF">
        <w:rPr>
          <w:szCs w:val="24"/>
        </w:rPr>
        <w:t>»</w:t>
      </w:r>
      <w:r w:rsidRPr="00E727C2">
        <w:rPr>
          <w:szCs w:val="24"/>
        </w:rPr>
        <w:t xml:space="preserve">, </w:t>
      </w:r>
      <w:r w:rsidR="00C856AF">
        <w:rPr>
          <w:szCs w:val="24"/>
        </w:rPr>
        <w:t>«</w:t>
      </w:r>
      <w:r w:rsidRPr="00E727C2">
        <w:rPr>
          <w:szCs w:val="24"/>
        </w:rPr>
        <w:t>Из поколения в поколение</w:t>
      </w:r>
      <w:r w:rsidR="00C856AF">
        <w:rPr>
          <w:szCs w:val="24"/>
        </w:rPr>
        <w:t>»</w:t>
      </w:r>
      <w:r w:rsidRPr="00E727C2">
        <w:rPr>
          <w:szCs w:val="24"/>
        </w:rPr>
        <w:t xml:space="preserve"> и т.п.;</w:t>
      </w:r>
    </w:p>
    <w:p w:rsidR="005C15E8" w:rsidRPr="00E727C2" w:rsidRDefault="005C15E8" w:rsidP="00E727C2">
      <w:pPr>
        <w:spacing w:after="0"/>
        <w:rPr>
          <w:szCs w:val="24"/>
        </w:rPr>
      </w:pPr>
    </w:p>
    <w:p w:rsidR="005C15E8" w:rsidRPr="00E727C2" w:rsidRDefault="00CD6CE5" w:rsidP="00E727C2">
      <w:pPr>
        <w:spacing w:after="0"/>
        <w:rPr>
          <w:b/>
          <w:szCs w:val="24"/>
        </w:rPr>
      </w:pPr>
      <w:r w:rsidRPr="00E727C2">
        <w:rPr>
          <w:b/>
          <w:szCs w:val="24"/>
        </w:rPr>
        <w:t>3.2.2.2. Обеспечение доступности качественного образования, соответствующего требованиям инновационного развития экономики и современным потребностям общества</w:t>
      </w:r>
    </w:p>
    <w:p w:rsidR="005C15E8" w:rsidRPr="00E727C2" w:rsidRDefault="00CD6CE5" w:rsidP="00E727C2">
      <w:pPr>
        <w:spacing w:after="0"/>
        <w:rPr>
          <w:szCs w:val="24"/>
        </w:rPr>
      </w:pPr>
      <w:r w:rsidRPr="00E727C2">
        <w:rPr>
          <w:szCs w:val="24"/>
        </w:rPr>
        <w:lastRenderedPageBreak/>
        <w:t>Решение данной задачи, главным образом, осуществляется посредством выполнения мероприятий, направленных на реализацию Национального проекта «Образование» в рамках полномочий муниципального образования. Помимо</w:t>
      </w:r>
      <w:r w:rsidR="00C856AF">
        <w:rPr>
          <w:szCs w:val="24"/>
        </w:rPr>
        <w:t>,</w:t>
      </w:r>
      <w:r w:rsidRPr="00E727C2">
        <w:rPr>
          <w:szCs w:val="24"/>
        </w:rPr>
        <w:t xml:space="preserve"> для повышения эффективности и выполнения приоритетов Стратегии</w:t>
      </w:r>
      <w:r w:rsidR="00C856AF">
        <w:rPr>
          <w:szCs w:val="24"/>
        </w:rPr>
        <w:t>,</w:t>
      </w:r>
      <w:r w:rsidRPr="00E727C2">
        <w:rPr>
          <w:szCs w:val="24"/>
        </w:rPr>
        <w:t xml:space="preserve"> предлагается реализация проектов:</w:t>
      </w:r>
    </w:p>
    <w:p w:rsidR="005C15E8" w:rsidRPr="00E727C2" w:rsidRDefault="00CD6CE5" w:rsidP="00E727C2">
      <w:pPr>
        <w:spacing w:after="0"/>
        <w:rPr>
          <w:szCs w:val="24"/>
        </w:rPr>
      </w:pPr>
      <w:r w:rsidRPr="00E727C2">
        <w:rPr>
          <w:szCs w:val="24"/>
        </w:rPr>
        <w:t>1. Проект «Эффективное образование»</w:t>
      </w:r>
    </w:p>
    <w:p w:rsidR="005C15E8" w:rsidRPr="00E727C2" w:rsidRDefault="00CD6CE5" w:rsidP="00E727C2">
      <w:pPr>
        <w:spacing w:after="0"/>
        <w:rPr>
          <w:szCs w:val="24"/>
        </w:rPr>
      </w:pPr>
      <w:r w:rsidRPr="00E727C2">
        <w:rPr>
          <w:szCs w:val="24"/>
        </w:rPr>
        <w:t>2. Проект «Октябрьский район – территория детства»</w:t>
      </w:r>
    </w:p>
    <w:p w:rsidR="005C15E8" w:rsidRPr="00E727C2" w:rsidRDefault="005C15E8" w:rsidP="00E727C2">
      <w:pPr>
        <w:spacing w:after="0"/>
        <w:rPr>
          <w:szCs w:val="24"/>
        </w:rPr>
      </w:pPr>
    </w:p>
    <w:p w:rsidR="005C15E8" w:rsidRPr="00E727C2" w:rsidRDefault="00CD6CE5" w:rsidP="00E727C2">
      <w:pPr>
        <w:spacing w:after="0"/>
        <w:rPr>
          <w:i/>
          <w:szCs w:val="24"/>
        </w:rPr>
      </w:pPr>
      <w:r w:rsidRPr="00E727C2">
        <w:rPr>
          <w:i/>
          <w:szCs w:val="24"/>
        </w:rPr>
        <w:t>Проект «Эффективное образование»</w:t>
      </w:r>
    </w:p>
    <w:p w:rsidR="005C15E8" w:rsidRPr="00E727C2" w:rsidRDefault="00CD6CE5" w:rsidP="00E727C2">
      <w:pPr>
        <w:spacing w:after="0"/>
        <w:rPr>
          <w:szCs w:val="24"/>
        </w:rPr>
      </w:pPr>
      <w:r w:rsidRPr="00E727C2">
        <w:rPr>
          <w:i/>
          <w:szCs w:val="24"/>
        </w:rPr>
        <w:t>Цель проекта</w:t>
      </w:r>
      <w:r w:rsidRPr="00E727C2">
        <w:rPr>
          <w:szCs w:val="24"/>
        </w:rPr>
        <w:t xml:space="preserve"> – обеспечение доступности качественного образования, соответствующего требованиям инновационного развития экономики и современным потребностям общества.</w:t>
      </w:r>
    </w:p>
    <w:p w:rsidR="005C15E8" w:rsidRPr="00E727C2" w:rsidRDefault="00CD6CE5" w:rsidP="00E727C2">
      <w:pPr>
        <w:spacing w:after="0"/>
        <w:rPr>
          <w:i/>
          <w:szCs w:val="24"/>
        </w:rPr>
      </w:pPr>
      <w:r w:rsidRPr="00E727C2">
        <w:rPr>
          <w:i/>
          <w:szCs w:val="24"/>
        </w:rPr>
        <w:t>Ключевые мероприятия:</w:t>
      </w:r>
    </w:p>
    <w:p w:rsidR="005C15E8" w:rsidRPr="00E727C2" w:rsidRDefault="00CD6CE5" w:rsidP="00E727C2">
      <w:pPr>
        <w:spacing w:after="0"/>
        <w:rPr>
          <w:szCs w:val="24"/>
        </w:rPr>
      </w:pPr>
      <w:r w:rsidRPr="00E727C2">
        <w:rPr>
          <w:szCs w:val="24"/>
        </w:rPr>
        <w:t>1.</w:t>
      </w:r>
      <w:r w:rsidRPr="00E727C2">
        <w:rPr>
          <w:szCs w:val="24"/>
        </w:rPr>
        <w:tab/>
        <w:t>Реализация комплекса мероприятий по строительству, реконструкции, капитальному ремонту и модернизации образовательных учреждений в соответствии с нормативами и потребностями населения с целью обеспечения комплексной безопасности и комфортных условий образовательного процесса;</w:t>
      </w:r>
    </w:p>
    <w:p w:rsidR="005C15E8" w:rsidRPr="00E727C2" w:rsidRDefault="00CD6CE5" w:rsidP="00E727C2">
      <w:pPr>
        <w:spacing w:after="0"/>
        <w:rPr>
          <w:szCs w:val="24"/>
        </w:rPr>
      </w:pPr>
      <w:r w:rsidRPr="00E727C2">
        <w:rPr>
          <w:szCs w:val="24"/>
        </w:rPr>
        <w:t>2.</w:t>
      </w:r>
      <w:r w:rsidRPr="00E727C2">
        <w:rPr>
          <w:szCs w:val="24"/>
        </w:rPr>
        <w:tab/>
        <w:t>Оснащение материально-технической базы образовательных организаций в соответствии с новыми федеральными государственными образовательными стандартами, в том числе замена устаревшего компьютер</w:t>
      </w:r>
      <w:r w:rsidR="00C856AF">
        <w:rPr>
          <w:szCs w:val="24"/>
        </w:rPr>
        <w:t>ного оборудования</w:t>
      </w:r>
      <w:r w:rsidRPr="00E727C2">
        <w:rPr>
          <w:szCs w:val="24"/>
        </w:rPr>
        <w:t>;</w:t>
      </w:r>
    </w:p>
    <w:p w:rsidR="005C15E8" w:rsidRPr="00E727C2" w:rsidRDefault="00CD6CE5" w:rsidP="00E727C2">
      <w:pPr>
        <w:spacing w:after="0"/>
        <w:rPr>
          <w:szCs w:val="24"/>
        </w:rPr>
      </w:pPr>
      <w:r w:rsidRPr="00E727C2">
        <w:rPr>
          <w:szCs w:val="24"/>
        </w:rPr>
        <w:t>3.</w:t>
      </w:r>
      <w:r w:rsidRPr="00E727C2">
        <w:rPr>
          <w:szCs w:val="24"/>
        </w:rPr>
        <w:tab/>
        <w:t>Развитие кадрового потенциала, в т.ч. в рамках реализации проекта «Кузница кадров», посредством привлечения молодых педагогов, подбора и профессионального роста педагогических и руководящих кадров, психолого-педагогического и методического сопровождения, реализации персонифицированной модели повышения квалификации педагогов и руководителей образовательных организаций, реализация муниципальной модели наставничества и др.;</w:t>
      </w:r>
    </w:p>
    <w:p w:rsidR="005C15E8" w:rsidRPr="00E727C2" w:rsidRDefault="00CD6CE5" w:rsidP="00E727C2">
      <w:pPr>
        <w:spacing w:after="0"/>
        <w:rPr>
          <w:szCs w:val="24"/>
        </w:rPr>
      </w:pPr>
      <w:r w:rsidRPr="00E727C2">
        <w:rPr>
          <w:szCs w:val="24"/>
        </w:rPr>
        <w:t>4.</w:t>
      </w:r>
      <w:r w:rsidRPr="00E727C2">
        <w:rPr>
          <w:szCs w:val="24"/>
        </w:rPr>
        <w:tab/>
        <w:t>Создание в общеобразовательных организациях условий для инклюзивного образования детей-инвалидов, в том числе создание универсальной безбарьерной среды для беспрепятственного доступа и оснащение общеобразовательных организаций специальным, в том числе учебным реабилитационным, компьютерным оборудованием;</w:t>
      </w:r>
    </w:p>
    <w:p w:rsidR="005C15E8" w:rsidRPr="00E727C2" w:rsidRDefault="00CD6CE5" w:rsidP="00E727C2">
      <w:pPr>
        <w:spacing w:after="0"/>
        <w:rPr>
          <w:szCs w:val="24"/>
        </w:rPr>
      </w:pPr>
      <w:r w:rsidRPr="00E727C2">
        <w:rPr>
          <w:szCs w:val="24"/>
        </w:rPr>
        <w:t>5.</w:t>
      </w:r>
      <w:r w:rsidRPr="00E727C2">
        <w:rPr>
          <w:szCs w:val="24"/>
        </w:rPr>
        <w:tab/>
        <w:t>Проведение мероприятий конкурсной направленности (культура, спорт, искусство, техническое творчество, социальные проекты и др.), в том числе государственная поддержка системы дополнительного образования детей;</w:t>
      </w:r>
    </w:p>
    <w:p w:rsidR="005C15E8" w:rsidRPr="00E727C2" w:rsidRDefault="00CD6CE5" w:rsidP="00E727C2">
      <w:pPr>
        <w:spacing w:after="0"/>
        <w:rPr>
          <w:szCs w:val="24"/>
        </w:rPr>
      </w:pPr>
      <w:r w:rsidRPr="00E727C2">
        <w:rPr>
          <w:szCs w:val="24"/>
        </w:rPr>
        <w:t>6.</w:t>
      </w:r>
      <w:r w:rsidRPr="00E727C2">
        <w:rPr>
          <w:szCs w:val="24"/>
        </w:rPr>
        <w:tab/>
        <w:t>Выявление и поддержка одаренных детей и молодежи, лидеров в сфере образования (олимпиады, конкурсы, форумы, конкурсы профессионального мастерства педагогов, конкурсы лучших образовательных организаций);</w:t>
      </w:r>
    </w:p>
    <w:p w:rsidR="005C15E8" w:rsidRPr="00E727C2" w:rsidRDefault="00CD6CE5" w:rsidP="00E727C2">
      <w:pPr>
        <w:spacing w:after="0"/>
        <w:rPr>
          <w:szCs w:val="24"/>
        </w:rPr>
      </w:pPr>
      <w:r w:rsidRPr="00E727C2">
        <w:rPr>
          <w:szCs w:val="24"/>
        </w:rPr>
        <w:t>7.</w:t>
      </w:r>
      <w:r w:rsidRPr="00E727C2">
        <w:rPr>
          <w:szCs w:val="24"/>
        </w:rPr>
        <w:tab/>
        <w:t xml:space="preserve">Создание современной системы оценки качества образования посредством: </w:t>
      </w:r>
    </w:p>
    <w:p w:rsidR="005C15E8" w:rsidRPr="00E727C2" w:rsidRDefault="00CD6CE5" w:rsidP="00E727C2">
      <w:pPr>
        <w:spacing w:after="0"/>
        <w:rPr>
          <w:szCs w:val="24"/>
        </w:rPr>
      </w:pPr>
      <w:r w:rsidRPr="00E727C2">
        <w:rPr>
          <w:szCs w:val="24"/>
        </w:rPr>
        <w:t>●</w:t>
      </w:r>
      <w:r w:rsidRPr="00E727C2">
        <w:rPr>
          <w:szCs w:val="24"/>
        </w:rPr>
        <w:tab/>
        <w:t>Обеспечения реализации основных общеобразовательных программ в образовательных организациях.</w:t>
      </w:r>
    </w:p>
    <w:p w:rsidR="005C15E8" w:rsidRPr="00E727C2" w:rsidRDefault="00CD6CE5" w:rsidP="00E727C2">
      <w:pPr>
        <w:spacing w:after="0"/>
        <w:rPr>
          <w:szCs w:val="24"/>
        </w:rPr>
      </w:pPr>
      <w:r w:rsidRPr="00E727C2">
        <w:rPr>
          <w:szCs w:val="24"/>
        </w:rPr>
        <w:t>●</w:t>
      </w:r>
      <w:r w:rsidRPr="00E727C2">
        <w:rPr>
          <w:szCs w:val="24"/>
        </w:rPr>
        <w:tab/>
        <w:t>Проведения государственной итоговой аттестации обучающихся и других процедур оценки качества.</w:t>
      </w:r>
    </w:p>
    <w:p w:rsidR="005C15E8" w:rsidRPr="00E727C2" w:rsidRDefault="00CD6CE5" w:rsidP="00E727C2">
      <w:pPr>
        <w:spacing w:after="0"/>
        <w:rPr>
          <w:szCs w:val="24"/>
        </w:rPr>
      </w:pPr>
      <w:r w:rsidRPr="00E727C2">
        <w:rPr>
          <w:szCs w:val="24"/>
        </w:rPr>
        <w:t>●</w:t>
      </w:r>
      <w:r w:rsidRPr="00E727C2">
        <w:rPr>
          <w:szCs w:val="24"/>
        </w:rPr>
        <w:tab/>
        <w:t>Разработки и внедрения системы мониторинга качества образования и проведения независимой оценки системы качества образования.</w:t>
      </w:r>
    </w:p>
    <w:p w:rsidR="005C15E8" w:rsidRPr="00E727C2" w:rsidRDefault="00CD6CE5" w:rsidP="00E727C2">
      <w:pPr>
        <w:spacing w:after="0"/>
        <w:rPr>
          <w:szCs w:val="24"/>
        </w:rPr>
      </w:pPr>
      <w:r w:rsidRPr="00E727C2">
        <w:rPr>
          <w:szCs w:val="24"/>
        </w:rPr>
        <w:t>●</w:t>
      </w:r>
      <w:r w:rsidRPr="00E727C2">
        <w:rPr>
          <w:szCs w:val="24"/>
        </w:rPr>
        <w:tab/>
        <w:t>Обеспечения функций управления и контроля в сфере образования и молодежной политики.</w:t>
      </w:r>
    </w:p>
    <w:p w:rsidR="005C15E8" w:rsidRPr="00E727C2" w:rsidRDefault="00CD6CE5" w:rsidP="00E727C2">
      <w:pPr>
        <w:spacing w:after="0"/>
        <w:rPr>
          <w:szCs w:val="24"/>
        </w:rPr>
      </w:pPr>
      <w:r w:rsidRPr="00E727C2">
        <w:rPr>
          <w:szCs w:val="24"/>
        </w:rPr>
        <w:t>8.</w:t>
      </w:r>
      <w:r w:rsidRPr="00E727C2">
        <w:rPr>
          <w:szCs w:val="24"/>
        </w:rPr>
        <w:tab/>
        <w:t>Активное взаимодействие со СМИ и медиаструктурами в целях формирования положительного имиджа системы образования Октябрьского района;</w:t>
      </w:r>
    </w:p>
    <w:p w:rsidR="005C15E8" w:rsidRPr="00E727C2" w:rsidRDefault="00CD6CE5" w:rsidP="00E727C2">
      <w:pPr>
        <w:spacing w:after="0"/>
        <w:rPr>
          <w:szCs w:val="24"/>
        </w:rPr>
      </w:pPr>
      <w:r w:rsidRPr="00E727C2">
        <w:rPr>
          <w:szCs w:val="24"/>
        </w:rPr>
        <w:t>9.</w:t>
      </w:r>
      <w:r w:rsidRPr="00E727C2">
        <w:rPr>
          <w:szCs w:val="24"/>
        </w:rPr>
        <w:tab/>
        <w:t>Реализация здоровьесберегающих и здоровьеформирующих технологий, психолого-педагогического сопровождения на всех этапах образовательного процесса;</w:t>
      </w:r>
    </w:p>
    <w:p w:rsidR="005C15E8" w:rsidRPr="00E727C2" w:rsidRDefault="00CD6CE5" w:rsidP="00E727C2">
      <w:pPr>
        <w:spacing w:after="0"/>
        <w:rPr>
          <w:szCs w:val="24"/>
        </w:rPr>
      </w:pPr>
      <w:r w:rsidRPr="00E727C2">
        <w:rPr>
          <w:szCs w:val="24"/>
        </w:rPr>
        <w:t>10.</w:t>
      </w:r>
      <w:r w:rsidRPr="00E727C2">
        <w:rPr>
          <w:szCs w:val="24"/>
        </w:rPr>
        <w:tab/>
        <w:t>Осуществление инновационной и экспериментальной деятельности (сопровождение деятельности инновационных и экспериментальных образовательных площадок, развитие инновационной структуры образования через расширение сети муниципальных опорных площадок).</w:t>
      </w:r>
    </w:p>
    <w:p w:rsidR="005C15E8" w:rsidRPr="00E727C2" w:rsidRDefault="005C15E8" w:rsidP="00E727C2">
      <w:pPr>
        <w:spacing w:after="0"/>
        <w:rPr>
          <w:szCs w:val="24"/>
        </w:rPr>
      </w:pPr>
    </w:p>
    <w:p w:rsidR="005C15E8" w:rsidRPr="00E727C2" w:rsidRDefault="00CD6CE5" w:rsidP="00E727C2">
      <w:pPr>
        <w:spacing w:after="0"/>
        <w:rPr>
          <w:i/>
          <w:szCs w:val="24"/>
        </w:rPr>
      </w:pPr>
      <w:r w:rsidRPr="00E727C2">
        <w:rPr>
          <w:i/>
          <w:szCs w:val="24"/>
        </w:rPr>
        <w:t>Проект «Октябрьский район – территория детства»</w:t>
      </w:r>
    </w:p>
    <w:p w:rsidR="005C15E8" w:rsidRPr="00E727C2" w:rsidRDefault="00CD6CE5" w:rsidP="00E727C2">
      <w:pPr>
        <w:spacing w:after="0"/>
        <w:rPr>
          <w:szCs w:val="24"/>
        </w:rPr>
      </w:pPr>
      <w:r w:rsidRPr="00E727C2">
        <w:rPr>
          <w:i/>
          <w:szCs w:val="24"/>
        </w:rPr>
        <w:t>Цель проекта</w:t>
      </w:r>
      <w:r w:rsidRPr="00E727C2">
        <w:rPr>
          <w:szCs w:val="24"/>
        </w:rPr>
        <w:t xml:space="preserve"> – создание условий для активного отдыха детей, разностороннего развития их способностей в процессе интеллектуально-творческой и спортивно-оздоровительной деятельности на территории района.</w:t>
      </w:r>
    </w:p>
    <w:p w:rsidR="005C15E8" w:rsidRPr="00E727C2" w:rsidRDefault="00CD6CE5" w:rsidP="00E727C2">
      <w:pPr>
        <w:spacing w:after="0"/>
        <w:rPr>
          <w:i/>
          <w:szCs w:val="24"/>
        </w:rPr>
      </w:pPr>
      <w:r w:rsidRPr="00E727C2">
        <w:rPr>
          <w:i/>
          <w:szCs w:val="24"/>
        </w:rPr>
        <w:t>Ключевые мероприятия:</w:t>
      </w:r>
    </w:p>
    <w:p w:rsidR="005C15E8" w:rsidRPr="00E727C2" w:rsidRDefault="00CD6CE5" w:rsidP="00E727C2">
      <w:pPr>
        <w:spacing w:after="0"/>
        <w:rPr>
          <w:szCs w:val="24"/>
        </w:rPr>
      </w:pPr>
      <w:r w:rsidRPr="00E727C2">
        <w:rPr>
          <w:szCs w:val="24"/>
        </w:rPr>
        <w:t>1.</w:t>
      </w:r>
      <w:r w:rsidRPr="00E727C2">
        <w:rPr>
          <w:szCs w:val="24"/>
        </w:rPr>
        <w:tab/>
        <w:t>Формирование реестра территорий района, соответствующих требованиям для обеспечения отдыха детей на разных условиях;</w:t>
      </w:r>
    </w:p>
    <w:p w:rsidR="005C15E8" w:rsidRPr="00E727C2" w:rsidRDefault="00CD6CE5" w:rsidP="00E727C2">
      <w:pPr>
        <w:spacing w:after="0"/>
        <w:rPr>
          <w:szCs w:val="24"/>
        </w:rPr>
      </w:pPr>
      <w:r w:rsidRPr="00E727C2">
        <w:rPr>
          <w:szCs w:val="24"/>
        </w:rPr>
        <w:t>2.</w:t>
      </w:r>
      <w:r w:rsidRPr="00E727C2">
        <w:rPr>
          <w:szCs w:val="24"/>
        </w:rPr>
        <w:tab/>
        <w:t>Оказание содействия в организации летних профильных смен на базе действующих туристических баз;</w:t>
      </w:r>
    </w:p>
    <w:p w:rsidR="005C15E8" w:rsidRPr="00E727C2" w:rsidRDefault="00CD6CE5" w:rsidP="00E727C2">
      <w:pPr>
        <w:spacing w:after="0"/>
        <w:rPr>
          <w:szCs w:val="24"/>
        </w:rPr>
      </w:pPr>
      <w:r w:rsidRPr="00E727C2">
        <w:rPr>
          <w:szCs w:val="24"/>
        </w:rPr>
        <w:t>3.</w:t>
      </w:r>
      <w:r w:rsidRPr="00E727C2">
        <w:rPr>
          <w:szCs w:val="24"/>
        </w:rPr>
        <w:tab/>
        <w:t>Оказание содействия по формированию и развитию кадрового состава профильных смен, в том числе создание вакантных мест для молодежи (вожатый, инструктор и пр.);</w:t>
      </w:r>
    </w:p>
    <w:p w:rsidR="005C15E8" w:rsidRPr="00E727C2" w:rsidRDefault="00CD6CE5" w:rsidP="00E727C2">
      <w:pPr>
        <w:spacing w:after="0"/>
        <w:rPr>
          <w:szCs w:val="24"/>
        </w:rPr>
      </w:pPr>
      <w:r w:rsidRPr="00E727C2">
        <w:rPr>
          <w:szCs w:val="24"/>
        </w:rPr>
        <w:t>4.</w:t>
      </w:r>
      <w:r w:rsidRPr="00E727C2">
        <w:rPr>
          <w:szCs w:val="24"/>
        </w:rPr>
        <w:tab/>
        <w:t>Оказание содействия в обустройстве, размещении и комфортабельном пребывании всех участников профильных смен;</w:t>
      </w:r>
    </w:p>
    <w:p w:rsidR="005C15E8" w:rsidRPr="00E727C2" w:rsidRDefault="00CD6CE5" w:rsidP="00E727C2">
      <w:pPr>
        <w:spacing w:after="0"/>
        <w:rPr>
          <w:szCs w:val="24"/>
        </w:rPr>
      </w:pPr>
      <w:r w:rsidRPr="00E727C2">
        <w:rPr>
          <w:szCs w:val="24"/>
        </w:rPr>
        <w:t>5.</w:t>
      </w:r>
      <w:r w:rsidRPr="00E727C2">
        <w:rPr>
          <w:szCs w:val="24"/>
        </w:rPr>
        <w:tab/>
        <w:t>Оказание содействия в совершенствовании инфраструктуры помещений и территории для реализации профильных смен (благоустройство, приобретение современного оборудования для проведения досуговой, спортивной и образовательной деятельности и пр.);</w:t>
      </w:r>
    </w:p>
    <w:p w:rsidR="005C15E8" w:rsidRPr="00E727C2" w:rsidRDefault="00CD6CE5" w:rsidP="00E727C2">
      <w:pPr>
        <w:spacing w:after="0"/>
        <w:rPr>
          <w:szCs w:val="24"/>
        </w:rPr>
      </w:pPr>
      <w:r w:rsidRPr="00E727C2">
        <w:rPr>
          <w:szCs w:val="24"/>
        </w:rPr>
        <w:t>6.</w:t>
      </w:r>
      <w:r w:rsidRPr="00E727C2">
        <w:rPr>
          <w:szCs w:val="24"/>
        </w:rPr>
        <w:tab/>
        <w:t>Реализация комплекса мероприятий по проведению активной маркетинговой кампании в целях распространения информации о деятельности профильных смен на территории Октябрьского района и за ее пределами;</w:t>
      </w:r>
    </w:p>
    <w:p w:rsidR="005C15E8" w:rsidRPr="00E727C2" w:rsidRDefault="00CD6CE5" w:rsidP="00E727C2">
      <w:pPr>
        <w:spacing w:after="0"/>
        <w:rPr>
          <w:szCs w:val="24"/>
        </w:rPr>
      </w:pPr>
      <w:r w:rsidRPr="00E727C2">
        <w:rPr>
          <w:szCs w:val="24"/>
        </w:rPr>
        <w:t>7.</w:t>
      </w:r>
      <w:r w:rsidRPr="00E727C2">
        <w:rPr>
          <w:szCs w:val="24"/>
        </w:rPr>
        <w:tab/>
        <w:t xml:space="preserve">Оказание содействия в разработке программ и мероприятий профильных смен: </w:t>
      </w:r>
    </w:p>
    <w:p w:rsidR="005C15E8" w:rsidRPr="00E727C2" w:rsidRDefault="00CD6CE5" w:rsidP="00E727C2">
      <w:pPr>
        <w:spacing w:after="0"/>
        <w:rPr>
          <w:szCs w:val="24"/>
        </w:rPr>
      </w:pPr>
      <w:r w:rsidRPr="00E727C2">
        <w:rPr>
          <w:szCs w:val="24"/>
        </w:rPr>
        <w:t>7.1 Интеллектуальное направления: оказание содействия в интеллектуально-творческом развитии детей, приобретение новых знаний в различных сферах и областях (бизнес, IT, журналистика, туризм, краеведение и пр.), а также формирование навыков исследовательской деятельности посредством проведения ежедневных интеллектуальных тренингов, игр, квестов, посредством создания, оформления и защиты творческих проектов и  т. п.</w:t>
      </w:r>
    </w:p>
    <w:p w:rsidR="005C15E8" w:rsidRPr="00E727C2" w:rsidRDefault="00CD6CE5" w:rsidP="00E727C2">
      <w:pPr>
        <w:spacing w:after="0"/>
        <w:rPr>
          <w:szCs w:val="24"/>
        </w:rPr>
      </w:pPr>
      <w:r w:rsidRPr="00E727C2">
        <w:rPr>
          <w:szCs w:val="24"/>
        </w:rPr>
        <w:t>7.2 Языковое направление: разработка программы профильных смен, ориентированных на приобретение и закрепление новых знаний в области языков малочисленных народов Севера.</w:t>
      </w:r>
    </w:p>
    <w:p w:rsidR="005C15E8" w:rsidRPr="00E727C2" w:rsidRDefault="00CD6CE5" w:rsidP="00E727C2">
      <w:pPr>
        <w:spacing w:after="0"/>
        <w:rPr>
          <w:szCs w:val="24"/>
        </w:rPr>
      </w:pPr>
      <w:r w:rsidRPr="00E727C2">
        <w:rPr>
          <w:szCs w:val="24"/>
        </w:rPr>
        <w:t>7.3 Спортивно-оздоровительное направление: оказание содействия в физическом развитии детей Октябрьского района посредством проведения спортивных игр и соревнований, танцевальных флешмобов, тренировок по разным видам спорта (в т.ч. в рамках подготовке к сдаче ГТО), а также посредством проведения тренингов и питчингов по здоровому образу жизни и т.д.</w:t>
      </w:r>
    </w:p>
    <w:p w:rsidR="005C15E8" w:rsidRPr="00E727C2" w:rsidRDefault="00CD6CE5" w:rsidP="00E727C2">
      <w:pPr>
        <w:spacing w:after="0"/>
        <w:rPr>
          <w:szCs w:val="24"/>
        </w:rPr>
      </w:pPr>
      <w:r w:rsidRPr="00E727C2">
        <w:rPr>
          <w:szCs w:val="24"/>
        </w:rPr>
        <w:t>8.</w:t>
      </w:r>
      <w:r w:rsidRPr="00E727C2">
        <w:rPr>
          <w:szCs w:val="24"/>
        </w:rPr>
        <w:tab/>
        <w:t>Оказание содействия в разработке форм работы и методов организации деятельности детей (экскурсии, лаборатории, детские клубы, спортивные мероприятия, тренинги, проектная деятельность и т.д.).</w:t>
      </w:r>
    </w:p>
    <w:p w:rsidR="005C15E8" w:rsidRPr="00E727C2" w:rsidRDefault="005C15E8" w:rsidP="00E727C2">
      <w:pPr>
        <w:spacing w:after="0"/>
        <w:rPr>
          <w:szCs w:val="24"/>
        </w:rPr>
      </w:pPr>
    </w:p>
    <w:p w:rsidR="005C15E8" w:rsidRPr="00E727C2" w:rsidRDefault="00CD6CE5" w:rsidP="00E727C2">
      <w:pPr>
        <w:spacing w:after="0"/>
        <w:rPr>
          <w:b/>
          <w:szCs w:val="24"/>
        </w:rPr>
      </w:pPr>
      <w:r w:rsidRPr="00E727C2">
        <w:rPr>
          <w:b/>
          <w:szCs w:val="24"/>
        </w:rPr>
        <w:t>3.2.2.3. Развитие культурного и духовно-нравственного потенциала личности и сохранение культурного наследия</w:t>
      </w:r>
    </w:p>
    <w:p w:rsidR="005C15E8" w:rsidRPr="00E727C2" w:rsidRDefault="00CD6CE5" w:rsidP="00E727C2">
      <w:pPr>
        <w:spacing w:after="0"/>
        <w:rPr>
          <w:szCs w:val="24"/>
        </w:rPr>
      </w:pPr>
      <w:r w:rsidRPr="00E727C2">
        <w:rPr>
          <w:szCs w:val="24"/>
        </w:rPr>
        <w:t xml:space="preserve">Решение данной задачи, главным образом, осуществляется посредством выполнения мероприятий, направленных на реализацию Национального проекта «Культура» в рамках полномочий муниципального образования. Помимо них для повышения эффективности и выполнения приоритетов Стратегии на муниципальном уровне предлагается реализация следующих проектов: </w:t>
      </w:r>
      <w:r w:rsidRPr="00E727C2">
        <w:rPr>
          <w:i/>
          <w:szCs w:val="24"/>
        </w:rPr>
        <w:t>«Комплексная модернизация объектов культуры и досуга», «Развитие культурной среды» и «Модельный стандарт библиотеки»</w:t>
      </w:r>
      <w:r w:rsidRPr="00E727C2">
        <w:rPr>
          <w:szCs w:val="24"/>
        </w:rPr>
        <w:t>.</w:t>
      </w:r>
    </w:p>
    <w:p w:rsidR="005C15E8" w:rsidRPr="00E727C2" w:rsidRDefault="005C15E8" w:rsidP="00E727C2">
      <w:pPr>
        <w:spacing w:after="0"/>
        <w:rPr>
          <w:szCs w:val="24"/>
        </w:rPr>
      </w:pPr>
    </w:p>
    <w:p w:rsidR="005C15E8" w:rsidRPr="00E727C2" w:rsidRDefault="00CD6CE5" w:rsidP="00E727C2">
      <w:pPr>
        <w:spacing w:after="0"/>
        <w:rPr>
          <w:i/>
          <w:szCs w:val="24"/>
        </w:rPr>
      </w:pPr>
      <w:r w:rsidRPr="00E727C2">
        <w:rPr>
          <w:i/>
          <w:szCs w:val="24"/>
        </w:rPr>
        <w:t>Проект «Комплексная модернизация объектов культуры и досуга»</w:t>
      </w:r>
    </w:p>
    <w:p w:rsidR="005C15E8" w:rsidRPr="00E727C2" w:rsidRDefault="00CD6CE5" w:rsidP="00E727C2">
      <w:pPr>
        <w:spacing w:after="0"/>
        <w:rPr>
          <w:szCs w:val="24"/>
        </w:rPr>
      </w:pPr>
      <w:r w:rsidRPr="00E727C2">
        <w:rPr>
          <w:i/>
          <w:szCs w:val="24"/>
        </w:rPr>
        <w:t>Цель проекта</w:t>
      </w:r>
      <w:r w:rsidRPr="00E727C2">
        <w:rPr>
          <w:szCs w:val="24"/>
        </w:rPr>
        <w:t xml:space="preserve"> – проведение комплексной модернизации объектов культуры и досуга на территории Октябрьского района.</w:t>
      </w:r>
    </w:p>
    <w:p w:rsidR="005C15E8" w:rsidRPr="00E727C2" w:rsidRDefault="00CD6CE5" w:rsidP="00E727C2">
      <w:pPr>
        <w:spacing w:after="0"/>
        <w:rPr>
          <w:i/>
          <w:szCs w:val="24"/>
        </w:rPr>
      </w:pPr>
      <w:r w:rsidRPr="00E727C2">
        <w:rPr>
          <w:i/>
          <w:szCs w:val="24"/>
        </w:rPr>
        <w:lastRenderedPageBreak/>
        <w:t>Ключевые мероприятия:</w:t>
      </w:r>
    </w:p>
    <w:p w:rsidR="005C15E8" w:rsidRPr="00E727C2" w:rsidRDefault="00CD6CE5" w:rsidP="00E727C2">
      <w:pPr>
        <w:spacing w:after="0"/>
        <w:rPr>
          <w:szCs w:val="24"/>
        </w:rPr>
      </w:pPr>
      <w:r w:rsidRPr="00E727C2">
        <w:rPr>
          <w:szCs w:val="24"/>
        </w:rPr>
        <w:t>1)</w:t>
      </w:r>
      <w:r w:rsidRPr="00E727C2">
        <w:rPr>
          <w:szCs w:val="24"/>
        </w:rPr>
        <w:tab/>
        <w:t>Содействие возведению новых объектов культуры и досуга (в том числе блок-модульных объектов) в целях обеспечения всех муниципалитетов района культурными центрами (в т.ч. библиотеки, дома культуры, креативные пространства и зоны отдыха и т. п.);</w:t>
      </w:r>
    </w:p>
    <w:p w:rsidR="005C15E8" w:rsidRPr="00E727C2" w:rsidRDefault="00CD6CE5" w:rsidP="00E727C2">
      <w:pPr>
        <w:spacing w:after="0"/>
        <w:rPr>
          <w:szCs w:val="24"/>
        </w:rPr>
      </w:pPr>
      <w:r w:rsidRPr="00E727C2">
        <w:rPr>
          <w:szCs w:val="24"/>
        </w:rPr>
        <w:t>2)</w:t>
      </w:r>
      <w:r w:rsidRPr="00E727C2">
        <w:rPr>
          <w:szCs w:val="24"/>
        </w:rPr>
        <w:tab/>
        <w:t>Проведение комплекса строительно-реставрационных работ объектов культуры и досуга;</w:t>
      </w:r>
    </w:p>
    <w:p w:rsidR="005C15E8" w:rsidRPr="00E727C2" w:rsidRDefault="00CD6CE5" w:rsidP="00E727C2">
      <w:pPr>
        <w:spacing w:after="0"/>
        <w:rPr>
          <w:szCs w:val="24"/>
        </w:rPr>
      </w:pPr>
      <w:r w:rsidRPr="00E727C2">
        <w:rPr>
          <w:szCs w:val="24"/>
        </w:rPr>
        <w:t>3)</w:t>
      </w:r>
      <w:r w:rsidRPr="00E727C2">
        <w:rPr>
          <w:szCs w:val="24"/>
        </w:rPr>
        <w:tab/>
        <w:t>Проведение комплекса мероприятий по модернизация устаревших и аварийных объектов культуры и досуга;</w:t>
      </w:r>
    </w:p>
    <w:p w:rsidR="005C15E8" w:rsidRPr="00E727C2" w:rsidRDefault="00CD6CE5" w:rsidP="00E727C2">
      <w:pPr>
        <w:spacing w:after="0"/>
        <w:rPr>
          <w:szCs w:val="24"/>
        </w:rPr>
      </w:pPr>
      <w:r w:rsidRPr="00E727C2">
        <w:rPr>
          <w:szCs w:val="24"/>
        </w:rPr>
        <w:t>4)</w:t>
      </w:r>
      <w:r w:rsidRPr="00E727C2">
        <w:rPr>
          <w:szCs w:val="24"/>
        </w:rPr>
        <w:tab/>
        <w:t>Реализация комплекса мероприятий по материально-техническому перевооружению объектов культуры и досуга в целях улучшения технического состояния объектов социальной инфраструктуры (в т.ч. модернизация светового, сценического, звукового оборудования; приобретение автотранспорта);</w:t>
      </w:r>
    </w:p>
    <w:p w:rsidR="005C15E8" w:rsidRPr="00E727C2" w:rsidRDefault="00CD6CE5" w:rsidP="00E727C2">
      <w:pPr>
        <w:spacing w:after="0"/>
        <w:rPr>
          <w:szCs w:val="24"/>
        </w:rPr>
      </w:pPr>
      <w:r w:rsidRPr="00E727C2">
        <w:rPr>
          <w:szCs w:val="24"/>
        </w:rPr>
        <w:t>5)</w:t>
      </w:r>
      <w:r w:rsidRPr="00E727C2">
        <w:rPr>
          <w:szCs w:val="24"/>
        </w:rPr>
        <w:tab/>
        <w:t>Повышение и укрепление уровня материально-технической оснащенности объектов культуры и досуга.</w:t>
      </w:r>
    </w:p>
    <w:p w:rsidR="005C15E8" w:rsidRPr="00E727C2" w:rsidRDefault="005C15E8" w:rsidP="00E727C2">
      <w:pPr>
        <w:spacing w:after="0"/>
        <w:rPr>
          <w:szCs w:val="24"/>
        </w:rPr>
      </w:pPr>
    </w:p>
    <w:p w:rsidR="005C15E8" w:rsidRPr="00E727C2" w:rsidRDefault="00CD6CE5" w:rsidP="00E727C2">
      <w:pPr>
        <w:spacing w:after="0"/>
        <w:rPr>
          <w:i/>
          <w:szCs w:val="24"/>
        </w:rPr>
      </w:pPr>
      <w:r w:rsidRPr="00E727C2">
        <w:rPr>
          <w:i/>
          <w:szCs w:val="24"/>
        </w:rPr>
        <w:t>Проект «Развитие культурной среды»</w:t>
      </w:r>
    </w:p>
    <w:p w:rsidR="005C15E8" w:rsidRPr="00E727C2" w:rsidRDefault="00CD6CE5" w:rsidP="00E727C2">
      <w:pPr>
        <w:spacing w:after="0"/>
        <w:rPr>
          <w:szCs w:val="24"/>
        </w:rPr>
      </w:pPr>
      <w:bookmarkStart w:id="18" w:name="_Hlk144730556"/>
      <w:r w:rsidRPr="00E727C2">
        <w:rPr>
          <w:i/>
          <w:szCs w:val="24"/>
        </w:rPr>
        <w:t>Цель проекта</w:t>
      </w:r>
      <w:r w:rsidRPr="00E727C2">
        <w:rPr>
          <w:szCs w:val="24"/>
        </w:rPr>
        <w:t xml:space="preserve"> – </w:t>
      </w:r>
      <w:bookmarkEnd w:id="18"/>
      <w:r w:rsidRPr="00E727C2">
        <w:rPr>
          <w:szCs w:val="24"/>
        </w:rPr>
        <w:t>расширение спектра возможностей для обеспечения высококачественного культурного, интеллектуального и художественно-эстетического досуга на территории района.</w:t>
      </w:r>
    </w:p>
    <w:p w:rsidR="005C15E8" w:rsidRPr="00E727C2" w:rsidRDefault="00CD6CE5" w:rsidP="00E727C2">
      <w:pPr>
        <w:spacing w:after="0"/>
        <w:rPr>
          <w:i/>
          <w:szCs w:val="24"/>
        </w:rPr>
      </w:pPr>
      <w:r w:rsidRPr="00E727C2">
        <w:rPr>
          <w:i/>
          <w:szCs w:val="24"/>
        </w:rPr>
        <w:t>Ключевые мероприятия:</w:t>
      </w:r>
    </w:p>
    <w:p w:rsidR="005C15E8" w:rsidRPr="00E727C2" w:rsidRDefault="00CD6CE5" w:rsidP="00E727C2">
      <w:pPr>
        <w:spacing w:after="0"/>
        <w:rPr>
          <w:szCs w:val="24"/>
        </w:rPr>
      </w:pPr>
      <w:r w:rsidRPr="00E727C2">
        <w:rPr>
          <w:szCs w:val="24"/>
        </w:rPr>
        <w:t>1)</w:t>
      </w:r>
      <w:r w:rsidRPr="00E727C2">
        <w:rPr>
          <w:szCs w:val="24"/>
        </w:rPr>
        <w:tab/>
        <w:t>Содействие в развитии музейного и библиотечного дела, в том числе организация выставок с использованием современных технологий (в т.ч. звуковое и цифровое сопровождение), основываясь на лучших мировых и российских практиках;</w:t>
      </w:r>
    </w:p>
    <w:p w:rsidR="005C15E8" w:rsidRPr="00E727C2" w:rsidRDefault="00CD6CE5" w:rsidP="00E727C2">
      <w:pPr>
        <w:spacing w:after="0"/>
        <w:rPr>
          <w:szCs w:val="24"/>
        </w:rPr>
      </w:pPr>
      <w:r w:rsidRPr="00E727C2">
        <w:rPr>
          <w:szCs w:val="24"/>
        </w:rPr>
        <w:t>2)</w:t>
      </w:r>
      <w:r w:rsidRPr="00E727C2">
        <w:rPr>
          <w:szCs w:val="24"/>
        </w:rPr>
        <w:tab/>
        <w:t>Содействие в развитии архивного дела;</w:t>
      </w:r>
    </w:p>
    <w:p w:rsidR="005C15E8" w:rsidRPr="00E727C2" w:rsidRDefault="00CD6CE5" w:rsidP="00E727C2">
      <w:pPr>
        <w:spacing w:after="0"/>
        <w:rPr>
          <w:szCs w:val="24"/>
        </w:rPr>
      </w:pPr>
      <w:r w:rsidRPr="00E727C2">
        <w:rPr>
          <w:szCs w:val="24"/>
        </w:rPr>
        <w:t>3)</w:t>
      </w:r>
      <w:r w:rsidRPr="00E727C2">
        <w:rPr>
          <w:szCs w:val="24"/>
        </w:rPr>
        <w:tab/>
        <w:t>Увеличение ассортимента культурно-досуговых услуг, предоставляемых местными объектами культуры, в частности реализация мероприятий по развитию художественного, исторического, ремесленного, кинематографическое образования и т.п.;</w:t>
      </w:r>
    </w:p>
    <w:p w:rsidR="005C15E8" w:rsidRPr="00E727C2" w:rsidRDefault="00CD6CE5" w:rsidP="00E727C2">
      <w:pPr>
        <w:spacing w:after="0"/>
        <w:rPr>
          <w:szCs w:val="24"/>
        </w:rPr>
      </w:pPr>
      <w:r w:rsidRPr="00E727C2">
        <w:rPr>
          <w:szCs w:val="24"/>
        </w:rPr>
        <w:t>4)</w:t>
      </w:r>
      <w:r w:rsidRPr="00E727C2">
        <w:rPr>
          <w:szCs w:val="24"/>
        </w:rPr>
        <w:tab/>
        <w:t>Увеличение количества культурных мероприятий (в т. ч. новаторских и экспериментальных фестивалей, профессиональных мастер-классов по разным видам деятельности, конкурсов, арт-акций, выставок, организации гастролей самостоятельных коллективов и пр.);</w:t>
      </w:r>
    </w:p>
    <w:p w:rsidR="005C15E8" w:rsidRPr="00E727C2" w:rsidRDefault="00CD6CE5" w:rsidP="00E727C2">
      <w:pPr>
        <w:spacing w:after="0"/>
        <w:rPr>
          <w:szCs w:val="24"/>
        </w:rPr>
      </w:pPr>
      <w:r w:rsidRPr="00E727C2">
        <w:rPr>
          <w:szCs w:val="24"/>
        </w:rPr>
        <w:t>5)</w:t>
      </w:r>
      <w:r w:rsidRPr="00E727C2">
        <w:rPr>
          <w:szCs w:val="24"/>
        </w:rPr>
        <w:tab/>
        <w:t>Стимулирование культурного разнообразия в Октябрьском районе;</w:t>
      </w:r>
    </w:p>
    <w:p w:rsidR="005C15E8" w:rsidRPr="00E727C2" w:rsidRDefault="00CD6CE5" w:rsidP="00E727C2">
      <w:pPr>
        <w:spacing w:after="0"/>
        <w:rPr>
          <w:szCs w:val="24"/>
        </w:rPr>
      </w:pPr>
      <w:r w:rsidRPr="00E727C2">
        <w:rPr>
          <w:szCs w:val="24"/>
        </w:rPr>
        <w:t>6)</w:t>
      </w:r>
      <w:r w:rsidRPr="00E727C2">
        <w:rPr>
          <w:szCs w:val="24"/>
        </w:rPr>
        <w:tab/>
        <w:t>Поддержка выставочных проектов и создание стационарных экспозиций музеев;</w:t>
      </w:r>
    </w:p>
    <w:p w:rsidR="005C15E8" w:rsidRPr="00E727C2" w:rsidRDefault="00CD6CE5" w:rsidP="00E727C2">
      <w:pPr>
        <w:spacing w:after="0"/>
        <w:rPr>
          <w:szCs w:val="24"/>
        </w:rPr>
      </w:pPr>
      <w:r w:rsidRPr="00E727C2">
        <w:rPr>
          <w:szCs w:val="24"/>
        </w:rPr>
        <w:t>7)</w:t>
      </w:r>
      <w:r w:rsidRPr="00E727C2">
        <w:rPr>
          <w:szCs w:val="24"/>
        </w:rPr>
        <w:tab/>
        <w:t>Поддержка одаренных детей и молодежи в сфере культурного образования;</w:t>
      </w:r>
    </w:p>
    <w:p w:rsidR="005C15E8" w:rsidRPr="00E727C2" w:rsidRDefault="00CD6CE5" w:rsidP="00E727C2">
      <w:pPr>
        <w:spacing w:after="0"/>
        <w:rPr>
          <w:szCs w:val="24"/>
        </w:rPr>
      </w:pPr>
      <w:r w:rsidRPr="00E727C2">
        <w:rPr>
          <w:szCs w:val="24"/>
        </w:rPr>
        <w:t>8)</w:t>
      </w:r>
      <w:r w:rsidRPr="00E727C2">
        <w:rPr>
          <w:szCs w:val="24"/>
        </w:rPr>
        <w:tab/>
        <w:t xml:space="preserve">Реализация единой государственной политики в сфере культуры и архивного дела посредством: </w:t>
      </w:r>
    </w:p>
    <w:p w:rsidR="005C15E8" w:rsidRPr="00E727C2" w:rsidRDefault="00CD6CE5" w:rsidP="00E727C2">
      <w:pPr>
        <w:spacing w:after="0"/>
        <w:rPr>
          <w:szCs w:val="24"/>
        </w:rPr>
      </w:pPr>
      <w:r w:rsidRPr="00E727C2">
        <w:rPr>
          <w:szCs w:val="24"/>
        </w:rPr>
        <w:t>●</w:t>
      </w:r>
      <w:r w:rsidRPr="00E727C2">
        <w:rPr>
          <w:szCs w:val="24"/>
        </w:rPr>
        <w:tab/>
        <w:t>Сохранения, популяризации и государственной охраны объектов культурного наследия</w:t>
      </w:r>
    </w:p>
    <w:p w:rsidR="005C15E8" w:rsidRPr="00C856AF" w:rsidRDefault="00CD6CE5" w:rsidP="00C856AF">
      <w:pPr>
        <w:spacing w:after="0"/>
        <w:rPr>
          <w:szCs w:val="24"/>
        </w:rPr>
      </w:pPr>
      <w:r w:rsidRPr="00E727C2">
        <w:rPr>
          <w:szCs w:val="24"/>
        </w:rPr>
        <w:t>●</w:t>
      </w:r>
      <w:r w:rsidRPr="00E727C2">
        <w:rPr>
          <w:szCs w:val="24"/>
        </w:rPr>
        <w:tab/>
        <w:t xml:space="preserve">Сохранения нематериального и материального наследия Октябрьского района и </w:t>
      </w:r>
      <w:r w:rsidRPr="00C856AF">
        <w:rPr>
          <w:szCs w:val="24"/>
        </w:rPr>
        <w:t>продвижения муниципальных культурных проектов</w:t>
      </w:r>
    </w:p>
    <w:p w:rsidR="005C15E8" w:rsidRPr="00C856AF" w:rsidRDefault="00CD6CE5" w:rsidP="00C856AF">
      <w:pPr>
        <w:spacing w:after="0"/>
        <w:rPr>
          <w:szCs w:val="24"/>
        </w:rPr>
      </w:pPr>
      <w:r w:rsidRPr="00C856AF">
        <w:rPr>
          <w:szCs w:val="24"/>
        </w:rPr>
        <w:t>9)</w:t>
      </w:r>
      <w:r w:rsidRPr="00C856AF">
        <w:rPr>
          <w:szCs w:val="24"/>
        </w:rPr>
        <w:tab/>
        <w:t>Организация и проведение профессиональных конкурсов, выставок.</w:t>
      </w:r>
    </w:p>
    <w:p w:rsidR="005C15E8" w:rsidRPr="00C856AF" w:rsidRDefault="005C15E8" w:rsidP="00C856AF">
      <w:pPr>
        <w:spacing w:after="0"/>
        <w:rPr>
          <w:szCs w:val="24"/>
        </w:rPr>
      </w:pPr>
    </w:p>
    <w:p w:rsidR="005C15E8" w:rsidRPr="00C856AF" w:rsidRDefault="00CD6CE5" w:rsidP="00C856AF">
      <w:pPr>
        <w:spacing w:after="0"/>
        <w:rPr>
          <w:i/>
          <w:szCs w:val="24"/>
        </w:rPr>
      </w:pPr>
      <w:r w:rsidRPr="00C856AF">
        <w:rPr>
          <w:i/>
          <w:szCs w:val="24"/>
        </w:rPr>
        <w:t>Проект «Модельный стандарт библиотеки»</w:t>
      </w:r>
    </w:p>
    <w:p w:rsidR="005C15E8" w:rsidRPr="00C856AF" w:rsidRDefault="00CD6CE5" w:rsidP="00C856AF">
      <w:pPr>
        <w:spacing w:after="0"/>
        <w:rPr>
          <w:szCs w:val="24"/>
        </w:rPr>
      </w:pPr>
      <w:r w:rsidRPr="00C856AF">
        <w:rPr>
          <w:i/>
          <w:szCs w:val="24"/>
        </w:rPr>
        <w:t>Цель проекта</w:t>
      </w:r>
      <w:r w:rsidRPr="00C856AF">
        <w:rPr>
          <w:szCs w:val="24"/>
        </w:rPr>
        <w:t xml:space="preserve"> – создание нового типа общедоступных районных библиотек с высококачественным сервисом и комфортными условиями для проведения досуга и получения образования.</w:t>
      </w:r>
    </w:p>
    <w:p w:rsidR="005C15E8" w:rsidRPr="00C856AF" w:rsidRDefault="00CD6CE5" w:rsidP="00C856AF">
      <w:pPr>
        <w:spacing w:after="0"/>
        <w:rPr>
          <w:i/>
          <w:szCs w:val="24"/>
        </w:rPr>
      </w:pPr>
      <w:r w:rsidRPr="00C856AF">
        <w:rPr>
          <w:i/>
          <w:szCs w:val="24"/>
        </w:rPr>
        <w:t>Ключевые мероприятия:</w:t>
      </w:r>
    </w:p>
    <w:p w:rsidR="005C15E8" w:rsidRPr="00C856AF" w:rsidRDefault="00CD6CE5" w:rsidP="00C856AF">
      <w:pPr>
        <w:spacing w:after="0"/>
        <w:rPr>
          <w:szCs w:val="24"/>
        </w:rPr>
      </w:pPr>
      <w:r w:rsidRPr="00C856AF">
        <w:rPr>
          <w:szCs w:val="24"/>
        </w:rPr>
        <w:t>1)</w:t>
      </w:r>
      <w:r w:rsidRPr="00C856AF">
        <w:rPr>
          <w:szCs w:val="24"/>
        </w:rPr>
        <w:tab/>
        <w:t xml:space="preserve">Содействие в развитии библиотеки по 3 ключевым направлениям: </w:t>
      </w:r>
    </w:p>
    <w:p w:rsidR="005C15E8" w:rsidRPr="00C856AF" w:rsidRDefault="00CD6CE5" w:rsidP="00C856AF">
      <w:pPr>
        <w:spacing w:after="0"/>
        <w:rPr>
          <w:szCs w:val="24"/>
        </w:rPr>
      </w:pPr>
      <w:r w:rsidRPr="00C856AF">
        <w:rPr>
          <w:szCs w:val="24"/>
        </w:rPr>
        <w:lastRenderedPageBreak/>
        <w:t>●</w:t>
      </w:r>
      <w:r w:rsidRPr="00C856AF">
        <w:rPr>
          <w:szCs w:val="24"/>
        </w:rPr>
        <w:tab/>
        <w:t>Библиотека как культурно-просветительский центр - коммуникационная площадка интеллектуального развития и культурного досуга населения Октябрьского района;</w:t>
      </w:r>
    </w:p>
    <w:p w:rsidR="005C15E8" w:rsidRPr="00C856AF" w:rsidRDefault="00CD6CE5" w:rsidP="00C856AF">
      <w:pPr>
        <w:spacing w:after="0"/>
        <w:rPr>
          <w:szCs w:val="24"/>
        </w:rPr>
      </w:pPr>
      <w:r w:rsidRPr="00C856AF">
        <w:rPr>
          <w:szCs w:val="24"/>
        </w:rPr>
        <w:t>●</w:t>
      </w:r>
      <w:r w:rsidRPr="00C856AF">
        <w:rPr>
          <w:szCs w:val="24"/>
        </w:rPr>
        <w:tab/>
        <w:t>Библиотека как активный информационный агент, обеспечивающая доступ как к собственным и мировым информационным ресурсам, дающая пользователю профессиональную консультацию в навигации и выборе источников информации;</w:t>
      </w:r>
    </w:p>
    <w:p w:rsidR="005C15E8" w:rsidRPr="00C856AF" w:rsidRDefault="00CD6CE5" w:rsidP="00C856AF">
      <w:pPr>
        <w:spacing w:after="0"/>
        <w:rPr>
          <w:szCs w:val="24"/>
        </w:rPr>
      </w:pPr>
      <w:r w:rsidRPr="00C856AF">
        <w:rPr>
          <w:szCs w:val="24"/>
        </w:rPr>
        <w:t>●</w:t>
      </w:r>
      <w:r w:rsidRPr="00C856AF">
        <w:rPr>
          <w:szCs w:val="24"/>
        </w:rPr>
        <w:tab/>
        <w:t>Библиотека как хранитель культурного наследия, задачи которой создавать, приумножать культурное наследие, предоставлять в общественное пользование материалы по культурному наследию, в том числе региональной, краеведческой и локально-исторической тематики.</w:t>
      </w:r>
    </w:p>
    <w:p w:rsidR="005C15E8" w:rsidRPr="00C856AF" w:rsidRDefault="00CD6CE5" w:rsidP="00C856AF">
      <w:pPr>
        <w:spacing w:after="0"/>
        <w:rPr>
          <w:szCs w:val="24"/>
        </w:rPr>
      </w:pPr>
      <w:r w:rsidRPr="00C856AF">
        <w:rPr>
          <w:szCs w:val="24"/>
        </w:rPr>
        <w:t>2)</w:t>
      </w:r>
      <w:r w:rsidRPr="00C856AF">
        <w:rPr>
          <w:szCs w:val="24"/>
        </w:rPr>
        <w:tab/>
        <w:t xml:space="preserve">Содействие трансформации общедоступных библиотек за счет: </w:t>
      </w:r>
    </w:p>
    <w:p w:rsidR="005C15E8" w:rsidRPr="00C856AF" w:rsidRDefault="00CD6CE5" w:rsidP="00C856AF">
      <w:pPr>
        <w:spacing w:after="0"/>
        <w:rPr>
          <w:szCs w:val="24"/>
        </w:rPr>
      </w:pPr>
      <w:r w:rsidRPr="00C856AF">
        <w:rPr>
          <w:szCs w:val="24"/>
        </w:rPr>
        <w:t>●</w:t>
      </w:r>
      <w:r w:rsidRPr="00C856AF">
        <w:rPr>
          <w:szCs w:val="24"/>
        </w:rPr>
        <w:tab/>
        <w:t xml:space="preserve">технологического развития (в т. ч. внедрения информационных систем), </w:t>
      </w:r>
    </w:p>
    <w:p w:rsidR="005C15E8" w:rsidRPr="00C856AF" w:rsidRDefault="00CD6CE5" w:rsidP="00C856AF">
      <w:pPr>
        <w:spacing w:after="0"/>
        <w:rPr>
          <w:szCs w:val="24"/>
        </w:rPr>
      </w:pPr>
      <w:r w:rsidRPr="00C856AF">
        <w:rPr>
          <w:szCs w:val="24"/>
        </w:rPr>
        <w:t>●</w:t>
      </w:r>
      <w:r w:rsidRPr="00C856AF">
        <w:rPr>
          <w:szCs w:val="24"/>
        </w:rPr>
        <w:tab/>
        <w:t xml:space="preserve">приспособления внутреннего пространства библиотек к современным потребностям пользователей (в т.ч. создание комфортных коворкинг зон и креативных пространств), </w:t>
      </w:r>
    </w:p>
    <w:p w:rsidR="005C15E8" w:rsidRPr="00C856AF" w:rsidRDefault="00CD6CE5" w:rsidP="00C856AF">
      <w:pPr>
        <w:spacing w:after="0"/>
        <w:rPr>
          <w:szCs w:val="24"/>
        </w:rPr>
      </w:pPr>
      <w:r w:rsidRPr="00C856AF">
        <w:rPr>
          <w:szCs w:val="24"/>
        </w:rPr>
        <w:t>●</w:t>
      </w:r>
      <w:r w:rsidRPr="00C856AF">
        <w:rPr>
          <w:szCs w:val="24"/>
        </w:rPr>
        <w:tab/>
        <w:t>создания условий для безбарьерного общения, комплектования общедоступных библиотек персоналом, отвечающим технологическим и информационным вызовам времени, в том числе на основе обучения и переподготовки кадров и т. п.</w:t>
      </w:r>
    </w:p>
    <w:p w:rsidR="005C15E8" w:rsidRPr="00C856AF" w:rsidRDefault="00CD6CE5" w:rsidP="00C856AF">
      <w:pPr>
        <w:spacing w:after="0"/>
        <w:rPr>
          <w:szCs w:val="24"/>
        </w:rPr>
      </w:pPr>
      <w:r w:rsidRPr="00C856AF">
        <w:rPr>
          <w:szCs w:val="24"/>
        </w:rPr>
        <w:t>3)</w:t>
      </w:r>
      <w:r w:rsidRPr="00C856AF">
        <w:rPr>
          <w:szCs w:val="24"/>
        </w:rPr>
        <w:tab/>
        <w:t>Содействие повышению эффективности деятельности библиотек в рамках библиотечно-информационного обслуживания (наличие комфортно обустроенного читального зала, медиатеки, НЭБ и иных государственных электронных библиотечных ресурсов, каталогов и картотек, площадок (мест) сохранения культурного наследия и т. п.);</w:t>
      </w:r>
    </w:p>
    <w:p w:rsidR="005C15E8" w:rsidRPr="00C856AF" w:rsidRDefault="00CD6CE5" w:rsidP="00C856AF">
      <w:pPr>
        <w:spacing w:after="0"/>
        <w:rPr>
          <w:szCs w:val="24"/>
        </w:rPr>
      </w:pPr>
      <w:r w:rsidRPr="00C856AF">
        <w:rPr>
          <w:szCs w:val="24"/>
        </w:rPr>
        <w:t>4)</w:t>
      </w:r>
      <w:r w:rsidRPr="00C856AF">
        <w:rPr>
          <w:szCs w:val="24"/>
        </w:rPr>
        <w:tab/>
        <w:t>Содействие развитию культурно-просветительской деятельности библиотек посредством:</w:t>
      </w:r>
    </w:p>
    <w:p w:rsidR="005C15E8" w:rsidRPr="00C856AF" w:rsidRDefault="00CD6CE5" w:rsidP="00C856AF">
      <w:pPr>
        <w:spacing w:after="0"/>
        <w:rPr>
          <w:szCs w:val="24"/>
        </w:rPr>
      </w:pPr>
      <w:r w:rsidRPr="00C856AF">
        <w:rPr>
          <w:szCs w:val="24"/>
        </w:rPr>
        <w:t>●</w:t>
      </w:r>
      <w:r w:rsidRPr="00C856AF">
        <w:rPr>
          <w:szCs w:val="24"/>
        </w:rPr>
        <w:tab/>
        <w:t xml:space="preserve">создания площадки обсуждения информации, реализации образовательной деятельности (в т. ч. проведение курсов, тренингов, семинаров, лекций и пр.), </w:t>
      </w:r>
    </w:p>
    <w:p w:rsidR="005C15E8" w:rsidRPr="00C856AF" w:rsidRDefault="00CD6CE5" w:rsidP="00C856AF">
      <w:pPr>
        <w:spacing w:after="0"/>
        <w:rPr>
          <w:szCs w:val="24"/>
        </w:rPr>
      </w:pPr>
      <w:r w:rsidRPr="00C856AF">
        <w:rPr>
          <w:szCs w:val="24"/>
        </w:rPr>
        <w:t>●</w:t>
      </w:r>
      <w:r w:rsidRPr="00C856AF">
        <w:rPr>
          <w:szCs w:val="24"/>
        </w:rPr>
        <w:tab/>
        <w:t xml:space="preserve">создания площадок культурно-просветительских и социально-значимых мероприятий (в т.ч. литературные клубы, фестивали, конкурсы, олимпиады, мастер-классы, круглые столы, “библиотечные уроки”, мастер-классы, выставки и т.п.), </w:t>
      </w:r>
    </w:p>
    <w:p w:rsidR="005C15E8" w:rsidRPr="00C856AF" w:rsidRDefault="00CD6CE5" w:rsidP="00C856AF">
      <w:pPr>
        <w:spacing w:after="0"/>
        <w:rPr>
          <w:szCs w:val="24"/>
        </w:rPr>
      </w:pPr>
      <w:r w:rsidRPr="00C856AF">
        <w:rPr>
          <w:szCs w:val="24"/>
        </w:rPr>
        <w:t>●</w:t>
      </w:r>
      <w:r w:rsidRPr="00C856AF">
        <w:rPr>
          <w:szCs w:val="24"/>
        </w:rPr>
        <w:tab/>
        <w:t>создания и размещения площадок получения государственных и других социально-значимых услуг, а также создания и размещения консультационного пункта для получения социально-значимой информации и услуг на территории Октябрьского района в рамках получения консультаций по социально-значимым вопросам юридических организаций, ЖКХ и т.п.</w:t>
      </w:r>
    </w:p>
    <w:p w:rsidR="005C15E8" w:rsidRPr="00C856AF" w:rsidRDefault="00CD6CE5" w:rsidP="00C856AF">
      <w:pPr>
        <w:spacing w:after="0"/>
        <w:rPr>
          <w:szCs w:val="24"/>
        </w:rPr>
      </w:pPr>
      <w:r w:rsidRPr="00C856AF">
        <w:rPr>
          <w:szCs w:val="24"/>
        </w:rPr>
        <w:t>5)</w:t>
      </w:r>
      <w:r w:rsidRPr="00C856AF">
        <w:rPr>
          <w:szCs w:val="24"/>
        </w:rPr>
        <w:tab/>
        <w:t>Приобретение современного технического оборудования (3D-принтеры, очки виртуальной реальности, интерактивное оборудование и прочее), в том числе обновление парка персональных компьютеров, оборудования, мебели в общедоступных библиотеках Октябрьского района;</w:t>
      </w:r>
    </w:p>
    <w:p w:rsidR="005C15E8" w:rsidRPr="00C856AF" w:rsidRDefault="00CD6CE5" w:rsidP="00C856AF">
      <w:pPr>
        <w:spacing w:after="0"/>
        <w:rPr>
          <w:szCs w:val="24"/>
        </w:rPr>
      </w:pPr>
      <w:r w:rsidRPr="00C856AF">
        <w:rPr>
          <w:szCs w:val="24"/>
        </w:rPr>
        <w:t>6)</w:t>
      </w:r>
      <w:r w:rsidRPr="00C856AF">
        <w:rPr>
          <w:szCs w:val="24"/>
        </w:rPr>
        <w:tab/>
        <w:t>Совершенствование нормативно-правового обеспечения библиотечной деятельности посредством:</w:t>
      </w:r>
    </w:p>
    <w:p w:rsidR="005C15E8" w:rsidRPr="00C856AF" w:rsidRDefault="00CD6CE5" w:rsidP="00C856AF">
      <w:pPr>
        <w:spacing w:after="0"/>
        <w:rPr>
          <w:szCs w:val="24"/>
        </w:rPr>
      </w:pPr>
      <w:r w:rsidRPr="00C856AF">
        <w:rPr>
          <w:szCs w:val="24"/>
        </w:rPr>
        <w:t>●</w:t>
      </w:r>
      <w:r w:rsidRPr="00C856AF">
        <w:rPr>
          <w:szCs w:val="24"/>
        </w:rPr>
        <w:tab/>
        <w:t>разработки дифференцированной системы контрольных показателей и нормативов книгообеспеченности библиотек, а также требований обновляемости библиотечных фондов с учетом уровня подчиненности библиотек (муниципальный), их типа (общедоступные), а также ведомственной принадлежности. Включение указанных показателей в оценку эффективности деятельности учредителей библиотек</w:t>
      </w:r>
    </w:p>
    <w:p w:rsidR="005C15E8" w:rsidRPr="00C856AF" w:rsidRDefault="00CD6CE5" w:rsidP="00C856AF">
      <w:pPr>
        <w:spacing w:after="0"/>
        <w:rPr>
          <w:szCs w:val="24"/>
        </w:rPr>
      </w:pPr>
      <w:r w:rsidRPr="00C856AF">
        <w:rPr>
          <w:szCs w:val="24"/>
        </w:rPr>
        <w:t>●</w:t>
      </w:r>
      <w:r w:rsidRPr="00C856AF">
        <w:rPr>
          <w:szCs w:val="24"/>
        </w:rPr>
        <w:tab/>
        <w:t>разработки норматива по минимальному ресурсному обеспечению муниципальных общедоступных библиотек в зависимости от количества населения, проживающего на обслуживаемой территории;</w:t>
      </w:r>
    </w:p>
    <w:p w:rsidR="005C15E8" w:rsidRPr="00C856AF" w:rsidRDefault="00CD6CE5" w:rsidP="00C856AF">
      <w:pPr>
        <w:spacing w:after="0"/>
        <w:rPr>
          <w:szCs w:val="24"/>
        </w:rPr>
      </w:pPr>
      <w:r w:rsidRPr="00C856AF">
        <w:rPr>
          <w:szCs w:val="24"/>
        </w:rPr>
        <w:t>●</w:t>
      </w:r>
      <w:r w:rsidRPr="00C856AF">
        <w:rPr>
          <w:szCs w:val="24"/>
        </w:rPr>
        <w:tab/>
        <w:t>разработки норматива по расчету объема финансового обеспечения выполнения муниципального задания на оказание муниципальных услуг (выполнение) работ (в настоящее время определение размера субсидии не по нормативным затратам, отсутствие расчетов определения объемов планируемых работ (услуг) к муниципальному заданию.</w:t>
      </w:r>
    </w:p>
    <w:p w:rsidR="005C15E8" w:rsidRPr="00C856AF" w:rsidRDefault="005C15E8" w:rsidP="00C856AF">
      <w:pPr>
        <w:spacing w:after="0"/>
        <w:rPr>
          <w:szCs w:val="24"/>
        </w:rPr>
      </w:pPr>
    </w:p>
    <w:p w:rsidR="005C15E8" w:rsidRPr="00C856AF" w:rsidRDefault="00CD6CE5" w:rsidP="00C856AF">
      <w:pPr>
        <w:spacing w:after="0"/>
        <w:rPr>
          <w:b/>
          <w:szCs w:val="24"/>
        </w:rPr>
      </w:pPr>
      <w:r w:rsidRPr="00C856AF">
        <w:rPr>
          <w:b/>
          <w:szCs w:val="24"/>
        </w:rPr>
        <w:t>3.2.2.4. Создание условий для популяризации здорового образа жизни и развития физической культуры и спорта</w:t>
      </w:r>
    </w:p>
    <w:p w:rsidR="005C15E8" w:rsidRPr="00C856AF" w:rsidRDefault="00CD6CE5" w:rsidP="00C856AF">
      <w:pPr>
        <w:spacing w:after="0"/>
        <w:rPr>
          <w:szCs w:val="24"/>
        </w:rPr>
      </w:pPr>
      <w:r w:rsidRPr="00C856AF">
        <w:rPr>
          <w:szCs w:val="24"/>
        </w:rPr>
        <w:t>Решение данной задачи, главным образом, осуществляется посредством выполнения мероприятий, направленных на реализацию Национального проекта «Демография» в рамках полномочий муниципального образования. Помимо них для повышения эффективности и выполнения приоритетов Стратегии на муниципальном уровне предлагается реализация проектов «Развитие физической культуры и спорта» и «Мое здоровье».</w:t>
      </w:r>
    </w:p>
    <w:p w:rsidR="005C15E8" w:rsidRPr="00C856AF" w:rsidRDefault="005C15E8" w:rsidP="00C856AF">
      <w:pPr>
        <w:spacing w:after="0"/>
        <w:rPr>
          <w:szCs w:val="24"/>
        </w:rPr>
      </w:pPr>
    </w:p>
    <w:p w:rsidR="005C15E8" w:rsidRPr="00C856AF" w:rsidRDefault="00CD6CE5" w:rsidP="00C856AF">
      <w:pPr>
        <w:spacing w:after="0"/>
        <w:rPr>
          <w:i/>
          <w:szCs w:val="24"/>
        </w:rPr>
      </w:pPr>
      <w:r w:rsidRPr="00C856AF">
        <w:rPr>
          <w:i/>
          <w:szCs w:val="24"/>
        </w:rPr>
        <w:t>Проект «Развитие физической культуры и спорта»</w:t>
      </w:r>
    </w:p>
    <w:p w:rsidR="005C15E8" w:rsidRPr="00C856AF" w:rsidRDefault="00CD6CE5" w:rsidP="00C856AF">
      <w:pPr>
        <w:spacing w:after="0"/>
        <w:rPr>
          <w:szCs w:val="24"/>
        </w:rPr>
      </w:pPr>
      <w:r w:rsidRPr="00C856AF">
        <w:rPr>
          <w:i/>
          <w:szCs w:val="24"/>
        </w:rPr>
        <w:t>Цель проекта</w:t>
      </w:r>
      <w:r w:rsidRPr="00C856AF">
        <w:rPr>
          <w:szCs w:val="24"/>
        </w:rPr>
        <w:t xml:space="preserve"> – создание условий для развития физической культуры и спорта посредством повышения доступности спортивной инфраструктуры для всех категорий и групп населения.</w:t>
      </w:r>
    </w:p>
    <w:p w:rsidR="005C15E8" w:rsidRPr="00C856AF" w:rsidRDefault="00CD6CE5" w:rsidP="00C856AF">
      <w:pPr>
        <w:spacing w:after="0"/>
        <w:rPr>
          <w:i/>
          <w:szCs w:val="24"/>
        </w:rPr>
      </w:pPr>
      <w:r w:rsidRPr="00C856AF">
        <w:rPr>
          <w:i/>
          <w:szCs w:val="24"/>
        </w:rPr>
        <w:t>Ключевые мероприятия:</w:t>
      </w:r>
    </w:p>
    <w:p w:rsidR="005C15E8" w:rsidRPr="00C856AF" w:rsidRDefault="00CD6CE5" w:rsidP="00C856AF">
      <w:pPr>
        <w:spacing w:after="0"/>
        <w:rPr>
          <w:szCs w:val="24"/>
        </w:rPr>
      </w:pPr>
      <w:r w:rsidRPr="00C856AF">
        <w:rPr>
          <w:szCs w:val="24"/>
        </w:rPr>
        <w:t>1)</w:t>
      </w:r>
      <w:r w:rsidRPr="00C856AF">
        <w:rPr>
          <w:szCs w:val="24"/>
        </w:rPr>
        <w:tab/>
        <w:t xml:space="preserve">Реализация комплекса мероприятий в рамках проведения строительных и реконструкционных </w:t>
      </w:r>
      <w:r w:rsidR="00C856AF">
        <w:rPr>
          <w:szCs w:val="24"/>
        </w:rPr>
        <w:t>работ спортивных объектов, в т.</w:t>
      </w:r>
      <w:r w:rsidRPr="00C856AF">
        <w:rPr>
          <w:szCs w:val="24"/>
        </w:rPr>
        <w:t xml:space="preserve">ч. </w:t>
      </w:r>
      <w:r w:rsidR="00C856AF">
        <w:rPr>
          <w:szCs w:val="24"/>
        </w:rPr>
        <w:t>«</w:t>
      </w:r>
      <w:r w:rsidRPr="00C856AF">
        <w:rPr>
          <w:szCs w:val="24"/>
        </w:rPr>
        <w:t>Лыжероллерная трасса</w:t>
      </w:r>
      <w:r w:rsidR="00C856AF">
        <w:rPr>
          <w:szCs w:val="24"/>
        </w:rPr>
        <w:t>»</w:t>
      </w:r>
      <w:r w:rsidRPr="00C856AF">
        <w:rPr>
          <w:szCs w:val="24"/>
        </w:rPr>
        <w:t xml:space="preserve"> и пейнтбольный стадион в населенных пунктах Октябрьского района;</w:t>
      </w:r>
    </w:p>
    <w:p w:rsidR="005C15E8" w:rsidRPr="00C856AF" w:rsidRDefault="00CD6CE5" w:rsidP="00C856AF">
      <w:pPr>
        <w:spacing w:after="0"/>
        <w:rPr>
          <w:szCs w:val="24"/>
        </w:rPr>
      </w:pPr>
      <w:r w:rsidRPr="00C856AF">
        <w:rPr>
          <w:szCs w:val="24"/>
        </w:rPr>
        <w:t>2)</w:t>
      </w:r>
      <w:r w:rsidRPr="00C856AF">
        <w:rPr>
          <w:szCs w:val="24"/>
        </w:rPr>
        <w:tab/>
        <w:t>Развитие материально-технической базы муниципальных учреждений физической культуры и спорта Октябрьского района;</w:t>
      </w:r>
    </w:p>
    <w:p w:rsidR="005C15E8" w:rsidRPr="00C856AF" w:rsidRDefault="00CD6CE5" w:rsidP="00C856AF">
      <w:pPr>
        <w:spacing w:after="0"/>
        <w:rPr>
          <w:szCs w:val="24"/>
        </w:rPr>
      </w:pPr>
      <w:r w:rsidRPr="00C856AF">
        <w:rPr>
          <w:szCs w:val="24"/>
        </w:rPr>
        <w:t>3)</w:t>
      </w:r>
      <w:r w:rsidRPr="00C856AF">
        <w:rPr>
          <w:szCs w:val="24"/>
        </w:rPr>
        <w:tab/>
        <w:t>Приобретение спортивного оборудования, экипировки и инвентаря, для проведения тренировочных сборов и участия в соревнованиях;</w:t>
      </w:r>
    </w:p>
    <w:p w:rsidR="005C15E8" w:rsidRPr="00C856AF" w:rsidRDefault="00CD6CE5" w:rsidP="00C856AF">
      <w:pPr>
        <w:spacing w:after="0"/>
        <w:rPr>
          <w:szCs w:val="24"/>
        </w:rPr>
      </w:pPr>
      <w:r w:rsidRPr="00C856AF">
        <w:rPr>
          <w:szCs w:val="24"/>
        </w:rPr>
        <w:t>4)</w:t>
      </w:r>
      <w:r w:rsidRPr="00C856AF">
        <w:rPr>
          <w:szCs w:val="24"/>
        </w:rPr>
        <w:tab/>
        <w:t xml:space="preserve">Организация и проведение спортивных мероприятий на территории района, в том числе: </w:t>
      </w:r>
    </w:p>
    <w:p w:rsidR="005C15E8" w:rsidRPr="00C856AF" w:rsidRDefault="00CD6CE5" w:rsidP="00C856AF">
      <w:pPr>
        <w:spacing w:after="0"/>
        <w:rPr>
          <w:szCs w:val="24"/>
        </w:rPr>
      </w:pPr>
      <w:r w:rsidRPr="00C856AF">
        <w:rPr>
          <w:szCs w:val="24"/>
        </w:rPr>
        <w:t>●</w:t>
      </w:r>
      <w:r w:rsidRPr="00C856AF">
        <w:rPr>
          <w:szCs w:val="24"/>
        </w:rPr>
        <w:tab/>
        <w:t>Проведение Спартакиад, фестивалей, физкультурно-массовых и спортивно-массовых мероприятий;</w:t>
      </w:r>
    </w:p>
    <w:p w:rsidR="005C15E8" w:rsidRPr="00C856AF" w:rsidRDefault="00CD6CE5" w:rsidP="00C856AF">
      <w:pPr>
        <w:spacing w:after="0"/>
        <w:rPr>
          <w:szCs w:val="24"/>
        </w:rPr>
      </w:pPr>
      <w:r w:rsidRPr="00C856AF">
        <w:rPr>
          <w:szCs w:val="24"/>
        </w:rPr>
        <w:t>●</w:t>
      </w:r>
      <w:r w:rsidRPr="00C856AF">
        <w:rPr>
          <w:szCs w:val="24"/>
        </w:rPr>
        <w:tab/>
        <w:t>Участие в окружных, всероссийских и международных соревнованиях;</w:t>
      </w:r>
    </w:p>
    <w:p w:rsidR="005C15E8" w:rsidRPr="00C856AF" w:rsidRDefault="00CD6CE5" w:rsidP="00C856AF">
      <w:pPr>
        <w:spacing w:after="0"/>
        <w:rPr>
          <w:szCs w:val="24"/>
        </w:rPr>
      </w:pPr>
      <w:r w:rsidRPr="00C856AF">
        <w:rPr>
          <w:szCs w:val="24"/>
        </w:rPr>
        <w:t>●</w:t>
      </w:r>
      <w:r w:rsidRPr="00C856AF">
        <w:rPr>
          <w:szCs w:val="24"/>
        </w:rPr>
        <w:tab/>
        <w:t>Проведение мероприятий по развитию Всероссийского физкультурно-спортивного комплекса «Готов к труду и обороне» (ГТО);</w:t>
      </w:r>
    </w:p>
    <w:p w:rsidR="005C15E8" w:rsidRPr="00C856AF" w:rsidRDefault="00CD6CE5" w:rsidP="00C856AF">
      <w:pPr>
        <w:spacing w:after="0"/>
        <w:rPr>
          <w:szCs w:val="24"/>
        </w:rPr>
      </w:pPr>
      <w:r w:rsidRPr="00C856AF">
        <w:rPr>
          <w:szCs w:val="24"/>
        </w:rPr>
        <w:t>●</w:t>
      </w:r>
      <w:r w:rsidRPr="00C856AF">
        <w:rPr>
          <w:szCs w:val="24"/>
        </w:rPr>
        <w:tab/>
        <w:t>Организация мероприятий для подготовки и участия сборных команд городских и сельских поселений в спортивно массовых мероприятиях, проводимых на территории Октябрьского района.</w:t>
      </w:r>
    </w:p>
    <w:p w:rsidR="005C15E8" w:rsidRPr="00C856AF" w:rsidRDefault="00CD6CE5" w:rsidP="00C856AF">
      <w:pPr>
        <w:spacing w:after="0"/>
        <w:rPr>
          <w:szCs w:val="24"/>
        </w:rPr>
      </w:pPr>
      <w:r w:rsidRPr="00C856AF">
        <w:rPr>
          <w:szCs w:val="24"/>
        </w:rPr>
        <w:t>●</w:t>
      </w:r>
      <w:r w:rsidRPr="00C856AF">
        <w:rPr>
          <w:szCs w:val="24"/>
        </w:rPr>
        <w:tab/>
        <w:t>Проведение смотров – конкурсов на лучшую организацию физкультурно-спортивной работы и т.д.</w:t>
      </w:r>
    </w:p>
    <w:p w:rsidR="005C15E8" w:rsidRPr="00C856AF" w:rsidRDefault="00CD6CE5" w:rsidP="00C856AF">
      <w:pPr>
        <w:spacing w:after="0"/>
        <w:rPr>
          <w:szCs w:val="24"/>
        </w:rPr>
      </w:pPr>
      <w:r w:rsidRPr="00C856AF">
        <w:rPr>
          <w:szCs w:val="24"/>
        </w:rPr>
        <w:t>5)</w:t>
      </w:r>
      <w:r w:rsidRPr="00C856AF">
        <w:rPr>
          <w:szCs w:val="24"/>
        </w:rPr>
        <w:tab/>
        <w:t xml:space="preserve">Организация работы тематических спортивных клубов на территории Октябрьского района, в частности: </w:t>
      </w:r>
    </w:p>
    <w:p w:rsidR="005C15E8" w:rsidRPr="00C856AF" w:rsidRDefault="00CD6CE5" w:rsidP="00C856AF">
      <w:pPr>
        <w:spacing w:after="0"/>
        <w:rPr>
          <w:szCs w:val="24"/>
        </w:rPr>
      </w:pPr>
      <w:r w:rsidRPr="00C856AF">
        <w:rPr>
          <w:szCs w:val="24"/>
        </w:rPr>
        <w:t>●</w:t>
      </w:r>
      <w:r w:rsidRPr="00C856AF">
        <w:rPr>
          <w:szCs w:val="24"/>
        </w:rPr>
        <w:tab/>
        <w:t>открытие групп здоровья для людей старшего поколения;</w:t>
      </w:r>
    </w:p>
    <w:p w:rsidR="005C15E8" w:rsidRPr="00C856AF" w:rsidRDefault="00CD6CE5" w:rsidP="00C856AF">
      <w:pPr>
        <w:spacing w:after="0"/>
        <w:rPr>
          <w:szCs w:val="24"/>
        </w:rPr>
      </w:pPr>
      <w:r w:rsidRPr="00C856AF">
        <w:rPr>
          <w:szCs w:val="24"/>
        </w:rPr>
        <w:t>●</w:t>
      </w:r>
      <w:r w:rsidRPr="00C856AF">
        <w:rPr>
          <w:szCs w:val="24"/>
        </w:rPr>
        <w:tab/>
        <w:t xml:space="preserve">создание клубов </w:t>
      </w:r>
      <w:r w:rsidR="00C856AF">
        <w:rPr>
          <w:szCs w:val="24"/>
        </w:rPr>
        <w:t>«</w:t>
      </w:r>
      <w:r w:rsidRPr="00C856AF">
        <w:rPr>
          <w:szCs w:val="24"/>
        </w:rPr>
        <w:t>Скандинавская ходьба</w:t>
      </w:r>
      <w:r w:rsidR="00C856AF">
        <w:rPr>
          <w:szCs w:val="24"/>
        </w:rPr>
        <w:t>»</w:t>
      </w:r>
      <w:r w:rsidRPr="00C856AF">
        <w:rPr>
          <w:szCs w:val="24"/>
        </w:rPr>
        <w:t xml:space="preserve">, </w:t>
      </w:r>
      <w:r w:rsidR="00C856AF">
        <w:rPr>
          <w:szCs w:val="24"/>
        </w:rPr>
        <w:t>«</w:t>
      </w:r>
      <w:r w:rsidRPr="00C856AF">
        <w:rPr>
          <w:szCs w:val="24"/>
        </w:rPr>
        <w:t>Спортивная рыбалка</w:t>
      </w:r>
      <w:r w:rsidR="00C856AF">
        <w:rPr>
          <w:szCs w:val="24"/>
        </w:rPr>
        <w:t>»</w:t>
      </w:r>
      <w:r w:rsidRPr="00C856AF">
        <w:rPr>
          <w:szCs w:val="24"/>
        </w:rPr>
        <w:t xml:space="preserve"> и других.</w:t>
      </w:r>
    </w:p>
    <w:p w:rsidR="005C15E8" w:rsidRPr="00C856AF" w:rsidRDefault="00CD6CE5" w:rsidP="00C856AF">
      <w:pPr>
        <w:spacing w:after="0"/>
        <w:rPr>
          <w:szCs w:val="24"/>
        </w:rPr>
      </w:pPr>
      <w:r w:rsidRPr="00C856AF">
        <w:rPr>
          <w:szCs w:val="24"/>
        </w:rPr>
        <w:t>6)</w:t>
      </w:r>
      <w:r w:rsidRPr="00C856AF">
        <w:rPr>
          <w:szCs w:val="24"/>
        </w:rPr>
        <w:tab/>
        <w:t xml:space="preserve">Разработка и проведение мероприятий, направленных на пропаганду здорового образа жизни, в частности: </w:t>
      </w:r>
    </w:p>
    <w:p w:rsidR="005C15E8" w:rsidRPr="00C856AF" w:rsidRDefault="00CD6CE5" w:rsidP="00C856AF">
      <w:pPr>
        <w:spacing w:after="0"/>
        <w:rPr>
          <w:szCs w:val="24"/>
        </w:rPr>
      </w:pPr>
      <w:r w:rsidRPr="00C856AF">
        <w:rPr>
          <w:szCs w:val="24"/>
        </w:rPr>
        <w:t>●</w:t>
      </w:r>
      <w:r w:rsidRPr="00C856AF">
        <w:rPr>
          <w:szCs w:val="24"/>
        </w:rPr>
        <w:tab/>
        <w:t xml:space="preserve">Проведение спортивных мероприятий, сплавов, направленных на формирование здорового образа жизни. </w:t>
      </w:r>
    </w:p>
    <w:p w:rsidR="005C15E8" w:rsidRPr="00C856AF" w:rsidRDefault="00CD6CE5" w:rsidP="00C856AF">
      <w:pPr>
        <w:spacing w:after="0"/>
        <w:rPr>
          <w:szCs w:val="24"/>
        </w:rPr>
      </w:pPr>
      <w:r w:rsidRPr="00C856AF">
        <w:rPr>
          <w:szCs w:val="24"/>
        </w:rPr>
        <w:t>●</w:t>
      </w:r>
      <w:r w:rsidRPr="00C856AF">
        <w:rPr>
          <w:szCs w:val="24"/>
        </w:rPr>
        <w:tab/>
        <w:t>Изготовление и распространение социальной рекламы для пропаганды здорового образа жизни.</w:t>
      </w:r>
    </w:p>
    <w:p w:rsidR="005C15E8" w:rsidRPr="00C856AF" w:rsidRDefault="00CD6CE5" w:rsidP="00C856AF">
      <w:pPr>
        <w:spacing w:after="0"/>
        <w:rPr>
          <w:szCs w:val="24"/>
        </w:rPr>
      </w:pPr>
      <w:r w:rsidRPr="00C856AF">
        <w:rPr>
          <w:szCs w:val="24"/>
        </w:rPr>
        <w:t>●</w:t>
      </w:r>
      <w:r w:rsidRPr="00C856AF">
        <w:rPr>
          <w:szCs w:val="24"/>
        </w:rPr>
        <w:tab/>
        <w:t>Антинаркотическая пропаганда через проведение акций, слетов, конкурсов, проектов, выставок, бесед, игровых программ.</w:t>
      </w:r>
    </w:p>
    <w:p w:rsidR="005C15E8" w:rsidRPr="00C856AF" w:rsidRDefault="00CD6CE5" w:rsidP="00C856AF">
      <w:pPr>
        <w:spacing w:after="0"/>
        <w:rPr>
          <w:szCs w:val="24"/>
        </w:rPr>
      </w:pPr>
      <w:r w:rsidRPr="00C856AF">
        <w:rPr>
          <w:szCs w:val="24"/>
        </w:rPr>
        <w:t>7)</w:t>
      </w:r>
      <w:r w:rsidRPr="00C856AF">
        <w:rPr>
          <w:szCs w:val="24"/>
        </w:rPr>
        <w:tab/>
        <w:t>Совершенствование системы физической подготовки спортсменов высокого класса;</w:t>
      </w:r>
    </w:p>
    <w:p w:rsidR="005C15E8" w:rsidRPr="00C856AF" w:rsidRDefault="00CD6CE5" w:rsidP="00C856AF">
      <w:pPr>
        <w:spacing w:after="0"/>
        <w:rPr>
          <w:szCs w:val="24"/>
        </w:rPr>
      </w:pPr>
      <w:r w:rsidRPr="00C856AF">
        <w:rPr>
          <w:szCs w:val="24"/>
        </w:rPr>
        <w:t>8)</w:t>
      </w:r>
      <w:r w:rsidRPr="00C856AF">
        <w:rPr>
          <w:szCs w:val="24"/>
        </w:rPr>
        <w:tab/>
        <w:t>Присвоение спортивных разрядов, званий, квалификационных категорий;</w:t>
      </w:r>
    </w:p>
    <w:p w:rsidR="005C15E8" w:rsidRPr="00C856AF" w:rsidRDefault="00CD6CE5" w:rsidP="00C856AF">
      <w:pPr>
        <w:spacing w:after="0"/>
        <w:rPr>
          <w:szCs w:val="24"/>
        </w:rPr>
      </w:pPr>
      <w:r w:rsidRPr="00C856AF">
        <w:rPr>
          <w:szCs w:val="24"/>
        </w:rPr>
        <w:t>9)</w:t>
      </w:r>
      <w:r w:rsidRPr="00C856AF">
        <w:rPr>
          <w:szCs w:val="24"/>
        </w:rPr>
        <w:tab/>
        <w:t xml:space="preserve">Формирование профессионального кадрового состава, привлечение и закрепление молодых специалистов, подготовка и переподготовка физкультурно-спортивных кадров, в т.ч. в рамках реализации проекта </w:t>
      </w:r>
      <w:r w:rsidR="00C856AF">
        <w:rPr>
          <w:szCs w:val="24"/>
        </w:rPr>
        <w:t>«</w:t>
      </w:r>
      <w:r w:rsidRPr="00C856AF">
        <w:rPr>
          <w:szCs w:val="24"/>
        </w:rPr>
        <w:t>Кузница Кадров</w:t>
      </w:r>
      <w:r w:rsidR="00C856AF">
        <w:rPr>
          <w:szCs w:val="24"/>
        </w:rPr>
        <w:t>»</w:t>
      </w:r>
      <w:r w:rsidRPr="00C856AF">
        <w:rPr>
          <w:szCs w:val="24"/>
        </w:rPr>
        <w:t>;</w:t>
      </w:r>
    </w:p>
    <w:p w:rsidR="005C15E8" w:rsidRPr="00C856AF" w:rsidRDefault="00CD6CE5" w:rsidP="00C856AF">
      <w:pPr>
        <w:spacing w:after="0"/>
        <w:rPr>
          <w:szCs w:val="24"/>
        </w:rPr>
      </w:pPr>
      <w:r w:rsidRPr="00C856AF">
        <w:rPr>
          <w:szCs w:val="24"/>
        </w:rPr>
        <w:lastRenderedPageBreak/>
        <w:t>10)</w:t>
      </w:r>
      <w:r w:rsidRPr="00C856AF">
        <w:rPr>
          <w:szCs w:val="24"/>
        </w:rPr>
        <w:tab/>
        <w:t>Реализация мероприятий, направленных на повышение мотивации к ведению здорового образа жизни и уровня информированности граждан по вопросам сохранения и укрепления здоровья населения, укрепление общественного здоровья, формирование здорового жизни, профилактику хронических неинфекционных заболеваний.</w:t>
      </w:r>
    </w:p>
    <w:p w:rsidR="005C15E8" w:rsidRPr="00C856AF" w:rsidRDefault="005C15E8" w:rsidP="00C856AF">
      <w:pPr>
        <w:spacing w:after="0"/>
        <w:rPr>
          <w:szCs w:val="24"/>
        </w:rPr>
      </w:pPr>
    </w:p>
    <w:p w:rsidR="005C15E8" w:rsidRPr="00C856AF" w:rsidRDefault="00CD6CE5" w:rsidP="00C856AF">
      <w:pPr>
        <w:spacing w:after="0"/>
        <w:rPr>
          <w:i/>
          <w:szCs w:val="24"/>
        </w:rPr>
      </w:pPr>
      <w:r w:rsidRPr="00C856AF">
        <w:rPr>
          <w:i/>
          <w:szCs w:val="24"/>
        </w:rPr>
        <w:t>Проект «Мое здоровье»</w:t>
      </w:r>
    </w:p>
    <w:p w:rsidR="005C15E8" w:rsidRPr="00C856AF" w:rsidRDefault="00CD6CE5" w:rsidP="00C856AF">
      <w:pPr>
        <w:spacing w:after="0"/>
        <w:rPr>
          <w:szCs w:val="24"/>
        </w:rPr>
      </w:pPr>
      <w:r w:rsidRPr="00C856AF">
        <w:rPr>
          <w:i/>
          <w:szCs w:val="24"/>
        </w:rPr>
        <w:t>Цель проекта</w:t>
      </w:r>
      <w:r w:rsidRPr="00C856AF">
        <w:rPr>
          <w:szCs w:val="24"/>
        </w:rPr>
        <w:t xml:space="preserve"> – формирование условий для улучшения состояния здоровья населения района.</w:t>
      </w:r>
    </w:p>
    <w:p w:rsidR="005C15E8" w:rsidRPr="00C856AF" w:rsidRDefault="00CD6CE5" w:rsidP="00C856AF">
      <w:pPr>
        <w:spacing w:after="0"/>
        <w:rPr>
          <w:szCs w:val="24"/>
        </w:rPr>
      </w:pPr>
      <w:r w:rsidRPr="00C856AF">
        <w:rPr>
          <w:i/>
          <w:szCs w:val="24"/>
        </w:rPr>
        <w:t>Ключевые мероприятия:</w:t>
      </w:r>
    </w:p>
    <w:p w:rsidR="005C15E8" w:rsidRPr="00C856AF" w:rsidRDefault="00CD6CE5" w:rsidP="00C856AF">
      <w:pPr>
        <w:spacing w:after="0"/>
        <w:rPr>
          <w:szCs w:val="24"/>
        </w:rPr>
      </w:pPr>
      <w:r w:rsidRPr="00C856AF">
        <w:rPr>
          <w:szCs w:val="24"/>
        </w:rPr>
        <w:t>1)</w:t>
      </w:r>
      <w:r w:rsidRPr="00C856AF">
        <w:rPr>
          <w:szCs w:val="24"/>
        </w:rPr>
        <w:tab/>
        <w:t>Реализация комплекса мероприятий в рамках проведения работ по строительству, капитальному ремонту и модернизации объектов здравоохранения (строительство участковой больницы и поликлиники в пгт. Приобье, капитальный ремонт участковой больницы в п. Унъюган и т.д.);</w:t>
      </w:r>
    </w:p>
    <w:p w:rsidR="005C15E8" w:rsidRPr="00C856AF" w:rsidRDefault="00CD6CE5" w:rsidP="00C856AF">
      <w:pPr>
        <w:spacing w:after="0"/>
        <w:rPr>
          <w:szCs w:val="24"/>
        </w:rPr>
      </w:pPr>
      <w:r w:rsidRPr="00C856AF">
        <w:rPr>
          <w:szCs w:val="24"/>
        </w:rPr>
        <w:t>2)</w:t>
      </w:r>
      <w:r w:rsidRPr="00C856AF">
        <w:rPr>
          <w:szCs w:val="24"/>
        </w:rPr>
        <w:tab/>
        <w:t>Содействие модернизации системы здравоохранения Октябрьского района с целью повышения доступности, обеспечения высокого качества медицинской помощи населению по направлениям:</w:t>
      </w:r>
    </w:p>
    <w:p w:rsidR="005C15E8" w:rsidRPr="00C856AF" w:rsidRDefault="00CD6CE5" w:rsidP="00C856AF">
      <w:pPr>
        <w:spacing w:after="0"/>
        <w:rPr>
          <w:szCs w:val="24"/>
        </w:rPr>
      </w:pPr>
      <w:r w:rsidRPr="00C856AF">
        <w:rPr>
          <w:szCs w:val="24"/>
        </w:rPr>
        <w:t>●</w:t>
      </w:r>
      <w:r w:rsidRPr="00C856AF">
        <w:rPr>
          <w:szCs w:val="24"/>
        </w:rPr>
        <w:tab/>
        <w:t>предоставления наиболее востребованных видов медицинской помощи (экстренной, плановой);</w:t>
      </w:r>
    </w:p>
    <w:p w:rsidR="005C15E8" w:rsidRPr="00C856AF" w:rsidRDefault="00CD6CE5" w:rsidP="00C856AF">
      <w:pPr>
        <w:spacing w:after="0"/>
        <w:rPr>
          <w:szCs w:val="24"/>
        </w:rPr>
      </w:pPr>
      <w:r w:rsidRPr="00C856AF">
        <w:rPr>
          <w:szCs w:val="24"/>
        </w:rPr>
        <w:t>●</w:t>
      </w:r>
      <w:r w:rsidRPr="00C856AF">
        <w:rPr>
          <w:szCs w:val="24"/>
        </w:rPr>
        <w:tab/>
        <w:t xml:space="preserve"> охраны материнства и детства;</w:t>
      </w:r>
    </w:p>
    <w:p w:rsidR="005C15E8" w:rsidRPr="00C856AF" w:rsidRDefault="00CD6CE5" w:rsidP="00C856AF">
      <w:pPr>
        <w:spacing w:after="0"/>
        <w:rPr>
          <w:szCs w:val="24"/>
        </w:rPr>
      </w:pPr>
      <w:r w:rsidRPr="00C856AF">
        <w:rPr>
          <w:szCs w:val="24"/>
        </w:rPr>
        <w:t>●</w:t>
      </w:r>
      <w:r w:rsidRPr="00C856AF">
        <w:rPr>
          <w:szCs w:val="24"/>
        </w:rPr>
        <w:tab/>
        <w:t>борьбы со смертностью от управляемых причин;</w:t>
      </w:r>
    </w:p>
    <w:p w:rsidR="005C15E8" w:rsidRPr="00C856AF" w:rsidRDefault="00CD6CE5" w:rsidP="00C856AF">
      <w:pPr>
        <w:spacing w:after="0"/>
        <w:rPr>
          <w:szCs w:val="24"/>
        </w:rPr>
      </w:pPr>
      <w:r w:rsidRPr="00C856AF">
        <w:rPr>
          <w:szCs w:val="24"/>
        </w:rPr>
        <w:t>●</w:t>
      </w:r>
      <w:r w:rsidRPr="00C856AF">
        <w:rPr>
          <w:szCs w:val="24"/>
        </w:rPr>
        <w:tab/>
        <w:t>борьбы с социально-значимыми заболеваниями;</w:t>
      </w:r>
    </w:p>
    <w:p w:rsidR="005C15E8" w:rsidRPr="00C856AF" w:rsidRDefault="00CD6CE5" w:rsidP="00C856AF">
      <w:pPr>
        <w:spacing w:after="0"/>
        <w:rPr>
          <w:szCs w:val="24"/>
        </w:rPr>
      </w:pPr>
      <w:r w:rsidRPr="00C856AF">
        <w:rPr>
          <w:szCs w:val="24"/>
        </w:rPr>
        <w:t>●</w:t>
      </w:r>
      <w:r w:rsidRPr="00C856AF">
        <w:rPr>
          <w:szCs w:val="24"/>
        </w:rPr>
        <w:tab/>
        <w:t>обеспечения безопасности пациента и медицинского персонала.</w:t>
      </w:r>
    </w:p>
    <w:p w:rsidR="005C15E8" w:rsidRPr="00C856AF" w:rsidRDefault="00CD6CE5" w:rsidP="00C856AF">
      <w:pPr>
        <w:spacing w:after="0"/>
        <w:rPr>
          <w:szCs w:val="24"/>
        </w:rPr>
      </w:pPr>
      <w:r w:rsidRPr="00C856AF">
        <w:rPr>
          <w:szCs w:val="24"/>
        </w:rPr>
        <w:t>3)</w:t>
      </w:r>
      <w:r w:rsidRPr="00C856AF">
        <w:rPr>
          <w:szCs w:val="24"/>
        </w:rPr>
        <w:tab/>
        <w:t>Повышение информированности населения Октябрьского района по вопросам профилактики социально-значимых заболеваний и формирования здорового образа жизни путем:</w:t>
      </w:r>
    </w:p>
    <w:p w:rsidR="005C15E8" w:rsidRPr="00C856AF" w:rsidRDefault="00CD6CE5" w:rsidP="00C856AF">
      <w:pPr>
        <w:spacing w:after="0"/>
        <w:rPr>
          <w:szCs w:val="24"/>
        </w:rPr>
      </w:pPr>
      <w:r w:rsidRPr="00C856AF">
        <w:rPr>
          <w:szCs w:val="24"/>
        </w:rPr>
        <w:t>●</w:t>
      </w:r>
      <w:r w:rsidRPr="00C856AF">
        <w:rPr>
          <w:szCs w:val="24"/>
        </w:rPr>
        <w:tab/>
        <w:t>размещения материалов в средствах массовой информации, на официальных сайтах учреждений и организаций;</w:t>
      </w:r>
    </w:p>
    <w:p w:rsidR="005C15E8" w:rsidRPr="00C856AF" w:rsidRDefault="00CD6CE5" w:rsidP="00C856AF">
      <w:pPr>
        <w:spacing w:after="0"/>
        <w:rPr>
          <w:szCs w:val="24"/>
        </w:rPr>
      </w:pPr>
      <w:r w:rsidRPr="00C856AF">
        <w:rPr>
          <w:szCs w:val="24"/>
        </w:rPr>
        <w:t>●</w:t>
      </w:r>
      <w:r w:rsidRPr="00C856AF">
        <w:rPr>
          <w:szCs w:val="24"/>
        </w:rPr>
        <w:tab/>
        <w:t>оформление наглядной агитации, информационных стендов, распространение печатной продукции;</w:t>
      </w:r>
    </w:p>
    <w:p w:rsidR="005C15E8" w:rsidRPr="00C856AF" w:rsidRDefault="00CD6CE5" w:rsidP="00C856AF">
      <w:pPr>
        <w:spacing w:after="0"/>
        <w:rPr>
          <w:szCs w:val="24"/>
        </w:rPr>
      </w:pPr>
      <w:r w:rsidRPr="00C856AF">
        <w:rPr>
          <w:szCs w:val="24"/>
        </w:rPr>
        <w:t>●</w:t>
      </w:r>
      <w:r w:rsidRPr="00C856AF">
        <w:rPr>
          <w:szCs w:val="24"/>
        </w:rPr>
        <w:tab/>
        <w:t>проведение профилактических акций, лекций, бесед, демонстрации видеоматериалов.</w:t>
      </w:r>
    </w:p>
    <w:p w:rsidR="005C15E8" w:rsidRPr="00C856AF" w:rsidRDefault="00CD6CE5" w:rsidP="00C856AF">
      <w:pPr>
        <w:spacing w:after="0"/>
        <w:rPr>
          <w:szCs w:val="24"/>
        </w:rPr>
      </w:pPr>
      <w:r w:rsidRPr="00C856AF">
        <w:rPr>
          <w:szCs w:val="24"/>
        </w:rPr>
        <w:t>4)</w:t>
      </w:r>
      <w:r w:rsidRPr="00C856AF">
        <w:rPr>
          <w:szCs w:val="24"/>
        </w:rPr>
        <w:tab/>
        <w:t>Информирование населения о причинах возникновения заболеваний и об условиях, способствующих их распространению, о медицинских организациях, осуществляющих профилактику заболеваний и оказывающих медицинскую помощь;</w:t>
      </w:r>
    </w:p>
    <w:p w:rsidR="005C15E8" w:rsidRPr="00C856AF" w:rsidRDefault="00CD6CE5" w:rsidP="00C856AF">
      <w:pPr>
        <w:spacing w:after="0"/>
        <w:rPr>
          <w:szCs w:val="24"/>
        </w:rPr>
      </w:pPr>
      <w:r w:rsidRPr="00C856AF">
        <w:rPr>
          <w:szCs w:val="24"/>
        </w:rPr>
        <w:t>5)</w:t>
      </w:r>
      <w:r w:rsidRPr="00C856AF">
        <w:rPr>
          <w:szCs w:val="24"/>
        </w:rPr>
        <w:tab/>
        <w:t>Проведение тематических мероприятий, направленных на повышение приверженности населения к формированию здорового образа жизни, проведения диспансеризации населения, прохождения профилактических осмотров;</w:t>
      </w:r>
    </w:p>
    <w:p w:rsidR="005C15E8" w:rsidRPr="00C856AF" w:rsidRDefault="00CD6CE5" w:rsidP="00C856AF">
      <w:pPr>
        <w:spacing w:after="0"/>
        <w:rPr>
          <w:szCs w:val="24"/>
        </w:rPr>
      </w:pPr>
      <w:r w:rsidRPr="00C856AF">
        <w:rPr>
          <w:szCs w:val="24"/>
        </w:rPr>
        <w:t>6)</w:t>
      </w:r>
      <w:r w:rsidRPr="00C856AF">
        <w:rPr>
          <w:szCs w:val="24"/>
        </w:rPr>
        <w:tab/>
        <w:t>Проведение мероприятий, направленных на формирование у населения мотивации к отказу от злоупотребления алкогольной продукцией и табаком, от не медицинского потребления наркотических средств и психотропных веществ, мотивации к своевременному обращению за медицинской помощью;</w:t>
      </w:r>
    </w:p>
    <w:p w:rsidR="005C15E8" w:rsidRPr="00C856AF" w:rsidRDefault="00CD6CE5" w:rsidP="00C856AF">
      <w:pPr>
        <w:spacing w:after="0"/>
        <w:rPr>
          <w:szCs w:val="24"/>
        </w:rPr>
      </w:pPr>
      <w:r w:rsidRPr="00C856AF">
        <w:rPr>
          <w:szCs w:val="24"/>
        </w:rPr>
        <w:t>7)</w:t>
      </w:r>
      <w:r w:rsidRPr="00C856AF">
        <w:rPr>
          <w:szCs w:val="24"/>
        </w:rPr>
        <w:tab/>
        <w:t>Проведение мероприятий, направленных на предотвращение возможного распространения заболеваний, в т.ч. социально-значимых, представляющих опасность для окружающих, и инфекционных заболеваний, не являющихся социально-значимыми, а также минимизацию их распространения;</w:t>
      </w:r>
    </w:p>
    <w:p w:rsidR="005C15E8" w:rsidRPr="00C856AF" w:rsidRDefault="00CD6CE5" w:rsidP="00C856AF">
      <w:pPr>
        <w:spacing w:after="0"/>
        <w:rPr>
          <w:szCs w:val="24"/>
        </w:rPr>
      </w:pPr>
      <w:r w:rsidRPr="00C856AF">
        <w:rPr>
          <w:szCs w:val="24"/>
        </w:rPr>
        <w:t>8)</w:t>
      </w:r>
      <w:r w:rsidRPr="00C856AF">
        <w:rPr>
          <w:szCs w:val="24"/>
        </w:rPr>
        <w:tab/>
        <w:t>Развитие современных информационно-коммуникационных технологий в деятельности учреждений здравоохранения;</w:t>
      </w:r>
    </w:p>
    <w:p w:rsidR="005C15E8" w:rsidRPr="00C856AF" w:rsidRDefault="00CD6CE5" w:rsidP="00C856AF">
      <w:pPr>
        <w:spacing w:after="0"/>
        <w:rPr>
          <w:szCs w:val="24"/>
        </w:rPr>
      </w:pPr>
      <w:r w:rsidRPr="00C856AF">
        <w:rPr>
          <w:szCs w:val="24"/>
        </w:rPr>
        <w:t>9)</w:t>
      </w:r>
      <w:r w:rsidRPr="00C856AF">
        <w:rPr>
          <w:szCs w:val="24"/>
        </w:rPr>
        <w:tab/>
        <w:t>Комплектование кадрового состава высококвалифицированными специалистами, в т.ч. узкой специализации, обеспечения подготовки и переподготовки кадров, повышения уровня профессионализма;</w:t>
      </w:r>
    </w:p>
    <w:p w:rsidR="005C15E8" w:rsidRPr="00C856AF" w:rsidRDefault="00CD6CE5" w:rsidP="00C856AF">
      <w:pPr>
        <w:spacing w:after="0"/>
        <w:rPr>
          <w:szCs w:val="24"/>
        </w:rPr>
      </w:pPr>
      <w:r w:rsidRPr="00C856AF">
        <w:rPr>
          <w:szCs w:val="24"/>
        </w:rPr>
        <w:t>10)</w:t>
      </w:r>
      <w:r w:rsidRPr="00C856AF">
        <w:rPr>
          <w:szCs w:val="24"/>
        </w:rPr>
        <w:tab/>
        <w:t>Предоставление жилья медицинским работникам из специализированного жилищного фонда.</w:t>
      </w:r>
    </w:p>
    <w:p w:rsidR="005C15E8" w:rsidRPr="00C856AF" w:rsidRDefault="00CD6CE5" w:rsidP="00C856AF">
      <w:pPr>
        <w:spacing w:after="0"/>
        <w:rPr>
          <w:b/>
          <w:szCs w:val="24"/>
        </w:rPr>
      </w:pPr>
      <w:r w:rsidRPr="00C856AF">
        <w:rPr>
          <w:b/>
          <w:szCs w:val="24"/>
        </w:rPr>
        <w:lastRenderedPageBreak/>
        <w:t>3.2.2.5. Обеспечение доступности и качества социальных гарантий населению</w:t>
      </w:r>
    </w:p>
    <w:p w:rsidR="005C15E8" w:rsidRPr="00C856AF" w:rsidRDefault="00CD6CE5" w:rsidP="00C856AF">
      <w:pPr>
        <w:spacing w:after="0"/>
        <w:rPr>
          <w:szCs w:val="24"/>
        </w:rPr>
      </w:pPr>
      <w:r w:rsidRPr="00C856AF">
        <w:rPr>
          <w:szCs w:val="24"/>
        </w:rPr>
        <w:t xml:space="preserve">Для решения данной задачи предполагается реализация группы мероприятий в рамках </w:t>
      </w:r>
      <w:r w:rsidRPr="00C856AF">
        <w:rPr>
          <w:i/>
          <w:szCs w:val="24"/>
        </w:rPr>
        <w:t>проекта «Социальные гарантии населению района»</w:t>
      </w:r>
      <w:r w:rsidRPr="00C856AF">
        <w:rPr>
          <w:szCs w:val="24"/>
        </w:rPr>
        <w:t>.</w:t>
      </w:r>
    </w:p>
    <w:p w:rsidR="005C15E8" w:rsidRPr="00C856AF" w:rsidRDefault="00CD6CE5" w:rsidP="00C856AF">
      <w:pPr>
        <w:spacing w:after="0"/>
        <w:rPr>
          <w:i/>
          <w:szCs w:val="24"/>
        </w:rPr>
      </w:pPr>
      <w:r w:rsidRPr="00C856AF">
        <w:rPr>
          <w:i/>
          <w:szCs w:val="24"/>
        </w:rPr>
        <w:t>Цель проекта</w:t>
      </w:r>
      <w:r w:rsidRPr="00C856AF">
        <w:rPr>
          <w:szCs w:val="24"/>
        </w:rPr>
        <w:t xml:space="preserve"> – обеспечение адресности и реализация в полном объеме социальных гарантий для отдельных категорий граждан на территории района.</w:t>
      </w:r>
    </w:p>
    <w:p w:rsidR="005C15E8" w:rsidRPr="00C856AF" w:rsidRDefault="00CD6CE5" w:rsidP="00C856AF">
      <w:pPr>
        <w:spacing w:after="0"/>
        <w:rPr>
          <w:szCs w:val="24"/>
        </w:rPr>
      </w:pPr>
      <w:r w:rsidRPr="00C856AF">
        <w:rPr>
          <w:i/>
          <w:szCs w:val="24"/>
        </w:rPr>
        <w:t>Ключевые мероприятия:</w:t>
      </w:r>
    </w:p>
    <w:p w:rsidR="005C15E8" w:rsidRPr="00C856AF" w:rsidRDefault="00CD6CE5" w:rsidP="00C856AF">
      <w:pPr>
        <w:spacing w:after="0"/>
        <w:rPr>
          <w:szCs w:val="24"/>
        </w:rPr>
      </w:pPr>
      <w:r w:rsidRPr="00C856AF">
        <w:rPr>
          <w:szCs w:val="24"/>
        </w:rPr>
        <w:t>1)</w:t>
      </w:r>
      <w:r w:rsidRPr="00C856AF">
        <w:rPr>
          <w:szCs w:val="24"/>
        </w:rPr>
        <w:tab/>
        <w:t>Реализация переданных государственных полномочий по поддержке детей - сирот и детей, оставшихся без попечения родителей, лиц из числа детей-сирот и детей, оставшихся без попечения родителей;</w:t>
      </w:r>
    </w:p>
    <w:p w:rsidR="005C15E8" w:rsidRPr="00C856AF" w:rsidRDefault="00CD6CE5" w:rsidP="00C856AF">
      <w:pPr>
        <w:spacing w:after="0"/>
        <w:rPr>
          <w:szCs w:val="24"/>
        </w:rPr>
      </w:pPr>
      <w:r w:rsidRPr="00C856AF">
        <w:rPr>
          <w:szCs w:val="24"/>
        </w:rPr>
        <w:t>2)</w:t>
      </w:r>
      <w:r w:rsidRPr="00C856AF">
        <w:rPr>
          <w:szCs w:val="24"/>
        </w:rPr>
        <w:tab/>
        <w:t>Реализация переданных государственных полномочий по поддержке коренных малочисленных народов на территории Октябрьского района;</w:t>
      </w:r>
    </w:p>
    <w:p w:rsidR="005C15E8" w:rsidRPr="00C856AF" w:rsidRDefault="00CD6CE5" w:rsidP="00C856AF">
      <w:pPr>
        <w:spacing w:after="0"/>
        <w:rPr>
          <w:szCs w:val="24"/>
        </w:rPr>
      </w:pPr>
      <w:r w:rsidRPr="00C856AF">
        <w:rPr>
          <w:szCs w:val="24"/>
        </w:rPr>
        <w:t>3)</w:t>
      </w:r>
      <w:r w:rsidRPr="00C856AF">
        <w:rPr>
          <w:szCs w:val="24"/>
        </w:rPr>
        <w:tab/>
        <w:t>Реализация мероприятий по повышению доступности объектов социальной сферы для инвалидов и других маломобильных групп населения (сооружение и обустройство входных групп, пандусных съездов, поручней, расширение проходов и проведение других строительных работ и работ по благоустройству территорий) с доведением уровня доступности объектов до 100%;</w:t>
      </w:r>
    </w:p>
    <w:p w:rsidR="005C15E8" w:rsidRPr="00C856AF" w:rsidRDefault="00CD6CE5" w:rsidP="00C856AF">
      <w:pPr>
        <w:spacing w:after="0"/>
        <w:rPr>
          <w:szCs w:val="24"/>
        </w:rPr>
      </w:pPr>
      <w:r w:rsidRPr="00C856AF">
        <w:rPr>
          <w:szCs w:val="24"/>
        </w:rPr>
        <w:t>4)</w:t>
      </w:r>
      <w:r w:rsidRPr="00C856AF">
        <w:rPr>
          <w:szCs w:val="24"/>
        </w:rPr>
        <w:tab/>
        <w:t>Разработка и реализация мероприятий по повышению доступности для инвалидов и других маломобильных групп населения жилых помещений и помещений общего пользования в многоквартирных домах;</w:t>
      </w:r>
    </w:p>
    <w:p w:rsidR="005C15E8" w:rsidRPr="00C856AF" w:rsidRDefault="00CD6CE5" w:rsidP="00C856AF">
      <w:pPr>
        <w:spacing w:after="0"/>
        <w:rPr>
          <w:szCs w:val="24"/>
        </w:rPr>
      </w:pPr>
      <w:r w:rsidRPr="00C856AF">
        <w:rPr>
          <w:szCs w:val="24"/>
        </w:rPr>
        <w:t>5)</w:t>
      </w:r>
      <w:r w:rsidRPr="00C856AF">
        <w:rPr>
          <w:szCs w:val="24"/>
        </w:rPr>
        <w:tab/>
        <w:t>Активизация взаимодействия с общественными объединениями и организациями;</w:t>
      </w:r>
    </w:p>
    <w:p w:rsidR="005C15E8" w:rsidRPr="00C856AF" w:rsidRDefault="00CD6CE5" w:rsidP="00C856AF">
      <w:pPr>
        <w:spacing w:after="0"/>
        <w:rPr>
          <w:szCs w:val="24"/>
        </w:rPr>
      </w:pPr>
      <w:r w:rsidRPr="00C856AF">
        <w:rPr>
          <w:szCs w:val="24"/>
        </w:rPr>
        <w:t>6)</w:t>
      </w:r>
      <w:r w:rsidRPr="00C856AF">
        <w:rPr>
          <w:szCs w:val="24"/>
        </w:rPr>
        <w:tab/>
        <w:t>Реализация мероприятий по содействию трудоустройству граждан, организация общественных работ;</w:t>
      </w:r>
    </w:p>
    <w:p w:rsidR="005C15E8" w:rsidRPr="00C856AF" w:rsidRDefault="00CD6CE5" w:rsidP="00C856AF">
      <w:pPr>
        <w:spacing w:after="0"/>
        <w:rPr>
          <w:szCs w:val="24"/>
        </w:rPr>
      </w:pPr>
      <w:r w:rsidRPr="00C856AF">
        <w:rPr>
          <w:szCs w:val="24"/>
        </w:rPr>
        <w:t>7)</w:t>
      </w:r>
      <w:r w:rsidRPr="00C856AF">
        <w:rPr>
          <w:szCs w:val="24"/>
        </w:rPr>
        <w:tab/>
        <w:t>Содействие трудоустройству граждан с инвалидностью и их адаптация на рынке труда;</w:t>
      </w:r>
    </w:p>
    <w:p w:rsidR="005C15E8" w:rsidRPr="00C856AF" w:rsidRDefault="00CD6CE5" w:rsidP="00C856AF">
      <w:pPr>
        <w:spacing w:after="0"/>
        <w:rPr>
          <w:szCs w:val="24"/>
        </w:rPr>
      </w:pPr>
      <w:r w:rsidRPr="00C856AF">
        <w:rPr>
          <w:szCs w:val="24"/>
        </w:rPr>
        <w:t>8)</w:t>
      </w:r>
      <w:r w:rsidRPr="00C856AF">
        <w:rPr>
          <w:szCs w:val="24"/>
        </w:rPr>
        <w:tab/>
        <w:t>Организация сопровождения инвалидов, включая инвалидов молодого возраста, при трудоустройстве и самозанятости.</w:t>
      </w:r>
    </w:p>
    <w:p w:rsidR="005C15E8" w:rsidRPr="00C856AF" w:rsidRDefault="005C15E8" w:rsidP="00C856AF">
      <w:pPr>
        <w:spacing w:after="0"/>
        <w:rPr>
          <w:szCs w:val="24"/>
        </w:rPr>
      </w:pPr>
    </w:p>
    <w:p w:rsidR="005C15E8" w:rsidRPr="00C856AF" w:rsidRDefault="00CD6CE5" w:rsidP="00C856AF">
      <w:pPr>
        <w:spacing w:after="0"/>
        <w:rPr>
          <w:szCs w:val="24"/>
        </w:rPr>
      </w:pPr>
      <w:r w:rsidRPr="00C856AF">
        <w:rPr>
          <w:b/>
          <w:szCs w:val="24"/>
        </w:rPr>
        <w:t>3.2.2.6. Обеспечение всестороннего развития и самореализации молодежи</w:t>
      </w:r>
    </w:p>
    <w:p w:rsidR="005C15E8" w:rsidRPr="00C856AF" w:rsidRDefault="00CD6CE5" w:rsidP="00C856AF">
      <w:pPr>
        <w:spacing w:after="0"/>
        <w:rPr>
          <w:szCs w:val="24"/>
        </w:rPr>
      </w:pPr>
      <w:r w:rsidRPr="00C856AF">
        <w:rPr>
          <w:szCs w:val="24"/>
        </w:rPr>
        <w:t>Решение данной задачи, главным образом, осуществляется посредством выполнения мероприятий в рамках трех ключевых проектов:</w:t>
      </w:r>
    </w:p>
    <w:p w:rsidR="005C15E8" w:rsidRPr="00C856AF" w:rsidRDefault="00CD6CE5" w:rsidP="00C856AF">
      <w:pPr>
        <w:spacing w:after="0"/>
        <w:rPr>
          <w:szCs w:val="24"/>
        </w:rPr>
      </w:pPr>
      <w:r w:rsidRPr="00C856AF">
        <w:rPr>
          <w:szCs w:val="24"/>
        </w:rPr>
        <w:t>1. Проект «Молодежная инициатива»</w:t>
      </w:r>
    </w:p>
    <w:p w:rsidR="005C15E8" w:rsidRPr="00C856AF" w:rsidRDefault="00CD6CE5" w:rsidP="00C856AF">
      <w:pPr>
        <w:spacing w:after="0"/>
        <w:rPr>
          <w:szCs w:val="24"/>
        </w:rPr>
      </w:pPr>
      <w:r w:rsidRPr="00C856AF">
        <w:rPr>
          <w:szCs w:val="24"/>
        </w:rPr>
        <w:t>2. Проект «Центр молодежи»</w:t>
      </w:r>
    </w:p>
    <w:p w:rsidR="005C15E8" w:rsidRPr="00C856AF" w:rsidRDefault="00CD6CE5" w:rsidP="00C856AF">
      <w:pPr>
        <w:spacing w:after="0"/>
        <w:rPr>
          <w:szCs w:val="24"/>
        </w:rPr>
      </w:pPr>
      <w:r w:rsidRPr="00C856AF">
        <w:rPr>
          <w:szCs w:val="24"/>
        </w:rPr>
        <w:t>3. Проект «Профориентация»</w:t>
      </w:r>
    </w:p>
    <w:p w:rsidR="005C15E8" w:rsidRPr="00C856AF" w:rsidRDefault="005C15E8" w:rsidP="00C856AF">
      <w:pPr>
        <w:spacing w:after="0"/>
        <w:rPr>
          <w:szCs w:val="24"/>
        </w:rPr>
      </w:pPr>
    </w:p>
    <w:p w:rsidR="005C15E8" w:rsidRPr="00C856AF" w:rsidRDefault="00CD6CE5" w:rsidP="00C856AF">
      <w:pPr>
        <w:spacing w:after="0"/>
        <w:rPr>
          <w:i/>
          <w:szCs w:val="24"/>
        </w:rPr>
      </w:pPr>
      <w:r w:rsidRPr="00C856AF">
        <w:rPr>
          <w:i/>
          <w:szCs w:val="24"/>
        </w:rPr>
        <w:t>Проект «Молодежная инициатива»</w:t>
      </w:r>
    </w:p>
    <w:p w:rsidR="005C15E8" w:rsidRPr="00C856AF" w:rsidRDefault="00CD6CE5" w:rsidP="00C856AF">
      <w:pPr>
        <w:spacing w:after="0"/>
        <w:rPr>
          <w:szCs w:val="24"/>
        </w:rPr>
      </w:pPr>
      <w:r w:rsidRPr="00C856AF">
        <w:rPr>
          <w:i/>
          <w:szCs w:val="24"/>
        </w:rPr>
        <w:t>Цель проекта</w:t>
      </w:r>
      <w:r w:rsidRPr="00C856AF">
        <w:rPr>
          <w:szCs w:val="24"/>
        </w:rPr>
        <w:t xml:space="preserve"> – обеспечение всестороннего развития и самореализации молодежи посредством поддержки молодежных инициатив и развития социальной активности молодежи.</w:t>
      </w:r>
    </w:p>
    <w:p w:rsidR="005C15E8" w:rsidRPr="00C856AF" w:rsidRDefault="00CD6CE5" w:rsidP="00C856AF">
      <w:pPr>
        <w:spacing w:after="0"/>
        <w:rPr>
          <w:szCs w:val="24"/>
        </w:rPr>
      </w:pPr>
      <w:r w:rsidRPr="00C856AF">
        <w:rPr>
          <w:i/>
          <w:szCs w:val="24"/>
        </w:rPr>
        <w:t>Ключевые мероприятия:</w:t>
      </w:r>
    </w:p>
    <w:p w:rsidR="005C15E8" w:rsidRPr="00C856AF" w:rsidRDefault="00CD6CE5" w:rsidP="00C856AF">
      <w:pPr>
        <w:spacing w:after="0"/>
        <w:rPr>
          <w:szCs w:val="24"/>
        </w:rPr>
      </w:pPr>
      <w:r w:rsidRPr="00C856AF">
        <w:rPr>
          <w:szCs w:val="24"/>
        </w:rPr>
        <w:t>1)</w:t>
      </w:r>
      <w:r w:rsidRPr="00C856AF">
        <w:rPr>
          <w:szCs w:val="24"/>
        </w:rPr>
        <w:tab/>
        <w:t>Организация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потенциала подростков и молодежи, в т.ч.:</w:t>
      </w:r>
    </w:p>
    <w:p w:rsidR="005C15E8" w:rsidRPr="00C856AF" w:rsidRDefault="00C856AF" w:rsidP="00C856AF">
      <w:pPr>
        <w:spacing w:after="0"/>
        <w:rPr>
          <w:szCs w:val="24"/>
        </w:rPr>
      </w:pPr>
      <w:r>
        <w:rPr>
          <w:szCs w:val="24"/>
        </w:rPr>
        <w:t xml:space="preserve">● </w:t>
      </w:r>
      <w:r w:rsidR="00CD6CE5" w:rsidRPr="00C856AF">
        <w:rPr>
          <w:szCs w:val="24"/>
        </w:rPr>
        <w:t>юнармейская спартакиада допризывной молодежи Октябрьского района;</w:t>
      </w:r>
    </w:p>
    <w:p w:rsidR="005C15E8" w:rsidRPr="00C856AF" w:rsidRDefault="00C856AF" w:rsidP="00C856AF">
      <w:pPr>
        <w:spacing w:after="0"/>
        <w:rPr>
          <w:szCs w:val="24"/>
        </w:rPr>
      </w:pPr>
      <w:r>
        <w:rPr>
          <w:szCs w:val="24"/>
        </w:rPr>
        <w:t xml:space="preserve">● </w:t>
      </w:r>
      <w:r w:rsidR="00CD6CE5" w:rsidRPr="00C856AF">
        <w:rPr>
          <w:szCs w:val="24"/>
        </w:rPr>
        <w:t>районный фестиваль театра эстрадных миниатюр «Лимонад»;</w:t>
      </w:r>
    </w:p>
    <w:p w:rsidR="005C15E8" w:rsidRPr="00C856AF" w:rsidRDefault="00C856AF" w:rsidP="00C856AF">
      <w:pPr>
        <w:spacing w:after="0"/>
        <w:rPr>
          <w:szCs w:val="24"/>
        </w:rPr>
      </w:pPr>
      <w:r>
        <w:rPr>
          <w:szCs w:val="24"/>
        </w:rPr>
        <w:t xml:space="preserve">● </w:t>
      </w:r>
      <w:r w:rsidR="00CD6CE5" w:rsidRPr="00C856AF">
        <w:rPr>
          <w:szCs w:val="24"/>
        </w:rPr>
        <w:t>районный слет лидеров «Паруса надежды»;</w:t>
      </w:r>
    </w:p>
    <w:p w:rsidR="005C15E8" w:rsidRPr="00C856AF" w:rsidRDefault="00CD6CE5" w:rsidP="00C856AF">
      <w:pPr>
        <w:spacing w:after="0"/>
        <w:rPr>
          <w:szCs w:val="24"/>
        </w:rPr>
      </w:pPr>
      <w:r w:rsidRPr="00C856AF">
        <w:rPr>
          <w:szCs w:val="24"/>
        </w:rPr>
        <w:t>● районные мероприятия с волонтерами (районная встреча «В кругу друзей», районных слет «Доброе сердце» и т.п.);</w:t>
      </w:r>
    </w:p>
    <w:p w:rsidR="005C15E8" w:rsidRPr="00C856AF" w:rsidRDefault="00C856AF" w:rsidP="00C856AF">
      <w:pPr>
        <w:spacing w:after="0"/>
        <w:rPr>
          <w:szCs w:val="24"/>
        </w:rPr>
      </w:pPr>
      <w:r>
        <w:rPr>
          <w:szCs w:val="24"/>
        </w:rPr>
        <w:t xml:space="preserve">● </w:t>
      </w:r>
      <w:r w:rsidR="00CD6CE5" w:rsidRPr="00C856AF">
        <w:rPr>
          <w:szCs w:val="24"/>
        </w:rPr>
        <w:t>районный конкурс по благоустройству территории «Зеленая улица» (улучшение состояния территорий и привлечение несовершеннолетних к трудовой деятельности) и др.</w:t>
      </w:r>
    </w:p>
    <w:p w:rsidR="005C15E8" w:rsidRPr="00C856AF" w:rsidRDefault="00CD6CE5" w:rsidP="00C856AF">
      <w:pPr>
        <w:spacing w:after="0"/>
        <w:rPr>
          <w:szCs w:val="24"/>
        </w:rPr>
      </w:pPr>
      <w:r w:rsidRPr="00C856AF">
        <w:rPr>
          <w:szCs w:val="24"/>
        </w:rPr>
        <w:lastRenderedPageBreak/>
        <w:t>2)</w:t>
      </w:r>
      <w:r w:rsidRPr="00C856AF">
        <w:rPr>
          <w:szCs w:val="24"/>
        </w:rPr>
        <w:tab/>
        <w:t>Организация мероприятий в сфере молодежной политики, направленных на вовлечение молодежи в инновационную, предпринимательскую, добровольческую деятельность, а также на развитие гражданской активности молодежи и формирование здорового образа жизни, возможны к передаче на исполнение негосударственным (немуниципальным) поставщикам, в т.ч. СО НКО;</w:t>
      </w:r>
    </w:p>
    <w:p w:rsidR="005C15E8" w:rsidRPr="00C856AF" w:rsidRDefault="00CD6CE5" w:rsidP="00C856AF">
      <w:pPr>
        <w:spacing w:after="0"/>
        <w:rPr>
          <w:szCs w:val="24"/>
        </w:rPr>
      </w:pPr>
      <w:r w:rsidRPr="00C856AF">
        <w:rPr>
          <w:szCs w:val="24"/>
        </w:rPr>
        <w:t>3)</w:t>
      </w:r>
      <w:r w:rsidRPr="00C856AF">
        <w:rPr>
          <w:szCs w:val="24"/>
        </w:rPr>
        <w:tab/>
        <w:t>Организация мероприятий в сфере молодежной политики,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 возможных к передаче на исполнение негосударственным (немуниципальным) поставщикам, в т.ч. СО НКО;</w:t>
      </w:r>
    </w:p>
    <w:p w:rsidR="005C15E8" w:rsidRPr="00C856AF" w:rsidRDefault="00CD6CE5" w:rsidP="00C856AF">
      <w:pPr>
        <w:spacing w:after="0"/>
        <w:rPr>
          <w:szCs w:val="24"/>
        </w:rPr>
      </w:pPr>
      <w:r w:rsidRPr="00C856AF">
        <w:rPr>
          <w:szCs w:val="24"/>
        </w:rPr>
        <w:t>4)</w:t>
      </w:r>
      <w:r w:rsidRPr="00C856AF">
        <w:rPr>
          <w:szCs w:val="24"/>
        </w:rPr>
        <w:tab/>
        <w:t>Проведение мероприятий по обеспечению организации досуга молодежи района;</w:t>
      </w:r>
    </w:p>
    <w:p w:rsidR="005C15E8" w:rsidRPr="00C856AF" w:rsidRDefault="00CD6CE5" w:rsidP="00C856AF">
      <w:pPr>
        <w:spacing w:after="0"/>
        <w:rPr>
          <w:szCs w:val="24"/>
        </w:rPr>
      </w:pPr>
      <w:r w:rsidRPr="00C856AF">
        <w:rPr>
          <w:szCs w:val="24"/>
        </w:rPr>
        <w:t>5)</w:t>
      </w:r>
      <w:r w:rsidRPr="00C856AF">
        <w:rPr>
          <w:szCs w:val="24"/>
        </w:rPr>
        <w:tab/>
        <w:t>Формирование современных молодежных пространств на территории Октябрьского района для активизации развития молодежных инициатив (пространство свободных энергий» в формате коворкинга, арт-площадки и т.п.);</w:t>
      </w:r>
    </w:p>
    <w:p w:rsidR="005C15E8" w:rsidRPr="00C856AF" w:rsidRDefault="00CD6CE5" w:rsidP="00C856AF">
      <w:pPr>
        <w:spacing w:after="0"/>
        <w:rPr>
          <w:szCs w:val="24"/>
        </w:rPr>
      </w:pPr>
      <w:r w:rsidRPr="00C856AF">
        <w:rPr>
          <w:szCs w:val="24"/>
        </w:rPr>
        <w:t>6)</w:t>
      </w:r>
      <w:r w:rsidRPr="00C856AF">
        <w:rPr>
          <w:szCs w:val="24"/>
        </w:rPr>
        <w:tab/>
        <w:t>Включение потенциала социально-значимой активности молодежи в процессы государственного и общественного роста;</w:t>
      </w:r>
    </w:p>
    <w:p w:rsidR="005C15E8" w:rsidRPr="00C856AF" w:rsidRDefault="00CD6CE5" w:rsidP="00C856AF">
      <w:pPr>
        <w:spacing w:after="0"/>
        <w:rPr>
          <w:szCs w:val="24"/>
        </w:rPr>
      </w:pPr>
      <w:r w:rsidRPr="00C856AF">
        <w:rPr>
          <w:szCs w:val="24"/>
        </w:rPr>
        <w:t>7)</w:t>
      </w:r>
      <w:r w:rsidRPr="00C856AF">
        <w:rPr>
          <w:szCs w:val="24"/>
        </w:rPr>
        <w:tab/>
        <w:t>Развитие и поддержка волонтерского движения.</w:t>
      </w:r>
    </w:p>
    <w:p w:rsidR="005C15E8" w:rsidRPr="00C856AF" w:rsidRDefault="005C15E8" w:rsidP="00C856AF">
      <w:pPr>
        <w:spacing w:after="0"/>
        <w:rPr>
          <w:szCs w:val="24"/>
        </w:rPr>
      </w:pPr>
    </w:p>
    <w:p w:rsidR="005C15E8" w:rsidRPr="00C856AF" w:rsidRDefault="00CD6CE5" w:rsidP="00C856AF">
      <w:pPr>
        <w:spacing w:after="0"/>
        <w:rPr>
          <w:i/>
          <w:szCs w:val="24"/>
        </w:rPr>
      </w:pPr>
      <w:r w:rsidRPr="00C856AF">
        <w:rPr>
          <w:i/>
          <w:szCs w:val="24"/>
        </w:rPr>
        <w:t>Проект «Центр молодежи»</w:t>
      </w:r>
    </w:p>
    <w:p w:rsidR="005C15E8" w:rsidRPr="00C856AF" w:rsidRDefault="00CD6CE5" w:rsidP="00C856AF">
      <w:pPr>
        <w:spacing w:after="0"/>
        <w:rPr>
          <w:szCs w:val="24"/>
        </w:rPr>
      </w:pPr>
      <w:r w:rsidRPr="00C856AF">
        <w:rPr>
          <w:i/>
          <w:szCs w:val="24"/>
        </w:rPr>
        <w:t>Цель проекта</w:t>
      </w:r>
      <w:r w:rsidRPr="00C856AF">
        <w:rPr>
          <w:szCs w:val="24"/>
        </w:rPr>
        <w:t xml:space="preserve"> – создание условий для раскрытия потенциала молодежи, содействия успешной интеграции молодежи в местное самоуправление и повышения ее роли в социально-экономическом развитии Октябрьского района.</w:t>
      </w:r>
    </w:p>
    <w:p w:rsidR="005C15E8" w:rsidRPr="00C856AF" w:rsidRDefault="00CD6CE5" w:rsidP="00C856AF">
      <w:pPr>
        <w:spacing w:after="0"/>
        <w:rPr>
          <w:i/>
          <w:szCs w:val="24"/>
        </w:rPr>
      </w:pPr>
      <w:r w:rsidRPr="00C856AF">
        <w:rPr>
          <w:i/>
          <w:szCs w:val="24"/>
        </w:rPr>
        <w:t>Ключевые мероприятия:</w:t>
      </w:r>
    </w:p>
    <w:p w:rsidR="005C15E8" w:rsidRPr="00C856AF" w:rsidRDefault="00CD6CE5" w:rsidP="00C856AF">
      <w:pPr>
        <w:spacing w:after="0"/>
        <w:rPr>
          <w:szCs w:val="24"/>
        </w:rPr>
      </w:pPr>
      <w:r w:rsidRPr="00C856AF">
        <w:rPr>
          <w:szCs w:val="24"/>
        </w:rPr>
        <w:t>1)</w:t>
      </w:r>
      <w:r w:rsidRPr="00C856AF">
        <w:rPr>
          <w:szCs w:val="24"/>
        </w:rPr>
        <w:tab/>
        <w:t>Совершенствование информационно-коммуникационной инфраструктуры для работы с молодежью посредством создания и организации “Центра молодежи” с применением ресурсов Администрации Октябрьского района как единой площадки для объединения молодежи района;</w:t>
      </w:r>
    </w:p>
    <w:p w:rsidR="005C15E8" w:rsidRPr="00C856AF" w:rsidRDefault="00CD6CE5" w:rsidP="00C856AF">
      <w:pPr>
        <w:spacing w:after="0"/>
        <w:rPr>
          <w:szCs w:val="24"/>
        </w:rPr>
      </w:pPr>
      <w:r w:rsidRPr="00C856AF">
        <w:rPr>
          <w:szCs w:val="24"/>
        </w:rPr>
        <w:t>2)</w:t>
      </w:r>
      <w:r w:rsidRPr="00C856AF">
        <w:rPr>
          <w:szCs w:val="24"/>
        </w:rPr>
        <w:tab/>
        <w:t>Оказание содействия в распространении информации о деятельности Центра молодежи среди молодежи (СМИ, социальные сети и т.п.);</w:t>
      </w:r>
    </w:p>
    <w:p w:rsidR="005C15E8" w:rsidRPr="00C856AF" w:rsidRDefault="00CD6CE5" w:rsidP="00C856AF">
      <w:pPr>
        <w:spacing w:after="0"/>
        <w:rPr>
          <w:szCs w:val="24"/>
        </w:rPr>
      </w:pPr>
      <w:r w:rsidRPr="00C856AF">
        <w:rPr>
          <w:szCs w:val="24"/>
        </w:rPr>
        <w:t>3)</w:t>
      </w:r>
      <w:r w:rsidRPr="00C856AF">
        <w:rPr>
          <w:szCs w:val="24"/>
        </w:rPr>
        <w:tab/>
        <w:t>Оказание содействия организации взаимодействия со школами района в рамках привлечения молодежи к работе в Центре молодежи;</w:t>
      </w:r>
    </w:p>
    <w:p w:rsidR="005C15E8" w:rsidRPr="00C856AF" w:rsidRDefault="00CD6CE5" w:rsidP="00C856AF">
      <w:pPr>
        <w:spacing w:after="0"/>
        <w:rPr>
          <w:szCs w:val="24"/>
        </w:rPr>
      </w:pPr>
      <w:r w:rsidRPr="00C856AF">
        <w:rPr>
          <w:szCs w:val="24"/>
        </w:rPr>
        <w:t>4)</w:t>
      </w:r>
      <w:r w:rsidRPr="00C856AF">
        <w:rPr>
          <w:szCs w:val="24"/>
        </w:rPr>
        <w:tab/>
        <w:t xml:space="preserve">Создание условий для повышения продуктивности деятельности Центра молодежи посредством: </w:t>
      </w:r>
    </w:p>
    <w:p w:rsidR="005C15E8" w:rsidRPr="00C856AF" w:rsidRDefault="00CD6CE5" w:rsidP="00C856AF">
      <w:pPr>
        <w:spacing w:after="0"/>
        <w:rPr>
          <w:szCs w:val="24"/>
        </w:rPr>
      </w:pPr>
      <w:r w:rsidRPr="00C856AF">
        <w:rPr>
          <w:szCs w:val="24"/>
        </w:rPr>
        <w:t>●</w:t>
      </w:r>
      <w:r w:rsidRPr="00C856AF">
        <w:rPr>
          <w:szCs w:val="24"/>
        </w:rPr>
        <w:tab/>
        <w:t>Обеспечения должного уровня материально-технической базы в соответствии с современными потребностями молодежи</w:t>
      </w:r>
      <w:r w:rsidR="00986006">
        <w:rPr>
          <w:szCs w:val="24"/>
        </w:rPr>
        <w:t>.</w:t>
      </w:r>
    </w:p>
    <w:p w:rsidR="005C15E8" w:rsidRPr="00C856AF" w:rsidRDefault="00CD6CE5" w:rsidP="00C856AF">
      <w:pPr>
        <w:spacing w:after="0"/>
        <w:rPr>
          <w:szCs w:val="24"/>
        </w:rPr>
      </w:pPr>
      <w:r w:rsidRPr="00C856AF">
        <w:rPr>
          <w:szCs w:val="24"/>
        </w:rPr>
        <w:t>●</w:t>
      </w:r>
      <w:r w:rsidRPr="00C856AF">
        <w:rPr>
          <w:szCs w:val="24"/>
        </w:rPr>
        <w:tab/>
        <w:t>Формирования системы непрерывного образования специалистов по работе с молодежью</w:t>
      </w:r>
      <w:r w:rsidR="00986006">
        <w:rPr>
          <w:szCs w:val="24"/>
        </w:rPr>
        <w:t>.</w:t>
      </w:r>
    </w:p>
    <w:p w:rsidR="005C15E8" w:rsidRPr="00C856AF" w:rsidRDefault="00CD6CE5" w:rsidP="00C856AF">
      <w:pPr>
        <w:spacing w:after="0"/>
        <w:rPr>
          <w:szCs w:val="24"/>
        </w:rPr>
      </w:pPr>
      <w:r w:rsidRPr="00C856AF">
        <w:rPr>
          <w:szCs w:val="24"/>
        </w:rPr>
        <w:t>5)</w:t>
      </w:r>
      <w:r w:rsidRPr="00C856AF">
        <w:rPr>
          <w:szCs w:val="24"/>
        </w:rPr>
        <w:tab/>
        <w:t xml:space="preserve">Оказание содействия и поддержки проектных и образовательных инициатив на базе Центра молодежи: </w:t>
      </w:r>
    </w:p>
    <w:p w:rsidR="005C15E8" w:rsidRPr="00C856AF" w:rsidRDefault="00CD6CE5" w:rsidP="00C856AF">
      <w:pPr>
        <w:spacing w:after="0"/>
        <w:rPr>
          <w:szCs w:val="24"/>
        </w:rPr>
      </w:pPr>
      <w:r w:rsidRPr="00C856AF">
        <w:rPr>
          <w:szCs w:val="24"/>
        </w:rPr>
        <w:t>●</w:t>
      </w:r>
      <w:r w:rsidRPr="00C856AF">
        <w:rPr>
          <w:szCs w:val="24"/>
        </w:rPr>
        <w:tab/>
        <w:t>Открытие востребованных проектных департаментов (департаменты экологии, PR, социального развития, цифровых технологий и пр.) в целях повышения уровня вовлеченности молодежи в социально-экономическое развитие Октябрьского района</w:t>
      </w:r>
      <w:r w:rsidR="00986006">
        <w:rPr>
          <w:szCs w:val="24"/>
        </w:rPr>
        <w:t>.</w:t>
      </w:r>
    </w:p>
    <w:p w:rsidR="005C15E8" w:rsidRPr="00C856AF" w:rsidRDefault="00CD6CE5" w:rsidP="00C856AF">
      <w:pPr>
        <w:spacing w:after="0"/>
        <w:rPr>
          <w:szCs w:val="24"/>
        </w:rPr>
      </w:pPr>
      <w:r w:rsidRPr="00C856AF">
        <w:rPr>
          <w:szCs w:val="24"/>
        </w:rPr>
        <w:t>●</w:t>
      </w:r>
      <w:r w:rsidRPr="00C856AF">
        <w:rPr>
          <w:szCs w:val="24"/>
        </w:rPr>
        <w:tab/>
        <w:t>Оказания содействия в предоставлении грантовой поддержки в целях реализации перспективных молодежных проектов</w:t>
      </w:r>
      <w:r w:rsidR="00986006">
        <w:rPr>
          <w:szCs w:val="24"/>
        </w:rPr>
        <w:t>.</w:t>
      </w:r>
    </w:p>
    <w:p w:rsidR="005C15E8" w:rsidRPr="00C856AF" w:rsidRDefault="00CD6CE5" w:rsidP="00C856AF">
      <w:pPr>
        <w:spacing w:after="0"/>
        <w:rPr>
          <w:szCs w:val="24"/>
        </w:rPr>
      </w:pPr>
      <w:r w:rsidRPr="00C856AF">
        <w:rPr>
          <w:szCs w:val="24"/>
        </w:rPr>
        <w:t>●</w:t>
      </w:r>
      <w:r w:rsidRPr="00C856AF">
        <w:rPr>
          <w:szCs w:val="24"/>
        </w:rPr>
        <w:tab/>
        <w:t>Оказание содействия талантливой молодежи в участии в различных мероприятиях и конкурсах регионального, всероссийского и международного уровней</w:t>
      </w:r>
      <w:r w:rsidR="00986006">
        <w:rPr>
          <w:szCs w:val="24"/>
        </w:rPr>
        <w:t>.</w:t>
      </w:r>
    </w:p>
    <w:p w:rsidR="005C15E8" w:rsidRPr="00C856AF" w:rsidRDefault="00CD6CE5" w:rsidP="00C856AF">
      <w:pPr>
        <w:spacing w:after="0"/>
        <w:rPr>
          <w:szCs w:val="24"/>
        </w:rPr>
      </w:pPr>
      <w:r w:rsidRPr="00C856AF">
        <w:rPr>
          <w:szCs w:val="24"/>
        </w:rPr>
        <w:t>6)</w:t>
      </w:r>
      <w:r w:rsidRPr="00C856AF">
        <w:rPr>
          <w:szCs w:val="24"/>
        </w:rPr>
        <w:tab/>
        <w:t>Оказание содействия и поддержки в организации досуговой деятельности молодежи:</w:t>
      </w:r>
    </w:p>
    <w:p w:rsidR="005C15E8" w:rsidRPr="00C856AF" w:rsidRDefault="00CD6CE5" w:rsidP="00C856AF">
      <w:pPr>
        <w:spacing w:after="0"/>
        <w:rPr>
          <w:szCs w:val="24"/>
        </w:rPr>
      </w:pPr>
      <w:r w:rsidRPr="00C856AF">
        <w:rPr>
          <w:szCs w:val="24"/>
        </w:rPr>
        <w:t>●</w:t>
      </w:r>
      <w:r w:rsidRPr="00C856AF">
        <w:rPr>
          <w:szCs w:val="24"/>
        </w:rPr>
        <w:tab/>
        <w:t>Проведение улично-спортивных, художественных и образовательных мероприятий, фестивалей молодежных субкультур, мероприятий современной художественной самодеятельности</w:t>
      </w:r>
      <w:r w:rsidR="00986006">
        <w:rPr>
          <w:szCs w:val="24"/>
        </w:rPr>
        <w:t>.</w:t>
      </w:r>
    </w:p>
    <w:p w:rsidR="005C15E8" w:rsidRPr="00C856AF" w:rsidRDefault="00CD6CE5" w:rsidP="00C856AF">
      <w:pPr>
        <w:spacing w:after="0"/>
        <w:rPr>
          <w:szCs w:val="24"/>
        </w:rPr>
      </w:pPr>
      <w:r w:rsidRPr="00C856AF">
        <w:rPr>
          <w:szCs w:val="24"/>
        </w:rPr>
        <w:lastRenderedPageBreak/>
        <w:t>●</w:t>
      </w:r>
      <w:r w:rsidRPr="00C856AF">
        <w:rPr>
          <w:szCs w:val="24"/>
        </w:rPr>
        <w:tab/>
        <w:t>Организация креативных пространств самостоятельных тематических молодежных клубов (Фишка – клуб настольных игр, ПроКино – клуб кинематографии, ПроПроекты – клуб проектной деятельности, VR клуб и др.), в рамках которых проходят регулярные встречи по реализации совместных инициатив, мероприятий и проектов и пр.</w:t>
      </w:r>
    </w:p>
    <w:p w:rsidR="005C15E8" w:rsidRPr="00C856AF" w:rsidRDefault="00CD6CE5" w:rsidP="00C856AF">
      <w:pPr>
        <w:spacing w:after="0"/>
        <w:rPr>
          <w:szCs w:val="24"/>
        </w:rPr>
      </w:pPr>
      <w:r w:rsidRPr="00C856AF">
        <w:rPr>
          <w:szCs w:val="24"/>
        </w:rPr>
        <w:t>●</w:t>
      </w:r>
      <w:r w:rsidRPr="00C856AF">
        <w:rPr>
          <w:szCs w:val="24"/>
        </w:rPr>
        <w:tab/>
        <w:t>Поддержка в проведении мероприятий добровольческой направленности</w:t>
      </w:r>
      <w:r w:rsidR="00986006">
        <w:rPr>
          <w:szCs w:val="24"/>
        </w:rPr>
        <w:t>.</w:t>
      </w:r>
    </w:p>
    <w:p w:rsidR="005C15E8" w:rsidRPr="00C856AF" w:rsidRDefault="005C15E8" w:rsidP="00C856AF">
      <w:pPr>
        <w:spacing w:after="0"/>
        <w:ind w:firstLine="708"/>
        <w:rPr>
          <w:szCs w:val="24"/>
        </w:rPr>
      </w:pPr>
    </w:p>
    <w:p w:rsidR="005C15E8" w:rsidRPr="00C856AF" w:rsidRDefault="00CD6CE5" w:rsidP="00C856AF">
      <w:pPr>
        <w:spacing w:after="0"/>
        <w:rPr>
          <w:i/>
          <w:szCs w:val="24"/>
        </w:rPr>
      </w:pPr>
      <w:r w:rsidRPr="00C856AF">
        <w:rPr>
          <w:i/>
          <w:szCs w:val="24"/>
        </w:rPr>
        <w:t>Проект «Профориентация»</w:t>
      </w:r>
    </w:p>
    <w:p w:rsidR="005C15E8" w:rsidRPr="00C856AF" w:rsidRDefault="00CD6CE5" w:rsidP="00C856AF">
      <w:pPr>
        <w:spacing w:after="0"/>
        <w:rPr>
          <w:szCs w:val="24"/>
        </w:rPr>
      </w:pPr>
      <w:r w:rsidRPr="00C856AF">
        <w:rPr>
          <w:i/>
          <w:szCs w:val="24"/>
        </w:rPr>
        <w:t>Цель проекта</w:t>
      </w:r>
      <w:r w:rsidRPr="00C856AF">
        <w:rPr>
          <w:szCs w:val="24"/>
        </w:rPr>
        <w:t xml:space="preserve"> – наращивание кадрового потенциала через создание функциональной системы профориентационной работы, позволяющей обеспечить соответствие структуры образования и качества подготовки специалистов Октябрьского района потребностям экономической, социальной, управленческой и иных сфер.</w:t>
      </w:r>
    </w:p>
    <w:p w:rsidR="005C15E8" w:rsidRPr="00C856AF" w:rsidRDefault="00CD6CE5" w:rsidP="00C856AF">
      <w:pPr>
        <w:spacing w:after="0"/>
        <w:rPr>
          <w:i/>
          <w:szCs w:val="24"/>
        </w:rPr>
      </w:pPr>
      <w:r w:rsidRPr="00C856AF">
        <w:rPr>
          <w:i/>
          <w:szCs w:val="24"/>
        </w:rPr>
        <w:t>Ключевые мероприятия:</w:t>
      </w:r>
    </w:p>
    <w:p w:rsidR="005C15E8" w:rsidRPr="00C856AF" w:rsidRDefault="00CD6CE5" w:rsidP="00C856AF">
      <w:pPr>
        <w:spacing w:after="0"/>
        <w:rPr>
          <w:szCs w:val="24"/>
        </w:rPr>
      </w:pPr>
      <w:r w:rsidRPr="00C856AF">
        <w:rPr>
          <w:szCs w:val="24"/>
        </w:rPr>
        <w:t>1)</w:t>
      </w:r>
      <w:r w:rsidRPr="00C856AF">
        <w:rPr>
          <w:szCs w:val="24"/>
        </w:rPr>
        <w:tab/>
        <w:t>Оказание содействия в реализации комплекса мероприятий по выстраиванию поэтапной системы профориентационной деятельности «детский сад-школа-колледж»:</w:t>
      </w:r>
    </w:p>
    <w:p w:rsidR="005C15E8" w:rsidRPr="00C856AF" w:rsidRDefault="00CD6CE5" w:rsidP="00C856AF">
      <w:pPr>
        <w:spacing w:after="0"/>
        <w:rPr>
          <w:szCs w:val="24"/>
        </w:rPr>
      </w:pPr>
      <w:r w:rsidRPr="00C856AF">
        <w:rPr>
          <w:szCs w:val="24"/>
        </w:rPr>
        <w:t>●</w:t>
      </w:r>
      <w:r w:rsidRPr="00C856AF">
        <w:rPr>
          <w:szCs w:val="24"/>
        </w:rPr>
        <w:tab/>
        <w:t>Создание и реализация программы «Юный мастер»: расширение специальностей, по которым ведется организационно-методическая работа воспитателями детских садов</w:t>
      </w:r>
      <w:r w:rsidR="00986006">
        <w:rPr>
          <w:szCs w:val="24"/>
        </w:rPr>
        <w:t>.</w:t>
      </w:r>
    </w:p>
    <w:p w:rsidR="005C15E8" w:rsidRPr="00C856AF" w:rsidRDefault="00CD6CE5" w:rsidP="00C856AF">
      <w:pPr>
        <w:spacing w:after="0"/>
        <w:rPr>
          <w:szCs w:val="24"/>
        </w:rPr>
      </w:pPr>
      <w:r w:rsidRPr="00C856AF">
        <w:rPr>
          <w:szCs w:val="24"/>
        </w:rPr>
        <w:t>●</w:t>
      </w:r>
      <w:r w:rsidRPr="00C856AF">
        <w:rPr>
          <w:szCs w:val="24"/>
        </w:rPr>
        <w:tab/>
        <w:t>Создание и реализация программы «Профильные классы»: оказание содействия общеобразовательным учреждениям в налаживании кооперации с колледжами ХМАО-Югры для создания профильных классов, дополнительных кружков по приоритетным направлениям социально-экономического развития Октябрьского района («Рыбный край», «Фермер с Большой Буквы», «Юные нефтяники», «Газпром класс» и т.п.), а также оказание психолого-педагогической и методической поддержки профильных программ колледжей</w:t>
      </w:r>
      <w:r w:rsidR="00986006">
        <w:rPr>
          <w:szCs w:val="24"/>
        </w:rPr>
        <w:t>.</w:t>
      </w:r>
    </w:p>
    <w:p w:rsidR="005C15E8" w:rsidRPr="00C856AF" w:rsidRDefault="00CD6CE5" w:rsidP="00C856AF">
      <w:pPr>
        <w:spacing w:after="0"/>
        <w:rPr>
          <w:szCs w:val="24"/>
        </w:rPr>
      </w:pPr>
      <w:r w:rsidRPr="00C856AF">
        <w:rPr>
          <w:szCs w:val="24"/>
        </w:rPr>
        <w:t>2)</w:t>
      </w:r>
      <w:r w:rsidRPr="00C856AF">
        <w:rPr>
          <w:szCs w:val="24"/>
        </w:rPr>
        <w:tab/>
        <w:t>Проведение профориентированных образовательных смен, в т.ч. в лагерях дневного пребывания на базе общеобразовательных учреждений района;</w:t>
      </w:r>
    </w:p>
    <w:p w:rsidR="005C15E8" w:rsidRPr="00C856AF" w:rsidRDefault="00CD6CE5" w:rsidP="00C856AF">
      <w:pPr>
        <w:spacing w:after="0"/>
        <w:rPr>
          <w:szCs w:val="24"/>
        </w:rPr>
      </w:pPr>
      <w:r w:rsidRPr="00C856AF">
        <w:rPr>
          <w:szCs w:val="24"/>
        </w:rPr>
        <w:t>3)</w:t>
      </w:r>
      <w:r w:rsidRPr="00C856AF">
        <w:rPr>
          <w:szCs w:val="24"/>
        </w:rPr>
        <w:tab/>
        <w:t>Организация конкурса методических разработок профориентационного содержания для педагогов образовательных организаций разных типов с целью повышения квалификации, выявления и обобщения положительного опыта профориентационной работы;</w:t>
      </w:r>
    </w:p>
    <w:p w:rsidR="005C15E8" w:rsidRPr="00C856AF" w:rsidRDefault="00CD6CE5" w:rsidP="00C856AF">
      <w:pPr>
        <w:spacing w:after="0"/>
        <w:rPr>
          <w:szCs w:val="24"/>
        </w:rPr>
      </w:pPr>
      <w:r w:rsidRPr="00C856AF">
        <w:rPr>
          <w:szCs w:val="24"/>
        </w:rPr>
        <w:t>4)</w:t>
      </w:r>
      <w:r w:rsidRPr="00C856AF">
        <w:rPr>
          <w:szCs w:val="24"/>
        </w:rPr>
        <w:tab/>
        <w:t>Привлечение бизнес-сообщества к разработке методических рекомендаций профориентационного содержания для учащихся школ Октябрьского района;</w:t>
      </w:r>
    </w:p>
    <w:p w:rsidR="005C15E8" w:rsidRPr="00C856AF" w:rsidRDefault="00CD6CE5" w:rsidP="00C856AF">
      <w:pPr>
        <w:spacing w:after="0"/>
        <w:rPr>
          <w:szCs w:val="24"/>
        </w:rPr>
      </w:pPr>
      <w:r w:rsidRPr="00C856AF">
        <w:rPr>
          <w:szCs w:val="24"/>
        </w:rPr>
        <w:t>5)</w:t>
      </w:r>
      <w:r w:rsidRPr="00C856AF">
        <w:rPr>
          <w:szCs w:val="24"/>
        </w:rPr>
        <w:tab/>
        <w:t>Привлечение бизнес-сообщества в рамках проведения практико-ориентированных семинаров в формате мастер-классов, профессиональных проб, круглых столов и т. п.;</w:t>
      </w:r>
    </w:p>
    <w:p w:rsidR="005C15E8" w:rsidRPr="00C856AF" w:rsidRDefault="00CD6CE5" w:rsidP="00C856AF">
      <w:pPr>
        <w:spacing w:after="0"/>
        <w:rPr>
          <w:szCs w:val="24"/>
        </w:rPr>
      </w:pPr>
      <w:r w:rsidRPr="00C856AF">
        <w:rPr>
          <w:szCs w:val="24"/>
        </w:rPr>
        <w:t>6)</w:t>
      </w:r>
      <w:r w:rsidRPr="00C856AF">
        <w:rPr>
          <w:szCs w:val="24"/>
        </w:rPr>
        <w:tab/>
        <w:t>Организация выездных летних и зимних практик на базе предприятий Октябрьского района для школьников и студентов колледжей ХМАО</w:t>
      </w:r>
      <w:r w:rsidR="00986006">
        <w:rPr>
          <w:szCs w:val="24"/>
        </w:rPr>
        <w:t xml:space="preserve"> </w:t>
      </w:r>
      <w:r w:rsidRPr="00C856AF">
        <w:rPr>
          <w:szCs w:val="24"/>
        </w:rPr>
        <w:t>-</w:t>
      </w:r>
      <w:r w:rsidR="00986006">
        <w:rPr>
          <w:szCs w:val="24"/>
        </w:rPr>
        <w:t xml:space="preserve"> </w:t>
      </w:r>
      <w:r w:rsidRPr="00C856AF">
        <w:rPr>
          <w:szCs w:val="24"/>
        </w:rPr>
        <w:t>Югры.</w:t>
      </w:r>
    </w:p>
    <w:p w:rsidR="005C15E8" w:rsidRPr="00C856AF" w:rsidRDefault="005C15E8" w:rsidP="00C856AF">
      <w:pPr>
        <w:spacing w:after="0"/>
        <w:rPr>
          <w:szCs w:val="24"/>
        </w:rPr>
      </w:pPr>
    </w:p>
    <w:p w:rsidR="005C15E8" w:rsidRPr="00C856AF" w:rsidRDefault="00CD6CE5" w:rsidP="00C856AF">
      <w:pPr>
        <w:spacing w:after="0"/>
        <w:rPr>
          <w:szCs w:val="24"/>
        </w:rPr>
      </w:pPr>
      <w:r w:rsidRPr="00C856AF">
        <w:rPr>
          <w:b/>
          <w:szCs w:val="24"/>
        </w:rPr>
        <w:t>3.2.2.7. Обеспечение комплексной безопасности жизнедеятельности на территории района</w:t>
      </w:r>
    </w:p>
    <w:p w:rsidR="005C15E8" w:rsidRPr="00C856AF" w:rsidRDefault="00CD6CE5" w:rsidP="00C856AF">
      <w:pPr>
        <w:spacing w:after="0"/>
        <w:rPr>
          <w:szCs w:val="24"/>
        </w:rPr>
      </w:pPr>
      <w:r w:rsidRPr="00C856AF">
        <w:rPr>
          <w:szCs w:val="24"/>
        </w:rPr>
        <w:t>Решение указанной задачи обеспечивается комплексно в рамках реализации проекта «Безопасный район».</w:t>
      </w:r>
    </w:p>
    <w:p w:rsidR="005C15E8" w:rsidRPr="00C856AF" w:rsidRDefault="00CD6CE5" w:rsidP="00C856AF">
      <w:pPr>
        <w:spacing w:after="0"/>
        <w:rPr>
          <w:szCs w:val="24"/>
        </w:rPr>
      </w:pPr>
      <w:r w:rsidRPr="00C856AF">
        <w:rPr>
          <w:i/>
          <w:szCs w:val="24"/>
        </w:rPr>
        <w:t>Цель проекта</w:t>
      </w:r>
      <w:r w:rsidRPr="00C856AF">
        <w:rPr>
          <w:szCs w:val="24"/>
        </w:rPr>
        <w:t xml:space="preserve"> – формирование условий для повышения уровня комплексной общественной безопасности и правопорядка на территории муниципального района.</w:t>
      </w:r>
    </w:p>
    <w:p w:rsidR="005C15E8" w:rsidRPr="00C856AF" w:rsidRDefault="00CD6CE5" w:rsidP="00C856AF">
      <w:pPr>
        <w:spacing w:after="0"/>
        <w:rPr>
          <w:i/>
          <w:szCs w:val="24"/>
        </w:rPr>
      </w:pPr>
      <w:r w:rsidRPr="00C856AF">
        <w:rPr>
          <w:i/>
          <w:szCs w:val="24"/>
        </w:rPr>
        <w:t>Ключевые мероприятия:</w:t>
      </w:r>
    </w:p>
    <w:p w:rsidR="005C15E8" w:rsidRPr="00C856AF" w:rsidRDefault="00CD6CE5" w:rsidP="00C856AF">
      <w:pPr>
        <w:spacing w:after="0"/>
        <w:rPr>
          <w:szCs w:val="24"/>
        </w:rPr>
      </w:pPr>
      <w:r w:rsidRPr="00C856AF">
        <w:rPr>
          <w:szCs w:val="24"/>
        </w:rPr>
        <w:t>1)</w:t>
      </w:r>
      <w:r w:rsidRPr="00C856AF">
        <w:rPr>
          <w:szCs w:val="24"/>
        </w:rPr>
        <w:tab/>
        <w:t xml:space="preserve">Разработка и проведение мероприятий, направленных на формирование и распространение этнической толерантности среди населения Октябрьского района, в частности: </w:t>
      </w:r>
    </w:p>
    <w:p w:rsidR="005C15E8" w:rsidRPr="00C856AF" w:rsidRDefault="00CD6CE5" w:rsidP="00C856AF">
      <w:pPr>
        <w:spacing w:after="0"/>
        <w:rPr>
          <w:szCs w:val="24"/>
        </w:rPr>
      </w:pPr>
      <w:r w:rsidRPr="00C856AF">
        <w:rPr>
          <w:szCs w:val="24"/>
        </w:rPr>
        <w:t>●</w:t>
      </w:r>
      <w:r w:rsidRPr="00C856AF">
        <w:rPr>
          <w:szCs w:val="24"/>
        </w:rPr>
        <w:tab/>
        <w:t>Организация мероприятий, направленных на распространение и укрепление межкультурного диалога между представителями различных национальностей, проживающих на территории района, через проведение соревнований, фестивалей, акций, конкурсов.</w:t>
      </w:r>
    </w:p>
    <w:p w:rsidR="005C15E8" w:rsidRPr="00986006" w:rsidRDefault="00CD6CE5" w:rsidP="00986006">
      <w:pPr>
        <w:spacing w:after="0"/>
        <w:rPr>
          <w:szCs w:val="24"/>
        </w:rPr>
      </w:pPr>
      <w:r w:rsidRPr="00C856AF">
        <w:rPr>
          <w:szCs w:val="24"/>
        </w:rPr>
        <w:lastRenderedPageBreak/>
        <w:t>●</w:t>
      </w:r>
      <w:r w:rsidRPr="00C856AF">
        <w:rPr>
          <w:szCs w:val="24"/>
        </w:rPr>
        <w:tab/>
        <w:t xml:space="preserve">Проведение и участие в этнокультурных мероприятиях, направленных на сохранение </w:t>
      </w:r>
      <w:r w:rsidRPr="00986006">
        <w:rPr>
          <w:szCs w:val="24"/>
        </w:rPr>
        <w:t>национальных культурных традиций и позитивное восприятие этнического многообразия.</w:t>
      </w:r>
    </w:p>
    <w:p w:rsidR="005C15E8" w:rsidRPr="00986006" w:rsidRDefault="00CD6CE5" w:rsidP="00986006">
      <w:pPr>
        <w:spacing w:after="0"/>
        <w:rPr>
          <w:szCs w:val="24"/>
        </w:rPr>
      </w:pPr>
      <w:r w:rsidRPr="00986006">
        <w:rPr>
          <w:szCs w:val="24"/>
        </w:rPr>
        <w:t>2)</w:t>
      </w:r>
      <w:r w:rsidRPr="00986006">
        <w:rPr>
          <w:szCs w:val="24"/>
        </w:rPr>
        <w:tab/>
        <w:t xml:space="preserve">Разработка и проведение мероприятий, направленных на формирование толерантности в молодежной среде, в частности: </w:t>
      </w:r>
    </w:p>
    <w:p w:rsidR="005C15E8" w:rsidRPr="00986006" w:rsidRDefault="00CD6CE5" w:rsidP="00986006">
      <w:pPr>
        <w:spacing w:after="0"/>
        <w:rPr>
          <w:szCs w:val="24"/>
        </w:rPr>
      </w:pPr>
      <w:r w:rsidRPr="00986006">
        <w:rPr>
          <w:szCs w:val="24"/>
        </w:rPr>
        <w:t>●</w:t>
      </w:r>
      <w:r w:rsidRPr="00986006">
        <w:rPr>
          <w:szCs w:val="24"/>
        </w:rPr>
        <w:tab/>
        <w:t>Организация социологического исследования уровня толерантности в молодежной среде</w:t>
      </w:r>
    </w:p>
    <w:p w:rsidR="005C15E8" w:rsidRPr="00986006" w:rsidRDefault="00CD6CE5" w:rsidP="00986006">
      <w:pPr>
        <w:spacing w:after="0"/>
        <w:rPr>
          <w:szCs w:val="24"/>
        </w:rPr>
      </w:pPr>
      <w:r w:rsidRPr="00986006">
        <w:rPr>
          <w:szCs w:val="24"/>
        </w:rPr>
        <w:t>●</w:t>
      </w:r>
      <w:r w:rsidRPr="00986006">
        <w:rPr>
          <w:szCs w:val="24"/>
        </w:rPr>
        <w:tab/>
        <w:t>Проведение конференций, семинаров, круглых столов, тренингов, лекций, практических занятий и реализация проектов в целях формирования толерантности в молодежной среде.</w:t>
      </w:r>
    </w:p>
    <w:p w:rsidR="005C15E8" w:rsidRPr="00986006" w:rsidRDefault="00CD6CE5" w:rsidP="00986006">
      <w:pPr>
        <w:spacing w:after="0"/>
        <w:rPr>
          <w:szCs w:val="24"/>
        </w:rPr>
      </w:pPr>
      <w:r w:rsidRPr="00986006">
        <w:rPr>
          <w:szCs w:val="24"/>
        </w:rPr>
        <w:t>●</w:t>
      </w:r>
      <w:r w:rsidRPr="00986006">
        <w:rPr>
          <w:szCs w:val="24"/>
        </w:rPr>
        <w:tab/>
        <w:t>Выпуск видеороликов для информационного противодействия распространения идей экстремизма через средства массовой информации.</w:t>
      </w:r>
    </w:p>
    <w:p w:rsidR="005C15E8" w:rsidRPr="00986006" w:rsidRDefault="00CD6CE5" w:rsidP="00986006">
      <w:pPr>
        <w:spacing w:after="0"/>
        <w:rPr>
          <w:szCs w:val="24"/>
        </w:rPr>
      </w:pPr>
      <w:r w:rsidRPr="00986006">
        <w:rPr>
          <w:szCs w:val="24"/>
        </w:rPr>
        <w:t>3)</w:t>
      </w:r>
      <w:r w:rsidRPr="00986006">
        <w:rPr>
          <w:szCs w:val="24"/>
        </w:rPr>
        <w:tab/>
        <w:t>Поддержка религиозных и социально ориентированных некоммерческих организаций, реализующих проекты и программы, направленные на гармонизацию межнациональных отношений, воспитание культуры межэтнического общения, поддержание мира и гражданского согласия, формирование установок толерантного сознания и поведения, нетерпимости к проявлениям ксенофобии, национальной, расовой и религиозной вражды.</w:t>
      </w:r>
    </w:p>
    <w:p w:rsidR="005C15E8" w:rsidRPr="00986006" w:rsidRDefault="00CD6CE5" w:rsidP="00986006">
      <w:pPr>
        <w:spacing w:after="0"/>
        <w:rPr>
          <w:szCs w:val="24"/>
        </w:rPr>
      </w:pPr>
      <w:r w:rsidRPr="00986006">
        <w:rPr>
          <w:szCs w:val="24"/>
        </w:rPr>
        <w:t>4)</w:t>
      </w:r>
      <w:r w:rsidRPr="00986006">
        <w:rPr>
          <w:szCs w:val="24"/>
        </w:rPr>
        <w:tab/>
        <w:t>Создание условий для обеспечения общественного правопорядка посредством:</w:t>
      </w:r>
    </w:p>
    <w:p w:rsidR="005C15E8" w:rsidRPr="00986006" w:rsidRDefault="00CD6CE5" w:rsidP="00986006">
      <w:pPr>
        <w:spacing w:after="0"/>
        <w:rPr>
          <w:szCs w:val="24"/>
        </w:rPr>
      </w:pPr>
      <w:r w:rsidRPr="00986006">
        <w:rPr>
          <w:szCs w:val="24"/>
        </w:rPr>
        <w:t>●</w:t>
      </w:r>
      <w:r w:rsidRPr="00986006">
        <w:rPr>
          <w:szCs w:val="24"/>
        </w:rPr>
        <w:tab/>
        <w:t>Создание условий для деятельности народных дружин.</w:t>
      </w:r>
    </w:p>
    <w:p w:rsidR="005C15E8" w:rsidRPr="00986006" w:rsidRDefault="00CD6CE5" w:rsidP="00986006">
      <w:pPr>
        <w:spacing w:after="0"/>
        <w:rPr>
          <w:szCs w:val="24"/>
        </w:rPr>
      </w:pPr>
      <w:r w:rsidRPr="00986006">
        <w:rPr>
          <w:szCs w:val="24"/>
        </w:rPr>
        <w:t>●</w:t>
      </w:r>
      <w:r w:rsidRPr="00986006">
        <w:rPr>
          <w:szCs w:val="24"/>
        </w:rPr>
        <w:tab/>
        <w:t>Обеспечение функционирования и развития систем видеонаблюдения в сфере общественного порядка.</w:t>
      </w:r>
    </w:p>
    <w:p w:rsidR="005C15E8" w:rsidRPr="00986006" w:rsidRDefault="00CD6CE5" w:rsidP="00986006">
      <w:pPr>
        <w:spacing w:after="0"/>
        <w:rPr>
          <w:szCs w:val="24"/>
        </w:rPr>
      </w:pPr>
      <w:r w:rsidRPr="00986006">
        <w:rPr>
          <w:szCs w:val="24"/>
        </w:rPr>
        <w:t>●</w:t>
      </w:r>
      <w:r w:rsidRPr="00986006">
        <w:rPr>
          <w:szCs w:val="24"/>
        </w:rPr>
        <w:tab/>
        <w:t>Реализация проектов и программ по профилактике правонарушений в сфере общественного порядка</w:t>
      </w:r>
    </w:p>
    <w:p w:rsidR="005C15E8" w:rsidRPr="00986006" w:rsidRDefault="00CD6CE5" w:rsidP="00986006">
      <w:pPr>
        <w:spacing w:after="0"/>
        <w:rPr>
          <w:szCs w:val="24"/>
        </w:rPr>
      </w:pPr>
      <w:r w:rsidRPr="00986006">
        <w:rPr>
          <w:szCs w:val="24"/>
        </w:rPr>
        <w:t>5)</w:t>
      </w:r>
      <w:r w:rsidRPr="00986006">
        <w:rPr>
          <w:szCs w:val="24"/>
        </w:rPr>
        <w:tab/>
        <w:t xml:space="preserve">Создание условий для обеспечения безопасности дорожного движения посредством: </w:t>
      </w:r>
    </w:p>
    <w:p w:rsidR="005C15E8" w:rsidRPr="00986006" w:rsidRDefault="00CD6CE5" w:rsidP="00986006">
      <w:pPr>
        <w:spacing w:after="0"/>
        <w:rPr>
          <w:szCs w:val="24"/>
        </w:rPr>
      </w:pPr>
      <w:r w:rsidRPr="00986006">
        <w:rPr>
          <w:szCs w:val="24"/>
        </w:rPr>
        <w:t>●</w:t>
      </w:r>
      <w:r w:rsidRPr="00986006">
        <w:rPr>
          <w:szCs w:val="24"/>
        </w:rPr>
        <w:tab/>
        <w:t>Реализация проектов и программ по профилактике правонарушений в сфере безопасности дорожного движения.</w:t>
      </w:r>
    </w:p>
    <w:p w:rsidR="005C15E8" w:rsidRPr="00986006" w:rsidRDefault="00CD6CE5" w:rsidP="00986006">
      <w:pPr>
        <w:spacing w:after="0"/>
        <w:rPr>
          <w:szCs w:val="24"/>
        </w:rPr>
      </w:pPr>
      <w:r w:rsidRPr="00986006">
        <w:rPr>
          <w:szCs w:val="24"/>
        </w:rPr>
        <w:t>●</w:t>
      </w:r>
      <w:r w:rsidRPr="00986006">
        <w:rPr>
          <w:szCs w:val="24"/>
        </w:rPr>
        <w:tab/>
        <w:t>Организация и проведение конкурсов, программ и акций в сфере профилактики дорожного травматизма, в т.ч. окружной конкурс «Безопасное колесо».</w:t>
      </w:r>
    </w:p>
    <w:p w:rsidR="005C15E8" w:rsidRPr="00986006" w:rsidRDefault="00CD6CE5" w:rsidP="00986006">
      <w:pPr>
        <w:spacing w:after="0"/>
        <w:rPr>
          <w:szCs w:val="24"/>
        </w:rPr>
      </w:pPr>
      <w:r w:rsidRPr="00986006">
        <w:rPr>
          <w:szCs w:val="24"/>
        </w:rPr>
        <w:t>●</w:t>
      </w:r>
      <w:r w:rsidRPr="00986006">
        <w:rPr>
          <w:szCs w:val="24"/>
        </w:rPr>
        <w:tab/>
        <w:t>Улучшение условий дорожного движения на улично-дорожной сети (создание искусственных неровностей, совершенствование маршрутного ориентирования водителей, установка и восстановление дорожных знаков, дорожной разметки др.).</w:t>
      </w:r>
    </w:p>
    <w:p w:rsidR="005C15E8" w:rsidRPr="00986006" w:rsidRDefault="00CD6CE5" w:rsidP="00986006">
      <w:pPr>
        <w:spacing w:after="0"/>
        <w:rPr>
          <w:szCs w:val="24"/>
        </w:rPr>
      </w:pPr>
      <w:r w:rsidRPr="00986006">
        <w:rPr>
          <w:szCs w:val="24"/>
        </w:rPr>
        <w:t>●</w:t>
      </w:r>
      <w:r w:rsidRPr="00986006">
        <w:rPr>
          <w:szCs w:val="24"/>
        </w:rPr>
        <w:tab/>
        <w:t>Повышение уровня эксплуатационного состояния опасных участков улично-дорожной сети (вырубка и формовочная обрезка деревьев и кустарников, препятствующих видимости, содержание и ремонт ливневой канализации, улучшение наружного освещения).</w:t>
      </w:r>
    </w:p>
    <w:p w:rsidR="005C15E8" w:rsidRPr="00986006" w:rsidRDefault="00CD6CE5" w:rsidP="00986006">
      <w:pPr>
        <w:spacing w:after="0"/>
        <w:rPr>
          <w:szCs w:val="24"/>
        </w:rPr>
      </w:pPr>
      <w:r w:rsidRPr="00986006">
        <w:rPr>
          <w:szCs w:val="24"/>
        </w:rPr>
        <w:t>●</w:t>
      </w:r>
      <w:r w:rsidRPr="00986006">
        <w:rPr>
          <w:szCs w:val="24"/>
        </w:rPr>
        <w:tab/>
        <w:t>Реализация мероприятий, направленных на обеспечение дополнительных мер безопасности на автомобильных дорогах административного центра.</w:t>
      </w:r>
    </w:p>
    <w:p w:rsidR="005C15E8" w:rsidRPr="00986006" w:rsidRDefault="00CD6CE5" w:rsidP="00986006">
      <w:pPr>
        <w:spacing w:after="0"/>
        <w:rPr>
          <w:szCs w:val="24"/>
        </w:rPr>
      </w:pPr>
      <w:r w:rsidRPr="00986006">
        <w:rPr>
          <w:szCs w:val="24"/>
        </w:rPr>
        <w:t>6)</w:t>
      </w:r>
      <w:r w:rsidRPr="00986006">
        <w:rPr>
          <w:szCs w:val="24"/>
        </w:rPr>
        <w:tab/>
        <w:t xml:space="preserve">Оказание содействия в совершенствовании системы быстрого реагирования в чрезвычайных ситуациях посредством: </w:t>
      </w:r>
    </w:p>
    <w:p w:rsidR="005C15E8" w:rsidRPr="00986006" w:rsidRDefault="00CD6CE5" w:rsidP="00986006">
      <w:pPr>
        <w:spacing w:after="0"/>
        <w:rPr>
          <w:szCs w:val="24"/>
        </w:rPr>
      </w:pPr>
      <w:r w:rsidRPr="00986006">
        <w:rPr>
          <w:szCs w:val="24"/>
        </w:rPr>
        <w:t>●</w:t>
      </w:r>
      <w:r w:rsidRPr="00986006">
        <w:rPr>
          <w:szCs w:val="24"/>
        </w:rPr>
        <w:tab/>
        <w:t>Развитие автоматизированной информационно-управляющей системы Октябрьского района. Приобретение необходимого оборудования для оснащения рабочих мест ЕДДС и единой формы одежды.</w:t>
      </w:r>
    </w:p>
    <w:p w:rsidR="005C15E8" w:rsidRPr="00986006" w:rsidRDefault="00CD6CE5" w:rsidP="00986006">
      <w:pPr>
        <w:spacing w:after="0"/>
        <w:rPr>
          <w:szCs w:val="24"/>
        </w:rPr>
      </w:pPr>
      <w:r w:rsidRPr="00986006">
        <w:rPr>
          <w:szCs w:val="24"/>
        </w:rPr>
        <w:t>●</w:t>
      </w:r>
      <w:r w:rsidRPr="00986006">
        <w:rPr>
          <w:szCs w:val="24"/>
        </w:rPr>
        <w:tab/>
        <w:t>Создание и поддержание в постоянной готовности муниципальной системы оповещения и информирования населения Октябрьского района о чрезвычайных ситуациях.</w:t>
      </w:r>
    </w:p>
    <w:p w:rsidR="005C15E8" w:rsidRPr="00986006" w:rsidRDefault="00CD6CE5" w:rsidP="00986006">
      <w:pPr>
        <w:spacing w:after="0"/>
        <w:rPr>
          <w:szCs w:val="24"/>
        </w:rPr>
      </w:pPr>
      <w:r w:rsidRPr="00986006">
        <w:rPr>
          <w:szCs w:val="24"/>
        </w:rPr>
        <w:t>●</w:t>
      </w:r>
      <w:r w:rsidRPr="00986006">
        <w:rPr>
          <w:szCs w:val="24"/>
        </w:rPr>
        <w:tab/>
        <w:t>Реализация комплекса мер по ликвидации и предупреждению пожаров, оснащение датчиками дыма жилых помещений слабозащищенных слоев населения.</w:t>
      </w:r>
    </w:p>
    <w:p w:rsidR="005C15E8" w:rsidRPr="00986006" w:rsidRDefault="00CD6CE5" w:rsidP="00986006">
      <w:pPr>
        <w:spacing w:after="0"/>
        <w:rPr>
          <w:szCs w:val="24"/>
        </w:rPr>
      </w:pPr>
      <w:r w:rsidRPr="00986006">
        <w:rPr>
          <w:szCs w:val="24"/>
        </w:rPr>
        <w:t>●</w:t>
      </w:r>
      <w:r w:rsidRPr="00986006">
        <w:rPr>
          <w:szCs w:val="24"/>
        </w:rPr>
        <w:tab/>
        <w:t>Строительство источников наружного противопожарного водоснабжения (пожарных водоемов) в населенных пунктах Октябрьского района.</w:t>
      </w:r>
    </w:p>
    <w:p w:rsidR="005C15E8" w:rsidRPr="00986006" w:rsidRDefault="00CD6CE5" w:rsidP="00986006">
      <w:pPr>
        <w:spacing w:after="0"/>
        <w:rPr>
          <w:szCs w:val="24"/>
        </w:rPr>
      </w:pPr>
      <w:r w:rsidRPr="00986006">
        <w:rPr>
          <w:szCs w:val="24"/>
        </w:rPr>
        <w:t>●</w:t>
      </w:r>
      <w:r w:rsidRPr="00986006">
        <w:rPr>
          <w:szCs w:val="24"/>
        </w:rPr>
        <w:tab/>
        <w:t>Разработка и распространение памяток по безопасности жизнедеятельности (пожарная безопасность, противодействие терроризму, действия в ЧС и особый период, безопасность на водных объектах).</w:t>
      </w:r>
    </w:p>
    <w:p w:rsidR="005C15E8" w:rsidRPr="00986006" w:rsidRDefault="00CD6CE5" w:rsidP="00986006">
      <w:pPr>
        <w:spacing w:after="0"/>
        <w:rPr>
          <w:szCs w:val="24"/>
        </w:rPr>
      </w:pPr>
      <w:r w:rsidRPr="00986006">
        <w:rPr>
          <w:szCs w:val="24"/>
        </w:rPr>
        <w:lastRenderedPageBreak/>
        <w:t>7)</w:t>
      </w:r>
      <w:r w:rsidRPr="00986006">
        <w:rPr>
          <w:szCs w:val="24"/>
        </w:rPr>
        <w:tab/>
        <w:t>Совершенствование системы профилактики правонарушений, направленной на снижение уровня преступности в Октябрьском районе;</w:t>
      </w:r>
    </w:p>
    <w:p w:rsidR="005C15E8" w:rsidRPr="00986006" w:rsidRDefault="00CD6CE5" w:rsidP="00986006">
      <w:pPr>
        <w:spacing w:after="0"/>
        <w:rPr>
          <w:szCs w:val="24"/>
        </w:rPr>
      </w:pPr>
      <w:r w:rsidRPr="00986006">
        <w:rPr>
          <w:szCs w:val="24"/>
        </w:rPr>
        <w:t>8)</w:t>
      </w:r>
      <w:r w:rsidRPr="00986006">
        <w:rPr>
          <w:szCs w:val="24"/>
        </w:rPr>
        <w:tab/>
        <w:t>Усиление межведомственного взаимодействия в вопросах раннего предупреждения семейного неблагополучия, социального сиротства, профилактики безнадзорности и правонарушений;</w:t>
      </w:r>
    </w:p>
    <w:p w:rsidR="005C15E8" w:rsidRPr="00986006" w:rsidRDefault="00CD6CE5" w:rsidP="00986006">
      <w:pPr>
        <w:spacing w:after="0"/>
        <w:rPr>
          <w:szCs w:val="24"/>
        </w:rPr>
      </w:pPr>
      <w:r w:rsidRPr="00986006">
        <w:rPr>
          <w:szCs w:val="24"/>
        </w:rPr>
        <w:t>9)</w:t>
      </w:r>
      <w:r w:rsidRPr="00986006">
        <w:rPr>
          <w:szCs w:val="24"/>
        </w:rPr>
        <w:tab/>
        <w:t>Осуществление полномочий по созданию и обеспечению деятельности административных комиссий;</w:t>
      </w:r>
    </w:p>
    <w:p w:rsidR="005C15E8" w:rsidRPr="00986006" w:rsidRDefault="005C15E8" w:rsidP="00986006">
      <w:pPr>
        <w:spacing w:after="0"/>
        <w:rPr>
          <w:szCs w:val="24"/>
        </w:rPr>
      </w:pPr>
    </w:p>
    <w:p w:rsidR="005C15E8" w:rsidRPr="00986006" w:rsidRDefault="00CD6CE5" w:rsidP="00986006">
      <w:pPr>
        <w:spacing w:after="0"/>
        <w:rPr>
          <w:b/>
          <w:szCs w:val="24"/>
        </w:rPr>
      </w:pPr>
      <w:r w:rsidRPr="00986006">
        <w:rPr>
          <w:b/>
          <w:szCs w:val="24"/>
        </w:rPr>
        <w:t>3.2.3. Жилищно-коммунальное хозяйство и комфортная среда</w:t>
      </w:r>
    </w:p>
    <w:p w:rsidR="005C15E8" w:rsidRPr="00986006" w:rsidRDefault="00CD6CE5" w:rsidP="00986006">
      <w:pPr>
        <w:spacing w:after="0"/>
        <w:rPr>
          <w:b/>
          <w:szCs w:val="24"/>
        </w:rPr>
      </w:pPr>
      <w:r w:rsidRPr="00986006">
        <w:rPr>
          <w:b/>
          <w:szCs w:val="24"/>
        </w:rPr>
        <w:t>3.2.3.1. Улучшение транспортной связанности территорий района посредством развития транспортной инфраструктуры</w:t>
      </w:r>
    </w:p>
    <w:p w:rsidR="005C15E8" w:rsidRPr="00986006" w:rsidRDefault="00CD6CE5" w:rsidP="00986006">
      <w:pPr>
        <w:spacing w:after="0"/>
        <w:rPr>
          <w:szCs w:val="24"/>
        </w:rPr>
      </w:pPr>
      <w:r w:rsidRPr="00986006">
        <w:rPr>
          <w:szCs w:val="24"/>
        </w:rPr>
        <w:t>Решение указанной задачи предполагает реализацию следующих проектов:</w:t>
      </w:r>
    </w:p>
    <w:p w:rsidR="005C15E8" w:rsidRPr="00986006" w:rsidRDefault="00CD6CE5" w:rsidP="00986006">
      <w:pPr>
        <w:spacing w:after="0"/>
        <w:rPr>
          <w:szCs w:val="24"/>
        </w:rPr>
      </w:pPr>
      <w:r w:rsidRPr="00986006">
        <w:rPr>
          <w:szCs w:val="24"/>
        </w:rPr>
        <w:t>1. Проект «</w:t>
      </w:r>
      <w:bookmarkStart w:id="19" w:name="_Hlk144814520"/>
      <w:r w:rsidRPr="00986006">
        <w:rPr>
          <w:szCs w:val="24"/>
        </w:rPr>
        <w:t>Развитие транспортной инфраструктуры</w:t>
      </w:r>
      <w:bookmarkEnd w:id="19"/>
      <w:r w:rsidRPr="00986006">
        <w:rPr>
          <w:szCs w:val="24"/>
        </w:rPr>
        <w:t>»</w:t>
      </w:r>
      <w:r w:rsidR="00986006">
        <w:rPr>
          <w:szCs w:val="24"/>
        </w:rPr>
        <w:t>.</w:t>
      </w:r>
    </w:p>
    <w:p w:rsidR="005C15E8" w:rsidRPr="00986006" w:rsidRDefault="00CD6CE5" w:rsidP="00986006">
      <w:pPr>
        <w:spacing w:after="0"/>
        <w:rPr>
          <w:szCs w:val="24"/>
        </w:rPr>
      </w:pPr>
      <w:r w:rsidRPr="00986006">
        <w:rPr>
          <w:szCs w:val="24"/>
        </w:rPr>
        <w:t>2. Проект «Октябрьский Мост»</w:t>
      </w:r>
      <w:r w:rsidR="00986006">
        <w:rPr>
          <w:szCs w:val="24"/>
        </w:rPr>
        <w:t>.</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«Развитие транспортной инфраструктуры»</w:t>
      </w:r>
    </w:p>
    <w:p w:rsidR="005C15E8" w:rsidRPr="00986006" w:rsidRDefault="00CD6CE5" w:rsidP="00986006">
      <w:pPr>
        <w:spacing w:after="0"/>
        <w:rPr>
          <w:szCs w:val="24"/>
        </w:rPr>
      </w:pPr>
      <w:r w:rsidRPr="00986006">
        <w:rPr>
          <w:i/>
          <w:szCs w:val="24"/>
        </w:rPr>
        <w:t>Цель проекта</w:t>
      </w:r>
      <w:r w:rsidRPr="00986006">
        <w:rPr>
          <w:szCs w:val="24"/>
        </w:rPr>
        <w:t xml:space="preserve"> – стимулирование комплексного развития транспортной инфраструктуры и навигационной системы Октябрьского района.</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Реализация комплекса мероприятий по строительству и реконструкции сети автомобильных дорог с твердым покрытием;</w:t>
      </w:r>
    </w:p>
    <w:p w:rsidR="005C15E8" w:rsidRPr="00986006" w:rsidRDefault="00CD6CE5" w:rsidP="00986006">
      <w:pPr>
        <w:spacing w:after="0"/>
        <w:rPr>
          <w:szCs w:val="24"/>
        </w:rPr>
      </w:pPr>
      <w:r w:rsidRPr="00986006">
        <w:rPr>
          <w:szCs w:val="24"/>
        </w:rPr>
        <w:t>2)</w:t>
      </w:r>
      <w:r w:rsidRPr="00986006">
        <w:rPr>
          <w:szCs w:val="24"/>
        </w:rPr>
        <w:tab/>
        <w:t>Реализация комплекса мероприятий, направленных на увеличение протяженности дорог, отвечающих нормативным требованиям;</w:t>
      </w:r>
    </w:p>
    <w:p w:rsidR="005C15E8" w:rsidRPr="00986006" w:rsidRDefault="00CD6CE5" w:rsidP="00986006">
      <w:pPr>
        <w:spacing w:after="0"/>
        <w:rPr>
          <w:szCs w:val="24"/>
        </w:rPr>
      </w:pPr>
      <w:r w:rsidRPr="00986006">
        <w:rPr>
          <w:szCs w:val="24"/>
        </w:rPr>
        <w:t>3)</w:t>
      </w:r>
      <w:r w:rsidRPr="00986006">
        <w:rPr>
          <w:szCs w:val="24"/>
        </w:rPr>
        <w:tab/>
        <w:t>Содействие обеспечению круглогодичной транспортной связи между населенными пунктами Октябрьского района, в особенности - обеспечение транспортной доступности жителей отдаленных и труднодоступных территорий;</w:t>
      </w:r>
    </w:p>
    <w:p w:rsidR="005C15E8" w:rsidRPr="00986006" w:rsidRDefault="00CD6CE5" w:rsidP="00986006">
      <w:pPr>
        <w:spacing w:after="0"/>
        <w:rPr>
          <w:szCs w:val="24"/>
        </w:rPr>
      </w:pPr>
      <w:r w:rsidRPr="00986006">
        <w:rPr>
          <w:szCs w:val="24"/>
        </w:rPr>
        <w:t>4)</w:t>
      </w:r>
      <w:r w:rsidRPr="00986006">
        <w:rPr>
          <w:szCs w:val="24"/>
        </w:rPr>
        <w:tab/>
        <w:t>Создание и развитие объектов инфраструктуры придорожного сервиса, ориентированных на транзитные транспортные и туристические потоки, в том числе расширение заездных карманов;</w:t>
      </w:r>
    </w:p>
    <w:p w:rsidR="005C15E8" w:rsidRPr="00986006" w:rsidRDefault="00CD6CE5" w:rsidP="00986006">
      <w:pPr>
        <w:spacing w:after="0"/>
        <w:rPr>
          <w:szCs w:val="24"/>
        </w:rPr>
      </w:pPr>
      <w:r w:rsidRPr="00986006">
        <w:rPr>
          <w:szCs w:val="24"/>
        </w:rPr>
        <w:t>5)</w:t>
      </w:r>
      <w:r w:rsidRPr="00986006">
        <w:rPr>
          <w:szCs w:val="24"/>
        </w:rPr>
        <w:tab/>
        <w:t>Содействие повышению материальной обеспеченности автопарка транспортной инфраструктуры (в т.ч. дорожной, водной и воздушной);</w:t>
      </w:r>
    </w:p>
    <w:p w:rsidR="005C15E8" w:rsidRPr="00986006" w:rsidRDefault="00CD6CE5" w:rsidP="00986006">
      <w:pPr>
        <w:spacing w:after="0"/>
        <w:rPr>
          <w:szCs w:val="24"/>
        </w:rPr>
      </w:pPr>
      <w:r w:rsidRPr="00986006">
        <w:rPr>
          <w:szCs w:val="24"/>
        </w:rPr>
        <w:t>6)</w:t>
      </w:r>
      <w:r w:rsidRPr="00986006">
        <w:rPr>
          <w:szCs w:val="24"/>
        </w:rPr>
        <w:tab/>
        <w:t>Разработка новых транспортных маршрутов в целях повышения мобильности населения, в том числе в части содействия организации стабильных транспортных услуг населению;</w:t>
      </w:r>
    </w:p>
    <w:p w:rsidR="005C15E8" w:rsidRPr="00986006" w:rsidRDefault="00CD6CE5" w:rsidP="00986006">
      <w:pPr>
        <w:spacing w:after="0"/>
        <w:rPr>
          <w:szCs w:val="24"/>
        </w:rPr>
      </w:pPr>
      <w:r w:rsidRPr="00986006">
        <w:rPr>
          <w:szCs w:val="24"/>
        </w:rPr>
        <w:t>7)</w:t>
      </w:r>
      <w:r w:rsidRPr="00986006">
        <w:rPr>
          <w:szCs w:val="24"/>
        </w:rPr>
        <w:tab/>
        <w:t>Содействие разработки гибкой тарифной политики, стимулирующей пользование общественным транспортом;</w:t>
      </w:r>
    </w:p>
    <w:p w:rsidR="005C15E8" w:rsidRPr="00986006" w:rsidRDefault="00CD6CE5" w:rsidP="00986006">
      <w:pPr>
        <w:spacing w:after="0"/>
        <w:rPr>
          <w:szCs w:val="24"/>
        </w:rPr>
      </w:pPr>
      <w:r w:rsidRPr="00986006">
        <w:rPr>
          <w:szCs w:val="24"/>
        </w:rPr>
        <w:t>8)</w:t>
      </w:r>
      <w:r w:rsidRPr="00986006">
        <w:rPr>
          <w:szCs w:val="24"/>
        </w:rPr>
        <w:tab/>
        <w:t>Строительство современных пешеходных переходов и их модернизация.</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«Октябрьский Мост»</w:t>
      </w:r>
    </w:p>
    <w:p w:rsidR="005C15E8" w:rsidRPr="00986006" w:rsidRDefault="00CD6CE5" w:rsidP="00986006">
      <w:pPr>
        <w:spacing w:after="0"/>
        <w:rPr>
          <w:szCs w:val="24"/>
        </w:rPr>
      </w:pPr>
      <w:r w:rsidRPr="00986006">
        <w:rPr>
          <w:i/>
          <w:szCs w:val="24"/>
        </w:rPr>
        <w:t>Цель проекта</w:t>
      </w:r>
      <w:r w:rsidRPr="00986006">
        <w:rPr>
          <w:szCs w:val="24"/>
        </w:rPr>
        <w:t xml:space="preserve"> – совершенствование транспортно-дорожных путей и связей левобережных и правобережных территорий Октябрьского района.</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Оказание содействия в подготовке</w:t>
      </w:r>
      <w:r w:rsidRPr="00986006">
        <w:rPr>
          <w:color w:val="FF0000"/>
          <w:szCs w:val="24"/>
        </w:rPr>
        <w:t xml:space="preserve"> </w:t>
      </w:r>
      <w:r w:rsidRPr="00986006">
        <w:rPr>
          <w:szCs w:val="24"/>
        </w:rPr>
        <w:t>предпроектной документации с обоснованием необходимости строительства транспортной развязки «Андра-Приобье» - моста через протоку Алешкинская и круглогодичного моста через р. Обь, по различным сценариям, включающей обоснование реализации данного проекта как инфраструктурного проекта регионального значения, влияющего на развитие Октябрьского района и Ханты-Мансийского автономного округа в целом (совместно с Администрацией Октябрьского и Белоярского районов, Правительством Ханты-Мансийского автономного округа-Югры, а также профильными экспертами);</w:t>
      </w:r>
    </w:p>
    <w:p w:rsidR="005C15E8" w:rsidRPr="00986006" w:rsidRDefault="00CD6CE5" w:rsidP="00986006">
      <w:pPr>
        <w:spacing w:after="0"/>
        <w:rPr>
          <w:szCs w:val="24"/>
        </w:rPr>
      </w:pPr>
      <w:r w:rsidRPr="00986006">
        <w:rPr>
          <w:szCs w:val="24"/>
        </w:rPr>
        <w:lastRenderedPageBreak/>
        <w:t>2) Разработка программы продвижения инфраструктурного проекта на мероприятиях всероссийского, федерального и регионального уровней в целях привлечения источников для его финансирования (участие в форумах, конференциях и иных мероприятиях);</w:t>
      </w:r>
    </w:p>
    <w:p w:rsidR="005C15E8" w:rsidRPr="00986006" w:rsidRDefault="00CD6CE5" w:rsidP="00986006">
      <w:pPr>
        <w:spacing w:after="0"/>
        <w:rPr>
          <w:color w:val="000000" w:themeColor="text1"/>
          <w:szCs w:val="24"/>
        </w:rPr>
      </w:pPr>
      <w:r w:rsidRPr="00986006">
        <w:rPr>
          <w:color w:val="000000" w:themeColor="text1"/>
          <w:szCs w:val="24"/>
        </w:rPr>
        <w:t>3) Содействие в осуществлении мониторинга федеральных и внебюджетных программ и проектов с точки зрения возможностей участия инфраструктурного проекта «Октябрьский мост» для получения средств вышестоящих бюджетов и внебюджетных источников;</w:t>
      </w:r>
    </w:p>
    <w:p w:rsidR="005C15E8" w:rsidRPr="00986006" w:rsidRDefault="00CD6CE5" w:rsidP="00986006">
      <w:pPr>
        <w:spacing w:after="0"/>
        <w:rPr>
          <w:color w:val="000000" w:themeColor="text1"/>
          <w:szCs w:val="24"/>
        </w:rPr>
      </w:pPr>
      <w:r w:rsidRPr="00986006">
        <w:rPr>
          <w:color w:val="000000" w:themeColor="text1"/>
          <w:szCs w:val="24"/>
        </w:rPr>
        <w:t xml:space="preserve">4) Оказание содействия в формировании проектно-сметной документации по инфраструктурному проекту регионального значения «Октябрьский мост» (совместно с </w:t>
      </w:r>
      <w:r w:rsidR="00986006">
        <w:rPr>
          <w:color w:val="000000" w:themeColor="text1"/>
          <w:szCs w:val="24"/>
        </w:rPr>
        <w:t>а</w:t>
      </w:r>
      <w:r w:rsidRPr="00986006">
        <w:rPr>
          <w:color w:val="000000" w:themeColor="text1"/>
          <w:szCs w:val="24"/>
        </w:rPr>
        <w:t>дминистрацией Октябрьского и Белоярского районов, Правительством Ханты-Мансийского автономного округа-Югры, а также профильными экспертами).</w:t>
      </w:r>
    </w:p>
    <w:p w:rsidR="005C15E8" w:rsidRPr="00986006" w:rsidRDefault="005C15E8" w:rsidP="00986006">
      <w:pPr>
        <w:spacing w:after="0"/>
        <w:rPr>
          <w:szCs w:val="24"/>
        </w:rPr>
      </w:pPr>
    </w:p>
    <w:p w:rsidR="005C15E8" w:rsidRPr="00986006" w:rsidRDefault="00CD6CE5" w:rsidP="00986006">
      <w:pPr>
        <w:spacing w:after="0"/>
        <w:rPr>
          <w:b/>
          <w:szCs w:val="24"/>
        </w:rPr>
      </w:pPr>
      <w:r w:rsidRPr="00986006">
        <w:rPr>
          <w:b/>
          <w:szCs w:val="24"/>
        </w:rPr>
        <w:t>3.2.3.2. Обеспечение комплексного благоустройства территории населенных пунктов</w:t>
      </w:r>
    </w:p>
    <w:p w:rsidR="005C15E8" w:rsidRPr="00986006" w:rsidRDefault="00CD6CE5" w:rsidP="00986006">
      <w:pPr>
        <w:spacing w:after="0"/>
        <w:rPr>
          <w:szCs w:val="24"/>
        </w:rPr>
      </w:pPr>
      <w:r w:rsidRPr="00986006">
        <w:rPr>
          <w:szCs w:val="24"/>
        </w:rPr>
        <w:t>Для решения данной задачи предполагается реализация муниципальных проектов:</w:t>
      </w:r>
    </w:p>
    <w:p w:rsidR="005C15E8" w:rsidRPr="00986006" w:rsidRDefault="00CD6CE5" w:rsidP="00986006">
      <w:pPr>
        <w:spacing w:after="0"/>
        <w:rPr>
          <w:szCs w:val="24"/>
        </w:rPr>
      </w:pPr>
      <w:r w:rsidRPr="00986006">
        <w:rPr>
          <w:szCs w:val="24"/>
        </w:rPr>
        <w:t>1. Проект «Активизация благоустройства территории населенных пунктов»</w:t>
      </w:r>
      <w:r w:rsidR="00986006">
        <w:rPr>
          <w:szCs w:val="24"/>
        </w:rPr>
        <w:t>.</w:t>
      </w:r>
    </w:p>
    <w:p w:rsidR="005C15E8" w:rsidRPr="00986006" w:rsidRDefault="00CD6CE5" w:rsidP="00986006">
      <w:pPr>
        <w:spacing w:after="0"/>
        <w:rPr>
          <w:szCs w:val="24"/>
        </w:rPr>
      </w:pPr>
      <w:r w:rsidRPr="00986006">
        <w:rPr>
          <w:szCs w:val="24"/>
        </w:rPr>
        <w:t>2. Проект «Северный дворик»</w:t>
      </w:r>
      <w:r w:rsidR="00986006">
        <w:rPr>
          <w:szCs w:val="24"/>
        </w:rPr>
        <w:t>.</w:t>
      </w:r>
    </w:p>
    <w:p w:rsidR="005C15E8" w:rsidRPr="00986006" w:rsidRDefault="00CD6CE5" w:rsidP="00986006">
      <w:pPr>
        <w:spacing w:after="0"/>
        <w:rPr>
          <w:szCs w:val="24"/>
        </w:rPr>
      </w:pPr>
      <w:r w:rsidRPr="00986006">
        <w:rPr>
          <w:szCs w:val="24"/>
        </w:rPr>
        <w:t>3. Проект «Креативные пространства»</w:t>
      </w:r>
      <w:r w:rsidR="00986006">
        <w:rPr>
          <w:szCs w:val="24"/>
        </w:rPr>
        <w:t>.</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«Активизация благоустройства территории населенных пунктов»</w:t>
      </w:r>
    </w:p>
    <w:p w:rsidR="005C15E8" w:rsidRPr="00986006" w:rsidRDefault="00CD6CE5" w:rsidP="00986006">
      <w:pPr>
        <w:spacing w:after="0"/>
        <w:rPr>
          <w:szCs w:val="24"/>
        </w:rPr>
      </w:pPr>
      <w:r w:rsidRPr="00986006">
        <w:rPr>
          <w:i/>
          <w:szCs w:val="24"/>
        </w:rPr>
        <w:t>Цель проекта</w:t>
      </w:r>
      <w:r w:rsidRPr="00986006">
        <w:rPr>
          <w:szCs w:val="24"/>
        </w:rPr>
        <w:t xml:space="preserve"> – формирование комфортной среды для проживания на территории Октябрьского района.</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 xml:space="preserve">Разработка единого стиля оформления элементов благоустройства </w:t>
      </w:r>
      <w:r w:rsidR="00986006">
        <w:rPr>
          <w:szCs w:val="24"/>
        </w:rPr>
        <w:t>«</w:t>
      </w:r>
      <w:r w:rsidRPr="00986006">
        <w:rPr>
          <w:szCs w:val="24"/>
        </w:rPr>
        <w:t>Дизайн код Октябрьское</w:t>
      </w:r>
      <w:r w:rsidR="00986006">
        <w:rPr>
          <w:szCs w:val="24"/>
        </w:rPr>
        <w:t>»</w:t>
      </w:r>
      <w:r w:rsidRPr="00986006">
        <w:rPr>
          <w:szCs w:val="24"/>
        </w:rPr>
        <w:t xml:space="preserve"> (оригинальный брендовый стиль оформления ограждений территории предприятий и учреждений поселений, строительных площадок, остановок общественного транспорта, информационной навигации, декоративных панелей, парков и скверов, а также других объектов инфраструктуры);</w:t>
      </w:r>
    </w:p>
    <w:p w:rsidR="005C15E8" w:rsidRPr="00986006" w:rsidRDefault="00CD6CE5" w:rsidP="00986006">
      <w:pPr>
        <w:spacing w:after="0"/>
        <w:rPr>
          <w:szCs w:val="24"/>
        </w:rPr>
      </w:pPr>
      <w:r w:rsidRPr="00986006">
        <w:rPr>
          <w:szCs w:val="24"/>
        </w:rPr>
        <w:t>2)</w:t>
      </w:r>
      <w:r w:rsidRPr="00986006">
        <w:rPr>
          <w:szCs w:val="24"/>
        </w:rPr>
        <w:tab/>
        <w:t xml:space="preserve">Проведение конкурсов среди населения за лучший проект по благоустройству Октябрьского района, массовое привлечение общественности к обсуждению и голосованию в рамках разработки единого стиля оформления элементов благоустройства </w:t>
      </w:r>
      <w:r w:rsidR="00986006">
        <w:rPr>
          <w:szCs w:val="24"/>
        </w:rPr>
        <w:t>«</w:t>
      </w:r>
      <w:r w:rsidRPr="00986006">
        <w:rPr>
          <w:szCs w:val="24"/>
        </w:rPr>
        <w:t>Дизайн код Октябрьское</w:t>
      </w:r>
      <w:r w:rsidR="00986006">
        <w:rPr>
          <w:szCs w:val="24"/>
        </w:rPr>
        <w:t>»</w:t>
      </w:r>
      <w:r w:rsidRPr="00986006">
        <w:rPr>
          <w:szCs w:val="24"/>
        </w:rPr>
        <w:t>;</w:t>
      </w:r>
    </w:p>
    <w:p w:rsidR="005C15E8" w:rsidRPr="00986006" w:rsidRDefault="00CD6CE5" w:rsidP="00986006">
      <w:pPr>
        <w:spacing w:after="0"/>
        <w:rPr>
          <w:szCs w:val="24"/>
        </w:rPr>
      </w:pPr>
      <w:r w:rsidRPr="00986006">
        <w:rPr>
          <w:szCs w:val="24"/>
        </w:rPr>
        <w:t>3)</w:t>
      </w:r>
      <w:r w:rsidRPr="00986006">
        <w:rPr>
          <w:szCs w:val="24"/>
        </w:rPr>
        <w:tab/>
        <w:t xml:space="preserve">Реализация комплекса мероприятий по мониторингу и контролю соответствия нормам и правилам оформления и благоустройства </w:t>
      </w:r>
      <w:r w:rsidR="00986006">
        <w:rPr>
          <w:szCs w:val="24"/>
        </w:rPr>
        <w:t>«</w:t>
      </w:r>
      <w:r w:rsidRPr="00986006">
        <w:rPr>
          <w:szCs w:val="24"/>
        </w:rPr>
        <w:t>Дизайн код Октябрьское</w:t>
      </w:r>
      <w:r w:rsidR="00986006">
        <w:rPr>
          <w:szCs w:val="24"/>
        </w:rPr>
        <w:t>»</w:t>
      </w:r>
      <w:r w:rsidRPr="00986006">
        <w:rPr>
          <w:szCs w:val="24"/>
        </w:rPr>
        <w:t xml:space="preserve"> территорий населенных пунктов муниципалитета;</w:t>
      </w:r>
    </w:p>
    <w:p w:rsidR="005C15E8" w:rsidRPr="00986006" w:rsidRDefault="00CD6CE5" w:rsidP="00986006">
      <w:pPr>
        <w:spacing w:after="0"/>
        <w:rPr>
          <w:szCs w:val="24"/>
        </w:rPr>
      </w:pPr>
      <w:r w:rsidRPr="00986006">
        <w:rPr>
          <w:szCs w:val="24"/>
        </w:rPr>
        <w:t>4)</w:t>
      </w:r>
      <w:r w:rsidRPr="00986006">
        <w:rPr>
          <w:szCs w:val="24"/>
        </w:rPr>
        <w:tab/>
        <w:t xml:space="preserve">Разработка программы </w:t>
      </w:r>
      <w:r w:rsidR="00986006">
        <w:rPr>
          <w:szCs w:val="24"/>
        </w:rPr>
        <w:t>«</w:t>
      </w:r>
      <w:r w:rsidRPr="00986006">
        <w:rPr>
          <w:szCs w:val="24"/>
        </w:rPr>
        <w:t>Облик современного села</w:t>
      </w:r>
      <w:r w:rsidR="00986006">
        <w:rPr>
          <w:szCs w:val="24"/>
        </w:rPr>
        <w:t>»</w:t>
      </w:r>
      <w:r w:rsidRPr="00986006">
        <w:rPr>
          <w:szCs w:val="24"/>
        </w:rPr>
        <w:t xml:space="preserve"> и комплекса мероприятий в рамках обустройства сел и поселков необходимым перечнем объектов благоустройства и инфраструктуры (центры досуга, зоны отдыха, спортивные площадки, велосипедные зоны, площадки ТКО и т.п.);</w:t>
      </w:r>
    </w:p>
    <w:p w:rsidR="005C15E8" w:rsidRPr="00986006" w:rsidRDefault="00CD6CE5" w:rsidP="00986006">
      <w:pPr>
        <w:spacing w:after="0"/>
        <w:rPr>
          <w:szCs w:val="24"/>
        </w:rPr>
      </w:pPr>
      <w:r w:rsidRPr="00986006">
        <w:rPr>
          <w:szCs w:val="24"/>
        </w:rPr>
        <w:t>5)</w:t>
      </w:r>
      <w:r w:rsidRPr="00986006">
        <w:rPr>
          <w:szCs w:val="24"/>
        </w:rPr>
        <w:tab/>
        <w:t>Проведение комплекса мероприятий по облагораживанию фасадов жилых домов, в т.ч. ИЖС;</w:t>
      </w:r>
    </w:p>
    <w:p w:rsidR="005C15E8" w:rsidRPr="00986006" w:rsidRDefault="00CD6CE5" w:rsidP="00986006">
      <w:pPr>
        <w:spacing w:after="0"/>
        <w:rPr>
          <w:szCs w:val="24"/>
        </w:rPr>
      </w:pPr>
      <w:r w:rsidRPr="00986006">
        <w:rPr>
          <w:szCs w:val="24"/>
        </w:rPr>
        <w:t>6)</w:t>
      </w:r>
      <w:r w:rsidRPr="00986006">
        <w:rPr>
          <w:szCs w:val="24"/>
        </w:rPr>
        <w:tab/>
        <w:t>Комплексное озе</w:t>
      </w:r>
      <w:r w:rsidR="00986006">
        <w:rPr>
          <w:szCs w:val="24"/>
        </w:rPr>
        <w:t>ленение территории района, в т.</w:t>
      </w:r>
      <w:r w:rsidRPr="00986006">
        <w:rPr>
          <w:szCs w:val="24"/>
        </w:rPr>
        <w:t xml:space="preserve">ч. с разработкой рекомендаций по использованию отдельных видов зеленых насаждений в качестве фирменного </w:t>
      </w:r>
      <w:r w:rsidR="00986006">
        <w:rPr>
          <w:szCs w:val="24"/>
        </w:rPr>
        <w:t>«</w:t>
      </w:r>
      <w:r w:rsidRPr="00986006">
        <w:rPr>
          <w:szCs w:val="24"/>
        </w:rPr>
        <w:t>северного</w:t>
      </w:r>
      <w:r w:rsidR="00986006">
        <w:rPr>
          <w:szCs w:val="24"/>
        </w:rPr>
        <w:t>»</w:t>
      </w:r>
      <w:r w:rsidRPr="00986006">
        <w:rPr>
          <w:szCs w:val="24"/>
        </w:rPr>
        <w:t xml:space="preserve"> стиля Октябрьского района;</w:t>
      </w:r>
    </w:p>
    <w:p w:rsidR="005C15E8" w:rsidRPr="00986006" w:rsidRDefault="00CD6CE5" w:rsidP="00986006">
      <w:pPr>
        <w:spacing w:after="0"/>
        <w:rPr>
          <w:szCs w:val="24"/>
        </w:rPr>
      </w:pPr>
      <w:r w:rsidRPr="00986006">
        <w:rPr>
          <w:szCs w:val="24"/>
        </w:rPr>
        <w:t>7)</w:t>
      </w:r>
      <w:r w:rsidRPr="00986006">
        <w:rPr>
          <w:szCs w:val="24"/>
        </w:rPr>
        <w:tab/>
        <w:t>Проведение комплекса мероприятий по благоустройству набережных, причалов и иных водоемов, а также превращение водных зон в точки притяжения населения в рамках проведения шахматных игр, танцевальных мастер-классов и т. п.;</w:t>
      </w:r>
    </w:p>
    <w:p w:rsidR="005C15E8" w:rsidRPr="00986006" w:rsidRDefault="00CD6CE5" w:rsidP="00986006">
      <w:pPr>
        <w:spacing w:after="0"/>
        <w:rPr>
          <w:szCs w:val="24"/>
        </w:rPr>
      </w:pPr>
      <w:r w:rsidRPr="00986006">
        <w:rPr>
          <w:szCs w:val="24"/>
        </w:rPr>
        <w:t>8)</w:t>
      </w:r>
      <w:r w:rsidRPr="00986006">
        <w:rPr>
          <w:szCs w:val="24"/>
        </w:rPr>
        <w:tab/>
        <w:t xml:space="preserve">Благоустройство населенных пунктов объектами спортивной инфраструктуры (приобретение и установка уличных тренажеров, современных многофункциональных площадок </w:t>
      </w:r>
      <w:r w:rsidR="00986006">
        <w:rPr>
          <w:szCs w:val="24"/>
        </w:rPr>
        <w:t>«</w:t>
      </w:r>
      <w:r w:rsidRPr="00986006">
        <w:rPr>
          <w:szCs w:val="24"/>
        </w:rPr>
        <w:t>3 в 1</w:t>
      </w:r>
      <w:r w:rsidR="00986006">
        <w:rPr>
          <w:szCs w:val="24"/>
        </w:rPr>
        <w:t>»</w:t>
      </w:r>
      <w:r w:rsidRPr="00986006">
        <w:rPr>
          <w:szCs w:val="24"/>
        </w:rPr>
        <w:t>, а также содействие строительству скейт-парка, создание маршрутов и их обустройство для велопрогулок и т. п.);</w:t>
      </w:r>
    </w:p>
    <w:p w:rsidR="005C15E8" w:rsidRPr="00986006" w:rsidRDefault="00CD6CE5" w:rsidP="00986006">
      <w:pPr>
        <w:spacing w:after="0"/>
        <w:rPr>
          <w:szCs w:val="24"/>
        </w:rPr>
      </w:pPr>
      <w:r w:rsidRPr="00986006">
        <w:rPr>
          <w:szCs w:val="24"/>
        </w:rPr>
        <w:lastRenderedPageBreak/>
        <w:t>9)</w:t>
      </w:r>
      <w:r w:rsidRPr="00986006">
        <w:rPr>
          <w:szCs w:val="24"/>
        </w:rPr>
        <w:tab/>
        <w:t>Благоустройство населенных пунктов объектами досуговой инфраструктуры (танцевальные площадки, территории встраиваемых батутов, BIG шахматы и пр.);</w:t>
      </w:r>
    </w:p>
    <w:p w:rsidR="005C15E8" w:rsidRPr="00986006" w:rsidRDefault="00CD6CE5" w:rsidP="00986006">
      <w:pPr>
        <w:spacing w:after="0"/>
        <w:rPr>
          <w:szCs w:val="24"/>
        </w:rPr>
      </w:pPr>
      <w:r w:rsidRPr="00986006">
        <w:rPr>
          <w:szCs w:val="24"/>
        </w:rPr>
        <w:t>10) Обустройство и укрепление прибрежных зон со строительством берегоукрепительных сооружений (в районе пгт. Октябрьское, с. Перегребное, пгт. Андра с дальнейшим обустройством зон отдыха);</w:t>
      </w:r>
    </w:p>
    <w:p w:rsidR="005C15E8" w:rsidRPr="00986006" w:rsidRDefault="00CD6CE5" w:rsidP="00986006">
      <w:pPr>
        <w:spacing w:after="0"/>
        <w:rPr>
          <w:szCs w:val="24"/>
        </w:rPr>
      </w:pPr>
      <w:r w:rsidRPr="00986006">
        <w:rPr>
          <w:szCs w:val="24"/>
        </w:rPr>
        <w:t>11)</w:t>
      </w:r>
      <w:r w:rsidRPr="00986006">
        <w:rPr>
          <w:szCs w:val="24"/>
        </w:rPr>
        <w:tab/>
        <w:t>Обеспечение и организация мероприятий по благоустройству общественных территорий (улиц, тротуаров, пешеходных зон и пр.);</w:t>
      </w:r>
    </w:p>
    <w:p w:rsidR="005C15E8" w:rsidRPr="00986006" w:rsidRDefault="00CD6CE5" w:rsidP="00986006">
      <w:pPr>
        <w:spacing w:after="0"/>
        <w:rPr>
          <w:szCs w:val="24"/>
        </w:rPr>
      </w:pPr>
      <w:r w:rsidRPr="00986006">
        <w:rPr>
          <w:szCs w:val="24"/>
        </w:rPr>
        <w:t>12)</w:t>
      </w:r>
      <w:r w:rsidRPr="00986006">
        <w:rPr>
          <w:szCs w:val="24"/>
        </w:rPr>
        <w:tab/>
        <w:t>Реализация комплекса мероприятий по совершенствованию системы «умного района»;</w:t>
      </w:r>
    </w:p>
    <w:p w:rsidR="005C15E8" w:rsidRPr="00986006" w:rsidRDefault="00CD6CE5" w:rsidP="00986006">
      <w:pPr>
        <w:spacing w:after="0"/>
        <w:rPr>
          <w:szCs w:val="24"/>
        </w:rPr>
      </w:pPr>
      <w:r w:rsidRPr="00986006">
        <w:rPr>
          <w:szCs w:val="24"/>
        </w:rPr>
        <w:t>13)</w:t>
      </w:r>
      <w:r w:rsidRPr="00986006">
        <w:rPr>
          <w:szCs w:val="24"/>
        </w:rPr>
        <w:tab/>
        <w:t>Проведение общественных обсуждений направлений и форм благоустройства общественных территорий, в том числе дизайн-проектов отдельных территорий по методу соучаствующего проектирования;</w:t>
      </w:r>
    </w:p>
    <w:p w:rsidR="005C15E8" w:rsidRPr="00986006" w:rsidRDefault="00CD6CE5" w:rsidP="00986006">
      <w:pPr>
        <w:spacing w:after="0"/>
        <w:rPr>
          <w:szCs w:val="24"/>
        </w:rPr>
      </w:pPr>
      <w:r w:rsidRPr="00986006">
        <w:rPr>
          <w:szCs w:val="24"/>
        </w:rPr>
        <w:t>14)</w:t>
      </w:r>
      <w:r w:rsidRPr="00986006">
        <w:rPr>
          <w:szCs w:val="24"/>
        </w:rPr>
        <w:tab/>
        <w:t>Содействие заключению концессионных соглашений, привлечению инвестиций (в частности - привлечение инвестиций компаний нефтедобывающего сектора) и реализации мероприятий по привлечению средств из вышестоящих бюджетов, направленных на реализацию проектов и мероприятий по благоустройству территорий населенных пунктов Октябрьского района.</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«Северный дворик»</w:t>
      </w:r>
    </w:p>
    <w:p w:rsidR="005C15E8" w:rsidRPr="00986006" w:rsidRDefault="00CD6CE5" w:rsidP="00986006">
      <w:pPr>
        <w:spacing w:after="0"/>
        <w:rPr>
          <w:szCs w:val="24"/>
        </w:rPr>
      </w:pPr>
      <w:r w:rsidRPr="00986006">
        <w:rPr>
          <w:i/>
          <w:szCs w:val="24"/>
        </w:rPr>
        <w:t>Цель проекта</w:t>
      </w:r>
      <w:r w:rsidRPr="00986006">
        <w:rPr>
          <w:szCs w:val="24"/>
        </w:rPr>
        <w:t xml:space="preserve"> – создание новых доступных пространств для отдыха рядом с домом, улучшение качества жизни населения района.</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 xml:space="preserve">Создание интернет ресурса </w:t>
      </w:r>
      <w:r w:rsidR="00986006">
        <w:rPr>
          <w:szCs w:val="24"/>
        </w:rPr>
        <w:t>«</w:t>
      </w:r>
      <w:r w:rsidRPr="00986006">
        <w:rPr>
          <w:szCs w:val="24"/>
        </w:rPr>
        <w:t>Северный дворик</w:t>
      </w:r>
      <w:r w:rsidR="00986006">
        <w:rPr>
          <w:szCs w:val="24"/>
        </w:rPr>
        <w:t>»</w:t>
      </w:r>
      <w:r w:rsidRPr="00986006">
        <w:rPr>
          <w:szCs w:val="24"/>
        </w:rPr>
        <w:t xml:space="preserve"> в целях реализации комплекса мероприятий по благоустройству придворовых и дворовых территорий населенных пунктов Октябрьского района за счет инициативного и муниципального бюджетирования, а также в целях осуществления народного контроля и мониторинга за процессом реализации проекта;</w:t>
      </w:r>
    </w:p>
    <w:p w:rsidR="005C15E8" w:rsidRPr="00986006" w:rsidRDefault="00CD6CE5" w:rsidP="00986006">
      <w:pPr>
        <w:spacing w:after="0"/>
        <w:rPr>
          <w:szCs w:val="24"/>
        </w:rPr>
      </w:pPr>
      <w:r w:rsidRPr="00986006">
        <w:rPr>
          <w:szCs w:val="24"/>
        </w:rPr>
        <w:t>2)</w:t>
      </w:r>
      <w:r w:rsidRPr="00986006">
        <w:rPr>
          <w:szCs w:val="24"/>
        </w:rPr>
        <w:tab/>
        <w:t>Создание дорожных карт благоустройства в целях проведения голосования жителей для определения актуальных проблем, а также в целях оперативного реагирования органов муниципальной власти и ответственных исполнителей на поступающие запросы и инициативы благоустройства придворовых и дворовых территорий населенных пунктов, в особенности - для отдаленных и труднодоступных территорий Октябрьского района;</w:t>
      </w:r>
    </w:p>
    <w:p w:rsidR="005C15E8" w:rsidRPr="00986006" w:rsidRDefault="00CD6CE5" w:rsidP="00986006">
      <w:pPr>
        <w:spacing w:after="0"/>
        <w:rPr>
          <w:szCs w:val="24"/>
        </w:rPr>
      </w:pPr>
      <w:r w:rsidRPr="00986006">
        <w:rPr>
          <w:szCs w:val="24"/>
        </w:rPr>
        <w:t>3)</w:t>
      </w:r>
      <w:r w:rsidRPr="00986006">
        <w:rPr>
          <w:szCs w:val="24"/>
        </w:rPr>
        <w:tab/>
        <w:t>Разработка перечня мероприятий по благоустройству придомовых территорий, финансируемых муниципалитетом, а также организация процесса выделения бюджетных средств совету дома на благоустройство придомовых и дворовых территорий в рамках проведения конкурсов за лучший проект;</w:t>
      </w:r>
    </w:p>
    <w:p w:rsidR="005C15E8" w:rsidRPr="00986006" w:rsidRDefault="00CD6CE5" w:rsidP="00986006">
      <w:pPr>
        <w:spacing w:after="0"/>
        <w:rPr>
          <w:szCs w:val="24"/>
        </w:rPr>
      </w:pPr>
      <w:r w:rsidRPr="00986006">
        <w:rPr>
          <w:szCs w:val="24"/>
        </w:rPr>
        <w:t>4)</w:t>
      </w:r>
      <w:r w:rsidRPr="00986006">
        <w:rPr>
          <w:szCs w:val="24"/>
        </w:rPr>
        <w:tab/>
        <w:t>Ландшафтное озеленение придомовых и дворовых территорий населенных пунктов Октябрьского района;</w:t>
      </w:r>
    </w:p>
    <w:p w:rsidR="005C15E8" w:rsidRPr="00986006" w:rsidRDefault="00CD6CE5" w:rsidP="00986006">
      <w:pPr>
        <w:spacing w:after="0"/>
        <w:rPr>
          <w:szCs w:val="24"/>
        </w:rPr>
      </w:pPr>
      <w:r w:rsidRPr="00986006">
        <w:rPr>
          <w:szCs w:val="24"/>
        </w:rPr>
        <w:t>5)</w:t>
      </w:r>
      <w:r w:rsidRPr="00986006">
        <w:rPr>
          <w:szCs w:val="24"/>
        </w:rPr>
        <w:tab/>
        <w:t>Создание и благоустройство придомовых и дворовых зон отдыха, в том числе благоустройство, содержание и уборка территорий детских и спортивных площадок;</w:t>
      </w:r>
    </w:p>
    <w:p w:rsidR="005C15E8" w:rsidRPr="00986006" w:rsidRDefault="00CD6CE5" w:rsidP="00986006">
      <w:pPr>
        <w:spacing w:after="0"/>
        <w:rPr>
          <w:szCs w:val="24"/>
        </w:rPr>
      </w:pPr>
      <w:r w:rsidRPr="00986006">
        <w:rPr>
          <w:szCs w:val="24"/>
        </w:rPr>
        <w:t>6)</w:t>
      </w:r>
      <w:r w:rsidRPr="00986006">
        <w:rPr>
          <w:szCs w:val="24"/>
        </w:rPr>
        <w:tab/>
        <w:t>Устройство и ремонт искусственных неровностей на проездах и въездах на придомовых и дворовых территориях при поддержке муниципалитета;</w:t>
      </w:r>
    </w:p>
    <w:p w:rsidR="005C15E8" w:rsidRPr="00986006" w:rsidRDefault="00CD6CE5" w:rsidP="00986006">
      <w:pPr>
        <w:spacing w:after="0"/>
        <w:rPr>
          <w:szCs w:val="24"/>
        </w:rPr>
      </w:pPr>
      <w:r w:rsidRPr="00986006">
        <w:rPr>
          <w:szCs w:val="24"/>
        </w:rPr>
        <w:t>7)</w:t>
      </w:r>
      <w:r w:rsidRPr="00986006">
        <w:rPr>
          <w:szCs w:val="24"/>
        </w:rPr>
        <w:tab/>
        <w:t xml:space="preserve">Проведение конкурсов за звание </w:t>
      </w:r>
      <w:r w:rsidR="00986006">
        <w:rPr>
          <w:szCs w:val="24"/>
        </w:rPr>
        <w:t>«</w:t>
      </w:r>
      <w:r w:rsidRPr="00986006">
        <w:rPr>
          <w:szCs w:val="24"/>
        </w:rPr>
        <w:t>Лучший северный дворик</w:t>
      </w:r>
      <w:r w:rsidR="00986006">
        <w:rPr>
          <w:szCs w:val="24"/>
        </w:rPr>
        <w:t>»</w:t>
      </w:r>
      <w:r w:rsidRPr="00986006">
        <w:rPr>
          <w:szCs w:val="24"/>
        </w:rPr>
        <w:t xml:space="preserve"> с последующим предоставлением материальных и нематериальных наград.</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«Креативные пространства»</w:t>
      </w:r>
    </w:p>
    <w:p w:rsidR="005C15E8" w:rsidRPr="00986006" w:rsidRDefault="00CD6CE5" w:rsidP="00986006">
      <w:pPr>
        <w:spacing w:after="0"/>
        <w:rPr>
          <w:szCs w:val="24"/>
        </w:rPr>
      </w:pPr>
      <w:r w:rsidRPr="00986006">
        <w:rPr>
          <w:i/>
          <w:szCs w:val="24"/>
        </w:rPr>
        <w:t>Цель проекта</w:t>
      </w:r>
      <w:r w:rsidRPr="00986006">
        <w:rPr>
          <w:szCs w:val="24"/>
        </w:rPr>
        <w:t xml:space="preserve"> – создание современных точек притяжения разных слоев населения в рамках повышения уровня жизни граждан.</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 xml:space="preserve">Реализация комплекса мероприятий по разработке и утверждению перечня объектов в рамках трансформации текущих объектов культуры и досуга в привлекательные креативные пространства (библиотеки, дома культуры, скверы и пр.) в формате коворкинг-центров, антикафе, зон отдыха, клубов </w:t>
      </w:r>
      <w:r w:rsidR="00986006">
        <w:rPr>
          <w:szCs w:val="24"/>
        </w:rPr>
        <w:t>«</w:t>
      </w:r>
      <w:r w:rsidRPr="00986006">
        <w:rPr>
          <w:szCs w:val="24"/>
        </w:rPr>
        <w:t>по интересам</w:t>
      </w:r>
      <w:r w:rsidR="00986006">
        <w:rPr>
          <w:szCs w:val="24"/>
        </w:rPr>
        <w:t>»</w:t>
      </w:r>
      <w:r w:rsidRPr="00986006">
        <w:rPr>
          <w:szCs w:val="24"/>
        </w:rPr>
        <w:t xml:space="preserve"> и пр.;</w:t>
      </w:r>
    </w:p>
    <w:p w:rsidR="005C15E8" w:rsidRPr="00986006" w:rsidRDefault="00CD6CE5" w:rsidP="00986006">
      <w:pPr>
        <w:spacing w:after="0"/>
        <w:rPr>
          <w:szCs w:val="24"/>
        </w:rPr>
      </w:pPr>
      <w:r w:rsidRPr="00986006">
        <w:rPr>
          <w:szCs w:val="24"/>
        </w:rPr>
        <w:lastRenderedPageBreak/>
        <w:t>2)</w:t>
      </w:r>
      <w:r w:rsidRPr="00986006">
        <w:rPr>
          <w:szCs w:val="24"/>
        </w:rPr>
        <w:tab/>
        <w:t>Реализация комплекса мероприятий по благоустройству креативных пространств, основываясь на лучших мировых и российских практиках в контексте эстетического аспекта (велосипедные дорожки, арт-объекты, эко-зоны и пр.);</w:t>
      </w:r>
    </w:p>
    <w:p w:rsidR="005C15E8" w:rsidRPr="00986006" w:rsidRDefault="00CD6CE5" w:rsidP="00986006">
      <w:pPr>
        <w:spacing w:after="0"/>
        <w:rPr>
          <w:szCs w:val="24"/>
        </w:rPr>
      </w:pPr>
      <w:r w:rsidRPr="00986006">
        <w:rPr>
          <w:szCs w:val="24"/>
        </w:rPr>
        <w:t>3)</w:t>
      </w:r>
      <w:r w:rsidRPr="00986006">
        <w:rPr>
          <w:szCs w:val="24"/>
        </w:rPr>
        <w:tab/>
        <w:t>Приспособление креативных пространств к современным потребностям пользователей (WI-FI точки, мини-киоски с питанием, комфортабельная мебель, спортивные объекты и пр.);</w:t>
      </w:r>
    </w:p>
    <w:p w:rsidR="005C15E8" w:rsidRPr="00986006" w:rsidRDefault="00CD6CE5" w:rsidP="00986006">
      <w:pPr>
        <w:spacing w:after="0"/>
        <w:rPr>
          <w:szCs w:val="24"/>
        </w:rPr>
      </w:pPr>
      <w:r w:rsidRPr="00986006">
        <w:rPr>
          <w:szCs w:val="24"/>
        </w:rPr>
        <w:t>4)</w:t>
      </w:r>
      <w:r w:rsidRPr="00986006">
        <w:rPr>
          <w:szCs w:val="24"/>
        </w:rPr>
        <w:tab/>
        <w:t>Содействие муниципалитета в организации массовых мероприятий на базе креативных пространств (профессиональные выставки, скилл-сессии, питчингов и пр.);</w:t>
      </w:r>
    </w:p>
    <w:p w:rsidR="005C15E8" w:rsidRPr="00986006" w:rsidRDefault="00CD6CE5" w:rsidP="00986006">
      <w:pPr>
        <w:spacing w:after="0"/>
        <w:rPr>
          <w:szCs w:val="24"/>
        </w:rPr>
      </w:pPr>
      <w:r w:rsidRPr="00986006">
        <w:rPr>
          <w:szCs w:val="24"/>
        </w:rPr>
        <w:t>5)</w:t>
      </w:r>
      <w:r w:rsidRPr="00986006">
        <w:rPr>
          <w:szCs w:val="24"/>
        </w:rPr>
        <w:tab/>
        <w:t>Активное привлечение и взаимодействие с населением в процессе создания креативных пространств в рамках совместной работы с Центром молодежи посредством проведения опросов, голосования, формирования рабочих групп по благоустройству и оформлению и т. п.;</w:t>
      </w:r>
    </w:p>
    <w:p w:rsidR="005C15E8" w:rsidRPr="00986006" w:rsidRDefault="00CD6CE5" w:rsidP="00986006">
      <w:pPr>
        <w:spacing w:after="0"/>
        <w:rPr>
          <w:szCs w:val="24"/>
        </w:rPr>
      </w:pPr>
      <w:r w:rsidRPr="00986006">
        <w:rPr>
          <w:szCs w:val="24"/>
        </w:rPr>
        <w:t>6)</w:t>
      </w:r>
      <w:r w:rsidRPr="00986006">
        <w:rPr>
          <w:szCs w:val="24"/>
        </w:rPr>
        <w:tab/>
        <w:t>Реализация комплекса мероприятий по привлечению бизнес-сообществ в участие обустройства креативных пространств;</w:t>
      </w:r>
    </w:p>
    <w:p w:rsidR="005C15E8" w:rsidRPr="00986006" w:rsidRDefault="00CD6CE5" w:rsidP="00986006">
      <w:pPr>
        <w:spacing w:after="0"/>
        <w:rPr>
          <w:szCs w:val="24"/>
        </w:rPr>
      </w:pPr>
      <w:r w:rsidRPr="00986006">
        <w:rPr>
          <w:szCs w:val="24"/>
        </w:rPr>
        <w:t>7)</w:t>
      </w:r>
      <w:r w:rsidRPr="00986006">
        <w:rPr>
          <w:szCs w:val="24"/>
        </w:rPr>
        <w:tab/>
        <w:t>Постепенное увеличение разнообразия креативных пространств на всей территории Октябрьского района.</w:t>
      </w:r>
    </w:p>
    <w:p w:rsidR="005C15E8" w:rsidRPr="00986006" w:rsidRDefault="005C15E8" w:rsidP="00986006">
      <w:pPr>
        <w:spacing w:after="0"/>
        <w:rPr>
          <w:szCs w:val="24"/>
        </w:rPr>
      </w:pPr>
    </w:p>
    <w:p w:rsidR="005C15E8" w:rsidRPr="00986006" w:rsidRDefault="00CD6CE5" w:rsidP="00986006">
      <w:pPr>
        <w:spacing w:after="0"/>
        <w:rPr>
          <w:b/>
          <w:szCs w:val="24"/>
        </w:rPr>
      </w:pPr>
      <w:r w:rsidRPr="00986006">
        <w:rPr>
          <w:b/>
          <w:szCs w:val="24"/>
        </w:rPr>
        <w:t>3.2.3.3. Повышение качества жилищно-коммунальной инфраструктуры и надежности ее функционирования</w:t>
      </w:r>
    </w:p>
    <w:p w:rsidR="005C15E8" w:rsidRPr="00986006" w:rsidRDefault="00CD6CE5" w:rsidP="00986006">
      <w:pPr>
        <w:spacing w:after="0"/>
        <w:rPr>
          <w:szCs w:val="24"/>
        </w:rPr>
      </w:pPr>
      <w:r w:rsidRPr="00986006">
        <w:rPr>
          <w:szCs w:val="24"/>
        </w:rPr>
        <w:t>В рамках решения данной задачи предполагается реализация следующих проектов:</w:t>
      </w:r>
    </w:p>
    <w:p w:rsidR="005C15E8" w:rsidRPr="00986006" w:rsidRDefault="00CD6CE5" w:rsidP="00986006">
      <w:pPr>
        <w:spacing w:after="0"/>
        <w:rPr>
          <w:szCs w:val="24"/>
        </w:rPr>
      </w:pPr>
      <w:r w:rsidRPr="00986006">
        <w:rPr>
          <w:szCs w:val="24"/>
        </w:rPr>
        <w:t>1. Проект «</w:t>
      </w:r>
      <w:bookmarkStart w:id="20" w:name="_Hlk144739090"/>
      <w:r w:rsidRPr="00986006">
        <w:rPr>
          <w:szCs w:val="24"/>
        </w:rPr>
        <w:t>Модернизация жилищно-коммунального комплекса</w:t>
      </w:r>
      <w:bookmarkEnd w:id="20"/>
      <w:r w:rsidRPr="00986006">
        <w:rPr>
          <w:szCs w:val="24"/>
        </w:rPr>
        <w:t>»</w:t>
      </w:r>
      <w:r w:rsidR="00986006">
        <w:rPr>
          <w:szCs w:val="24"/>
        </w:rPr>
        <w:t>.</w:t>
      </w:r>
    </w:p>
    <w:p w:rsidR="005C15E8" w:rsidRPr="00986006" w:rsidRDefault="00CD6CE5" w:rsidP="00986006">
      <w:pPr>
        <w:spacing w:after="0"/>
        <w:rPr>
          <w:szCs w:val="24"/>
        </w:rPr>
      </w:pPr>
      <w:r w:rsidRPr="00986006">
        <w:rPr>
          <w:szCs w:val="24"/>
        </w:rPr>
        <w:t>2. Проект «Качественное жилищно-коммунальное обслуживание»</w:t>
      </w:r>
      <w:r w:rsidR="00986006">
        <w:rPr>
          <w:szCs w:val="24"/>
        </w:rPr>
        <w:t>.</w:t>
      </w:r>
    </w:p>
    <w:p w:rsidR="005C15E8" w:rsidRPr="00986006" w:rsidRDefault="00CD6CE5" w:rsidP="00986006">
      <w:pPr>
        <w:spacing w:after="0"/>
        <w:rPr>
          <w:szCs w:val="24"/>
        </w:rPr>
      </w:pPr>
      <w:r w:rsidRPr="00986006">
        <w:rPr>
          <w:szCs w:val="24"/>
        </w:rPr>
        <w:t>3. Проект «Эко-район»</w:t>
      </w:r>
      <w:r w:rsidR="00986006">
        <w:rPr>
          <w:szCs w:val="24"/>
        </w:rPr>
        <w:t>.</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«Модернизация жилищно-коммунального комплекса»</w:t>
      </w:r>
    </w:p>
    <w:p w:rsidR="005C15E8" w:rsidRPr="00986006" w:rsidRDefault="00CD6CE5" w:rsidP="00986006">
      <w:pPr>
        <w:spacing w:after="0"/>
        <w:rPr>
          <w:szCs w:val="24"/>
        </w:rPr>
      </w:pPr>
      <w:r w:rsidRPr="00986006">
        <w:rPr>
          <w:i/>
          <w:szCs w:val="24"/>
        </w:rPr>
        <w:t>Цель проекта</w:t>
      </w:r>
      <w:r w:rsidRPr="00986006">
        <w:rPr>
          <w:szCs w:val="24"/>
        </w:rPr>
        <w:t xml:space="preserve"> – проведение комплексной модернизации жилищно-коммунальной инфраструктуры Октябрьского района, направленной на снижение расхода энергетических ресурсов всех видов и повышение эффективности их использования.</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Проведение модернизации инженерно-технических сооружений и коммунальных сетей с проведением ремонтно-восстановительных работ;</w:t>
      </w:r>
    </w:p>
    <w:p w:rsidR="005C15E8" w:rsidRPr="00986006" w:rsidRDefault="00CD6CE5" w:rsidP="00986006">
      <w:pPr>
        <w:spacing w:after="0"/>
        <w:rPr>
          <w:szCs w:val="24"/>
        </w:rPr>
      </w:pPr>
      <w:r w:rsidRPr="00986006">
        <w:rPr>
          <w:szCs w:val="24"/>
        </w:rPr>
        <w:t>2)</w:t>
      </w:r>
      <w:r w:rsidRPr="00986006">
        <w:rPr>
          <w:szCs w:val="24"/>
        </w:rPr>
        <w:tab/>
        <w:t>Расширение комплекса контрольно-надзорных мероприятий за состоянием объектов жилищно-коммунального комплекса, а также в рамках процесса их строительства и модернизации;</w:t>
      </w:r>
    </w:p>
    <w:p w:rsidR="005C15E8" w:rsidRPr="00986006" w:rsidRDefault="00CD6CE5" w:rsidP="00986006">
      <w:pPr>
        <w:spacing w:after="0"/>
        <w:rPr>
          <w:szCs w:val="24"/>
        </w:rPr>
      </w:pPr>
      <w:r w:rsidRPr="00986006">
        <w:rPr>
          <w:szCs w:val="24"/>
        </w:rPr>
        <w:t>3)</w:t>
      </w:r>
      <w:r w:rsidRPr="00986006">
        <w:rPr>
          <w:szCs w:val="24"/>
        </w:rPr>
        <w:tab/>
        <w:t>Организация процесса проведения комплексного технического аудита сетевых объектов населенных пунктов Октябрьского района;</w:t>
      </w:r>
    </w:p>
    <w:p w:rsidR="005C15E8" w:rsidRPr="00986006" w:rsidRDefault="00CD6CE5" w:rsidP="00986006">
      <w:pPr>
        <w:spacing w:after="0"/>
        <w:rPr>
          <w:szCs w:val="24"/>
        </w:rPr>
      </w:pPr>
      <w:r w:rsidRPr="00986006">
        <w:rPr>
          <w:szCs w:val="24"/>
        </w:rPr>
        <w:t>4)</w:t>
      </w:r>
      <w:r w:rsidRPr="00986006">
        <w:rPr>
          <w:szCs w:val="24"/>
        </w:rPr>
        <w:tab/>
        <w:t>Реконструкция и капитальный ремонт объектов канализационно-очистных станций и водоочистных сооружений;</w:t>
      </w:r>
    </w:p>
    <w:p w:rsidR="005C15E8" w:rsidRPr="00986006" w:rsidRDefault="00CD6CE5" w:rsidP="00986006">
      <w:pPr>
        <w:spacing w:after="0"/>
        <w:rPr>
          <w:szCs w:val="24"/>
        </w:rPr>
      </w:pPr>
      <w:r w:rsidRPr="00986006">
        <w:rPr>
          <w:szCs w:val="24"/>
        </w:rPr>
        <w:t>5)</w:t>
      </w:r>
      <w:r w:rsidRPr="00986006">
        <w:rPr>
          <w:szCs w:val="24"/>
        </w:rPr>
        <w:tab/>
        <w:t>Проведение комплексных работ по газификации (догазификации), электрификации водоснабжению в рамках строительства, реконструкции и модернизации объектов жилищно-коммунального хозяйства;</w:t>
      </w:r>
    </w:p>
    <w:p w:rsidR="005C15E8" w:rsidRPr="00986006" w:rsidRDefault="00CD6CE5" w:rsidP="00986006">
      <w:pPr>
        <w:spacing w:after="0"/>
        <w:rPr>
          <w:szCs w:val="24"/>
        </w:rPr>
      </w:pPr>
      <w:r w:rsidRPr="00986006">
        <w:rPr>
          <w:szCs w:val="24"/>
        </w:rPr>
        <w:t>6)</w:t>
      </w:r>
      <w:r w:rsidRPr="00986006">
        <w:rPr>
          <w:szCs w:val="24"/>
        </w:rPr>
        <w:tab/>
        <w:t>Капитальный ремонт сетей водоснабжения и объектов водопроводно-канализационного хозяйства, а также актуализация схем водоснабжения и водоотведения, проведение реконструкции сетей водоснабжения;</w:t>
      </w:r>
    </w:p>
    <w:p w:rsidR="005C15E8" w:rsidRPr="00986006" w:rsidRDefault="00CD6CE5" w:rsidP="00986006">
      <w:pPr>
        <w:spacing w:after="0"/>
        <w:rPr>
          <w:szCs w:val="24"/>
        </w:rPr>
      </w:pPr>
      <w:r w:rsidRPr="00986006">
        <w:rPr>
          <w:szCs w:val="24"/>
        </w:rPr>
        <w:t>7)</w:t>
      </w:r>
      <w:r w:rsidRPr="00986006">
        <w:rPr>
          <w:szCs w:val="24"/>
        </w:rPr>
        <w:tab/>
        <w:t>Обеспечение достойного уровня инфраструктуры жилищно-коммунального хозяйства в отдаленных и труднодоступных территориях, а также селах и деревнях Октябрьского района;</w:t>
      </w:r>
    </w:p>
    <w:p w:rsidR="005C15E8" w:rsidRPr="00986006" w:rsidRDefault="00CD6CE5" w:rsidP="00986006">
      <w:pPr>
        <w:spacing w:after="0"/>
        <w:rPr>
          <w:szCs w:val="24"/>
        </w:rPr>
      </w:pPr>
      <w:r w:rsidRPr="00986006">
        <w:rPr>
          <w:szCs w:val="24"/>
        </w:rPr>
        <w:t>8)</w:t>
      </w:r>
      <w:r w:rsidRPr="00986006">
        <w:rPr>
          <w:szCs w:val="24"/>
        </w:rPr>
        <w:tab/>
        <w:t>Содействие применению лучших из доступных энергосберегающих технологий и техник на отдаленных и труднодоступных территориях Октябрьского района;</w:t>
      </w:r>
    </w:p>
    <w:p w:rsidR="005C15E8" w:rsidRPr="00986006" w:rsidRDefault="00CD6CE5" w:rsidP="00986006">
      <w:pPr>
        <w:spacing w:after="0"/>
        <w:rPr>
          <w:szCs w:val="24"/>
        </w:rPr>
      </w:pPr>
      <w:r w:rsidRPr="00986006">
        <w:rPr>
          <w:szCs w:val="24"/>
        </w:rPr>
        <w:t>9)</w:t>
      </w:r>
      <w:r w:rsidRPr="00986006">
        <w:rPr>
          <w:szCs w:val="24"/>
        </w:rPr>
        <w:tab/>
        <w:t>Содействие постепенному переходу к обустройству экологически чистыми источниками энергии объектов ЖКХ на отдаленных и труднодоступных территориях Октябрьского района;</w:t>
      </w:r>
    </w:p>
    <w:p w:rsidR="005C15E8" w:rsidRPr="00986006" w:rsidRDefault="00CD6CE5" w:rsidP="00986006">
      <w:pPr>
        <w:spacing w:after="0"/>
        <w:rPr>
          <w:szCs w:val="24"/>
        </w:rPr>
      </w:pPr>
      <w:r w:rsidRPr="00986006">
        <w:rPr>
          <w:szCs w:val="24"/>
        </w:rPr>
        <w:lastRenderedPageBreak/>
        <w:t>10)</w:t>
      </w:r>
      <w:r w:rsidRPr="00986006">
        <w:rPr>
          <w:szCs w:val="24"/>
        </w:rPr>
        <w:tab/>
        <w:t>Применение инновационных материалов и технологий при обслуживании, ремонте и замене инженерных сетей для увеличения срока их службы;</w:t>
      </w:r>
    </w:p>
    <w:p w:rsidR="005C15E8" w:rsidRPr="00986006" w:rsidRDefault="00CD6CE5" w:rsidP="00986006">
      <w:pPr>
        <w:spacing w:after="0"/>
        <w:rPr>
          <w:szCs w:val="24"/>
        </w:rPr>
      </w:pPr>
      <w:r w:rsidRPr="00986006">
        <w:rPr>
          <w:szCs w:val="24"/>
        </w:rPr>
        <w:t>11)</w:t>
      </w:r>
      <w:r w:rsidRPr="00986006">
        <w:rPr>
          <w:szCs w:val="24"/>
        </w:rPr>
        <w:tab/>
        <w:t>Разработка и реализация программы проведения капитального ремонта объектов жилищно-коммунального комплекса с использованием энергоэффективных материалов;</w:t>
      </w:r>
    </w:p>
    <w:p w:rsidR="005C15E8" w:rsidRPr="00986006" w:rsidRDefault="00CD6CE5" w:rsidP="00986006">
      <w:pPr>
        <w:spacing w:after="0"/>
        <w:rPr>
          <w:szCs w:val="24"/>
        </w:rPr>
      </w:pPr>
      <w:r w:rsidRPr="00986006">
        <w:rPr>
          <w:szCs w:val="24"/>
        </w:rPr>
        <w:t>12)</w:t>
      </w:r>
      <w:r w:rsidRPr="00986006">
        <w:rPr>
          <w:szCs w:val="24"/>
        </w:rPr>
        <w:tab/>
        <w:t>Создание объектов электро-, тепло-, водоснабжения и водоотведения в поселениях района с применением механизмов муниципально-частного и государственно-частного (с участием Ханты-Мансийского автономного округа - Югры) партнерства с целью повышения доступности, качества, надежности и эффективности функционирования соответствующих систем;</w:t>
      </w:r>
    </w:p>
    <w:p w:rsidR="005C15E8" w:rsidRPr="00986006" w:rsidRDefault="00CD6CE5" w:rsidP="00986006">
      <w:pPr>
        <w:spacing w:after="0"/>
        <w:rPr>
          <w:szCs w:val="24"/>
        </w:rPr>
      </w:pPr>
      <w:r w:rsidRPr="00986006">
        <w:rPr>
          <w:szCs w:val="24"/>
        </w:rPr>
        <w:t>13)</w:t>
      </w:r>
      <w:r w:rsidRPr="00986006">
        <w:rPr>
          <w:szCs w:val="24"/>
        </w:rPr>
        <w:tab/>
        <w:t>Мониторинг реализации концессионных соглашений на территории Октябрьского района, соглашений о сотрудничестве по реализации инвестиционных проектов по строительству и реконструкции объектов энергетики и коммунального хозяйства.</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«Качественное жилищно-коммунальное обслуживание»</w:t>
      </w:r>
    </w:p>
    <w:p w:rsidR="005C15E8" w:rsidRPr="00986006" w:rsidRDefault="00CD6CE5" w:rsidP="00986006">
      <w:pPr>
        <w:spacing w:after="0"/>
        <w:rPr>
          <w:szCs w:val="24"/>
        </w:rPr>
      </w:pPr>
      <w:r w:rsidRPr="00986006">
        <w:rPr>
          <w:i/>
          <w:szCs w:val="24"/>
        </w:rPr>
        <w:t>Цель проекта</w:t>
      </w:r>
      <w:r w:rsidRPr="00986006">
        <w:rPr>
          <w:szCs w:val="24"/>
        </w:rPr>
        <w:t xml:space="preserve"> – повышение качества предоставления жилищно-коммунальных услуг для жителей Октябрьского района.</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Усиление контроля за деятельностью предприятий жилищно-коммунального комплекса: качеством, объемом и порядком предоставления ими жилищно-коммунальных услуг со стороны муниципалитета при поддержке общественности;</w:t>
      </w:r>
    </w:p>
    <w:p w:rsidR="005C15E8" w:rsidRPr="00986006" w:rsidRDefault="00CD6CE5" w:rsidP="00986006">
      <w:pPr>
        <w:spacing w:after="0"/>
        <w:rPr>
          <w:szCs w:val="24"/>
        </w:rPr>
      </w:pPr>
      <w:r w:rsidRPr="00986006">
        <w:rPr>
          <w:szCs w:val="24"/>
        </w:rPr>
        <w:t>2)</w:t>
      </w:r>
      <w:r w:rsidRPr="00986006">
        <w:rPr>
          <w:szCs w:val="24"/>
        </w:rPr>
        <w:tab/>
        <w:t>Стимулирование и содействие активному внедрению системы “умных” счетчиков (в т.ч. внутриквартирных и общедомовых);</w:t>
      </w:r>
    </w:p>
    <w:p w:rsidR="005C15E8" w:rsidRPr="00986006" w:rsidRDefault="00CD6CE5" w:rsidP="00986006">
      <w:pPr>
        <w:spacing w:after="0"/>
        <w:rPr>
          <w:szCs w:val="24"/>
        </w:rPr>
      </w:pPr>
      <w:r w:rsidRPr="00986006">
        <w:rPr>
          <w:szCs w:val="24"/>
        </w:rPr>
        <w:t>3)</w:t>
      </w:r>
      <w:r w:rsidRPr="00986006">
        <w:rPr>
          <w:szCs w:val="24"/>
        </w:rPr>
        <w:tab/>
        <w:t>Реализация программ, направленных на повышение инициативы собственников помещений в жилых домах по созданию комфортных условий для проживания;</w:t>
      </w:r>
    </w:p>
    <w:p w:rsidR="005C15E8" w:rsidRPr="00986006" w:rsidRDefault="00CD6CE5" w:rsidP="00986006">
      <w:pPr>
        <w:spacing w:after="0"/>
        <w:rPr>
          <w:szCs w:val="24"/>
        </w:rPr>
      </w:pPr>
      <w:r w:rsidRPr="00986006">
        <w:rPr>
          <w:szCs w:val="24"/>
        </w:rPr>
        <w:t>4)</w:t>
      </w:r>
      <w:r w:rsidRPr="00986006">
        <w:rPr>
          <w:szCs w:val="24"/>
        </w:rPr>
        <w:tab/>
        <w:t>Формирование интернет-ресурса (в т.ч. использование ресурса «Госуслуги. Дом») в целях повышения оперативности взаимодействия жителей многоквартирных домов и управляющих компаний для совместного и эффективного решения общедомовых вопросов и адресного оповещения управляющих организаций и надзорных органов о проблемах и происшествиях;</w:t>
      </w:r>
    </w:p>
    <w:p w:rsidR="005C15E8" w:rsidRPr="00986006" w:rsidRDefault="00CD6CE5" w:rsidP="00986006">
      <w:pPr>
        <w:spacing w:after="0"/>
        <w:rPr>
          <w:szCs w:val="24"/>
        </w:rPr>
      </w:pPr>
      <w:r w:rsidRPr="00986006">
        <w:rPr>
          <w:szCs w:val="24"/>
        </w:rPr>
        <w:t>5)</w:t>
      </w:r>
      <w:r w:rsidRPr="00986006">
        <w:rPr>
          <w:szCs w:val="24"/>
        </w:rPr>
        <w:tab/>
        <w:t>Создание и размещение виртуальной дорожной карты происшествий ЖКХ и ЧС на интернет платформе с целью современного реагирования виртуальной диспетчерской на сигналы нарушения благоустройства, в особенности на отдаленных и труднодоступных территориях Октябрьского района;</w:t>
      </w:r>
    </w:p>
    <w:p w:rsidR="005C15E8" w:rsidRPr="00986006" w:rsidRDefault="00CD6CE5" w:rsidP="00986006">
      <w:pPr>
        <w:spacing w:after="0"/>
        <w:rPr>
          <w:szCs w:val="24"/>
        </w:rPr>
      </w:pPr>
      <w:r w:rsidRPr="00986006">
        <w:rPr>
          <w:szCs w:val="24"/>
        </w:rPr>
        <w:t>6)</w:t>
      </w:r>
      <w:r w:rsidRPr="00986006">
        <w:rPr>
          <w:szCs w:val="24"/>
        </w:rPr>
        <w:tab/>
        <w:t>Создание станций быстрого реагирования на отдаленных территориях Октябрьского района;</w:t>
      </w:r>
    </w:p>
    <w:p w:rsidR="005C15E8" w:rsidRPr="00986006" w:rsidRDefault="00CD6CE5" w:rsidP="00986006">
      <w:pPr>
        <w:spacing w:after="0"/>
        <w:rPr>
          <w:szCs w:val="24"/>
        </w:rPr>
      </w:pPr>
      <w:r w:rsidRPr="00986006">
        <w:rPr>
          <w:szCs w:val="24"/>
        </w:rPr>
        <w:t>7)</w:t>
      </w:r>
      <w:r w:rsidRPr="00986006">
        <w:rPr>
          <w:szCs w:val="24"/>
        </w:rPr>
        <w:tab/>
        <w:t>Развитие конкурентных отношений в жилищно-коммунальной сфере, в том числе в управлении жилищным фондом и его обслуживание;</w:t>
      </w:r>
    </w:p>
    <w:p w:rsidR="005C15E8" w:rsidRPr="00986006" w:rsidRDefault="00CD6CE5" w:rsidP="00986006">
      <w:pPr>
        <w:spacing w:after="0"/>
        <w:rPr>
          <w:szCs w:val="24"/>
        </w:rPr>
      </w:pPr>
      <w:r w:rsidRPr="00986006">
        <w:rPr>
          <w:szCs w:val="24"/>
        </w:rPr>
        <w:t>8)</w:t>
      </w:r>
      <w:r w:rsidRPr="00986006">
        <w:rPr>
          <w:szCs w:val="24"/>
        </w:rPr>
        <w:tab/>
        <w:t>Укрепление платежной дисциплины со стороны предприятий и населения за предоставляемые жилищно-коммунальные услуги.</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«Эко-район»</w:t>
      </w:r>
    </w:p>
    <w:p w:rsidR="005C15E8" w:rsidRPr="00986006" w:rsidRDefault="00CD6CE5" w:rsidP="00986006">
      <w:pPr>
        <w:spacing w:after="0"/>
        <w:rPr>
          <w:szCs w:val="24"/>
        </w:rPr>
      </w:pPr>
      <w:r w:rsidRPr="00986006">
        <w:rPr>
          <w:i/>
          <w:szCs w:val="24"/>
        </w:rPr>
        <w:t>Цель проекта</w:t>
      </w:r>
      <w:r w:rsidRPr="00986006">
        <w:rPr>
          <w:szCs w:val="24"/>
        </w:rPr>
        <w:t xml:space="preserve"> – развитие и модернизация системы обращения с отходами во всех населенных пунктах Октябрьского района, в том числе путем проведения просветительских мероприятий для населения и повышения уровня экологической ответственности граждан.</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Строительство комплексных межмуниципальных и межпоселенческих полигонов (в т.ч. полигонов твердых бытовых отходов), а также обустройство площадок временного накопления отходов;</w:t>
      </w:r>
    </w:p>
    <w:p w:rsidR="005C15E8" w:rsidRPr="00986006" w:rsidRDefault="00CD6CE5" w:rsidP="00986006">
      <w:pPr>
        <w:spacing w:after="0"/>
        <w:rPr>
          <w:szCs w:val="24"/>
        </w:rPr>
      </w:pPr>
      <w:r w:rsidRPr="00986006">
        <w:rPr>
          <w:szCs w:val="24"/>
        </w:rPr>
        <w:t>2)</w:t>
      </w:r>
      <w:r w:rsidRPr="00986006">
        <w:rPr>
          <w:szCs w:val="24"/>
        </w:rPr>
        <w:tab/>
        <w:t>Ликвидация мест несанкционированного размещения отходов;</w:t>
      </w:r>
    </w:p>
    <w:p w:rsidR="005C15E8" w:rsidRPr="00986006" w:rsidRDefault="00CD6CE5" w:rsidP="00986006">
      <w:pPr>
        <w:spacing w:after="0"/>
        <w:rPr>
          <w:szCs w:val="24"/>
        </w:rPr>
      </w:pPr>
      <w:r w:rsidRPr="00986006">
        <w:rPr>
          <w:szCs w:val="24"/>
        </w:rPr>
        <w:lastRenderedPageBreak/>
        <w:t>3)</w:t>
      </w:r>
      <w:r w:rsidRPr="00986006">
        <w:rPr>
          <w:szCs w:val="24"/>
        </w:rPr>
        <w:tab/>
        <w:t>Содействие модернизации и обновлению объектов сбора, накопления и транспортировки отходов, контейнерного парка и парка спецтехники;</w:t>
      </w:r>
    </w:p>
    <w:p w:rsidR="005C15E8" w:rsidRPr="00986006" w:rsidRDefault="00CD6CE5" w:rsidP="00986006">
      <w:pPr>
        <w:spacing w:after="0"/>
        <w:rPr>
          <w:szCs w:val="24"/>
        </w:rPr>
      </w:pPr>
      <w:r w:rsidRPr="00986006">
        <w:rPr>
          <w:szCs w:val="24"/>
        </w:rPr>
        <w:t>4)</w:t>
      </w:r>
      <w:r w:rsidRPr="00986006">
        <w:rPr>
          <w:szCs w:val="24"/>
        </w:rPr>
        <w:tab/>
        <w:t>Оказание содействия по внедрению системы раздельного сбора мусора, в т.ч. организация раздельного сбора бытового мусора, пунктов по сбору вторсырья;</w:t>
      </w:r>
    </w:p>
    <w:p w:rsidR="005C15E8" w:rsidRPr="00986006" w:rsidRDefault="00CD6CE5" w:rsidP="00986006">
      <w:pPr>
        <w:spacing w:after="0"/>
        <w:rPr>
          <w:szCs w:val="24"/>
        </w:rPr>
      </w:pPr>
      <w:r w:rsidRPr="00986006">
        <w:rPr>
          <w:szCs w:val="24"/>
        </w:rPr>
        <w:t>5)</w:t>
      </w:r>
      <w:r w:rsidRPr="00986006">
        <w:rPr>
          <w:szCs w:val="24"/>
        </w:rPr>
        <w:tab/>
        <w:t>Оказание содействия по внедрению системы раздельного сбора твердых коммунальных отходов, сортировки отходов, а также разработка предложений по использованию и переработке вторичного сырья;</w:t>
      </w:r>
    </w:p>
    <w:p w:rsidR="005C15E8" w:rsidRPr="00986006" w:rsidRDefault="00CD6CE5" w:rsidP="00986006">
      <w:pPr>
        <w:spacing w:after="0"/>
        <w:rPr>
          <w:szCs w:val="24"/>
        </w:rPr>
      </w:pPr>
      <w:r w:rsidRPr="00986006">
        <w:rPr>
          <w:szCs w:val="24"/>
        </w:rPr>
        <w:t>6)</w:t>
      </w:r>
      <w:r w:rsidRPr="00986006">
        <w:rPr>
          <w:szCs w:val="24"/>
        </w:rPr>
        <w:tab/>
        <w:t>Проведение комплекса мероприятий “Чистый берег” по сбору мусора на прибрежных территориях р. Обь с привлечением жителей района;</w:t>
      </w:r>
    </w:p>
    <w:p w:rsidR="005C15E8" w:rsidRPr="00986006" w:rsidRDefault="00CD6CE5" w:rsidP="00986006">
      <w:pPr>
        <w:spacing w:after="0"/>
        <w:rPr>
          <w:szCs w:val="24"/>
        </w:rPr>
      </w:pPr>
      <w:r w:rsidRPr="00986006">
        <w:rPr>
          <w:szCs w:val="24"/>
        </w:rPr>
        <w:t>7)</w:t>
      </w:r>
      <w:r w:rsidRPr="00986006">
        <w:rPr>
          <w:szCs w:val="24"/>
        </w:rPr>
        <w:tab/>
        <w:t>Проведение комплекса мероприятий “Чистый район” по сбору мусора и отходов - организация субботников, плановых мероприятий на базе производств, школ и т.п.;</w:t>
      </w:r>
    </w:p>
    <w:p w:rsidR="005C15E8" w:rsidRPr="00986006" w:rsidRDefault="00CD6CE5" w:rsidP="00986006">
      <w:pPr>
        <w:spacing w:after="0"/>
        <w:rPr>
          <w:szCs w:val="24"/>
        </w:rPr>
      </w:pPr>
      <w:r w:rsidRPr="00986006">
        <w:rPr>
          <w:szCs w:val="24"/>
        </w:rPr>
        <w:t>8)</w:t>
      </w:r>
      <w:r w:rsidRPr="00986006">
        <w:rPr>
          <w:szCs w:val="24"/>
        </w:rPr>
        <w:tab/>
        <w:t>Распространение концепции и видения “Чистый город” среди населения разных возрастов посредством вывесок, билбордов и т. п.;</w:t>
      </w:r>
    </w:p>
    <w:p w:rsidR="005C15E8" w:rsidRPr="00986006" w:rsidRDefault="00CD6CE5" w:rsidP="00986006">
      <w:pPr>
        <w:spacing w:after="0"/>
        <w:rPr>
          <w:szCs w:val="24"/>
        </w:rPr>
      </w:pPr>
      <w:r w:rsidRPr="00986006">
        <w:rPr>
          <w:szCs w:val="24"/>
        </w:rPr>
        <w:t>9)</w:t>
      </w:r>
      <w:r w:rsidRPr="00986006">
        <w:rPr>
          <w:szCs w:val="24"/>
        </w:rPr>
        <w:tab/>
        <w:t>Оказание содействия в составлении и реализации просветительских программ “Помощники природы” для детей и школьников в рамках эко-воспитания;</w:t>
      </w:r>
    </w:p>
    <w:p w:rsidR="005C15E8" w:rsidRPr="00986006" w:rsidRDefault="00CD6CE5" w:rsidP="00986006">
      <w:pPr>
        <w:spacing w:after="0"/>
        <w:rPr>
          <w:szCs w:val="24"/>
        </w:rPr>
      </w:pPr>
      <w:r w:rsidRPr="00986006">
        <w:rPr>
          <w:szCs w:val="24"/>
        </w:rPr>
        <w:t>10)</w:t>
      </w:r>
      <w:r w:rsidRPr="00986006">
        <w:rPr>
          <w:szCs w:val="24"/>
        </w:rPr>
        <w:tab/>
        <w:t>Проведение информационных мероприятий, направленных на повышение культуры обращения с коммунальными отходами среди населения Октябрьского района.</w:t>
      </w:r>
    </w:p>
    <w:p w:rsidR="005C15E8" w:rsidRPr="00986006" w:rsidRDefault="005C15E8" w:rsidP="00986006">
      <w:pPr>
        <w:spacing w:after="0"/>
        <w:rPr>
          <w:szCs w:val="24"/>
        </w:rPr>
      </w:pPr>
    </w:p>
    <w:p w:rsidR="005C15E8" w:rsidRPr="00986006" w:rsidRDefault="00CD6CE5" w:rsidP="00986006">
      <w:pPr>
        <w:spacing w:after="0"/>
        <w:rPr>
          <w:b/>
          <w:szCs w:val="24"/>
        </w:rPr>
      </w:pPr>
      <w:r w:rsidRPr="00986006">
        <w:rPr>
          <w:b/>
          <w:szCs w:val="24"/>
        </w:rPr>
        <w:t>3.2.3.4. Обеспечение доступным и комфортным жильем населения района</w:t>
      </w:r>
    </w:p>
    <w:p w:rsidR="005C15E8" w:rsidRPr="00986006" w:rsidRDefault="00CD6CE5" w:rsidP="00986006">
      <w:pPr>
        <w:spacing w:after="0"/>
        <w:rPr>
          <w:szCs w:val="24"/>
        </w:rPr>
      </w:pPr>
      <w:r w:rsidRPr="00986006">
        <w:rPr>
          <w:szCs w:val="24"/>
        </w:rPr>
        <w:t>Решение данной задачи, главным образом, осуществляется посредством выполнения мероприятий, направленных на ликвидацию ветхого и аварийного жилья на территории района, а также стимулирование строительства нового. В рамках задачи предполагается реализация проектов: «Ликвидация аварийного жилья» и «Строим будущее».</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«Ликвидация аварийного жилья»</w:t>
      </w:r>
    </w:p>
    <w:p w:rsidR="005C15E8" w:rsidRPr="00986006" w:rsidRDefault="00CD6CE5" w:rsidP="00986006">
      <w:pPr>
        <w:spacing w:after="0"/>
        <w:rPr>
          <w:szCs w:val="24"/>
        </w:rPr>
      </w:pPr>
      <w:r w:rsidRPr="00986006">
        <w:rPr>
          <w:i/>
          <w:szCs w:val="24"/>
        </w:rPr>
        <w:t>Цель проекта</w:t>
      </w:r>
      <w:r w:rsidRPr="00986006">
        <w:rPr>
          <w:szCs w:val="24"/>
        </w:rPr>
        <w:t xml:space="preserve"> – устойчивое сокращение непригодного для проживания жилищного фонда на территории Октябрьского района.</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Актуализация единого реестра непригодного жилья Октябрьского района, требующего ликвидации (или реставрации);</w:t>
      </w:r>
    </w:p>
    <w:p w:rsidR="005C15E8" w:rsidRPr="00986006" w:rsidRDefault="00CD6CE5" w:rsidP="00986006">
      <w:pPr>
        <w:spacing w:after="0"/>
        <w:rPr>
          <w:szCs w:val="24"/>
        </w:rPr>
      </w:pPr>
      <w:r w:rsidRPr="00986006">
        <w:rPr>
          <w:szCs w:val="24"/>
        </w:rPr>
        <w:t>2)</w:t>
      </w:r>
      <w:r w:rsidRPr="00986006">
        <w:rPr>
          <w:szCs w:val="24"/>
        </w:rPr>
        <w:tab/>
        <w:t>Проведение мониторинга жилищного фонда на территории Октябрьского района на предмет своевременного выявления непригодного жилья;</w:t>
      </w:r>
    </w:p>
    <w:p w:rsidR="005C15E8" w:rsidRPr="00986006" w:rsidRDefault="00CD6CE5" w:rsidP="00986006">
      <w:pPr>
        <w:spacing w:after="0"/>
        <w:rPr>
          <w:szCs w:val="24"/>
        </w:rPr>
      </w:pPr>
      <w:r w:rsidRPr="00986006">
        <w:rPr>
          <w:szCs w:val="24"/>
        </w:rPr>
        <w:t>3)</w:t>
      </w:r>
      <w:r w:rsidRPr="00986006">
        <w:rPr>
          <w:szCs w:val="24"/>
        </w:rPr>
        <w:tab/>
        <w:t>Обеспечение получения актуальной информации о регистрации граждан, проживающих в непригодном жилье, а также внесение их в единый реестр;</w:t>
      </w:r>
    </w:p>
    <w:p w:rsidR="005C15E8" w:rsidRPr="00986006" w:rsidRDefault="00CD6CE5" w:rsidP="00986006">
      <w:pPr>
        <w:spacing w:after="0"/>
        <w:rPr>
          <w:szCs w:val="24"/>
        </w:rPr>
      </w:pPr>
      <w:r w:rsidRPr="00986006">
        <w:rPr>
          <w:szCs w:val="24"/>
        </w:rPr>
        <w:t>4)</w:t>
      </w:r>
      <w:r w:rsidRPr="00986006">
        <w:rPr>
          <w:szCs w:val="24"/>
        </w:rPr>
        <w:tab/>
        <w:t>Содействие совершенствованию правовых и организационных механизмов переселения граждан из аварийного жилищного фонда;</w:t>
      </w:r>
    </w:p>
    <w:p w:rsidR="005C15E8" w:rsidRPr="00986006" w:rsidRDefault="00CD6CE5" w:rsidP="00986006">
      <w:pPr>
        <w:spacing w:after="0"/>
        <w:rPr>
          <w:szCs w:val="24"/>
        </w:rPr>
      </w:pPr>
      <w:r w:rsidRPr="00986006">
        <w:rPr>
          <w:szCs w:val="24"/>
        </w:rPr>
        <w:t>5)</w:t>
      </w:r>
      <w:r w:rsidRPr="00986006">
        <w:rPr>
          <w:szCs w:val="24"/>
        </w:rPr>
        <w:tab/>
        <w:t>Реализация комплекса мероприятий по сносу объектов, признанных аварийными;</w:t>
      </w:r>
    </w:p>
    <w:p w:rsidR="005C15E8" w:rsidRPr="00986006" w:rsidRDefault="00CD6CE5" w:rsidP="00986006">
      <w:pPr>
        <w:spacing w:after="0"/>
        <w:rPr>
          <w:szCs w:val="24"/>
        </w:rPr>
      </w:pPr>
      <w:r w:rsidRPr="00986006">
        <w:rPr>
          <w:szCs w:val="24"/>
        </w:rPr>
        <w:t>6)</w:t>
      </w:r>
      <w:r w:rsidRPr="00986006">
        <w:rPr>
          <w:szCs w:val="24"/>
        </w:rPr>
        <w:tab/>
        <w:t>Реализация комплекса мероприятий по привлечению средств из вышестоящих бюджетов для проведения работ по ликвидации аварийного жилья;</w:t>
      </w:r>
    </w:p>
    <w:p w:rsidR="005C15E8" w:rsidRPr="00986006" w:rsidRDefault="00CD6CE5" w:rsidP="00986006">
      <w:pPr>
        <w:spacing w:after="0"/>
        <w:rPr>
          <w:szCs w:val="24"/>
        </w:rPr>
      </w:pPr>
      <w:r w:rsidRPr="00986006">
        <w:rPr>
          <w:szCs w:val="24"/>
        </w:rPr>
        <w:t>7)</w:t>
      </w:r>
      <w:r w:rsidRPr="00986006">
        <w:rPr>
          <w:szCs w:val="24"/>
        </w:rPr>
        <w:tab/>
        <w:t>Предоставление возмещения лицам, в чьей собственности находятся жилые помещения, признанные аварийными;</w:t>
      </w:r>
    </w:p>
    <w:p w:rsidR="005C15E8" w:rsidRPr="00986006" w:rsidRDefault="00CD6CE5" w:rsidP="00986006">
      <w:pPr>
        <w:spacing w:after="0"/>
        <w:rPr>
          <w:szCs w:val="24"/>
        </w:rPr>
      </w:pPr>
      <w:r w:rsidRPr="00986006">
        <w:rPr>
          <w:szCs w:val="24"/>
        </w:rPr>
        <w:t>8)</w:t>
      </w:r>
      <w:r w:rsidRPr="00986006">
        <w:rPr>
          <w:szCs w:val="24"/>
        </w:rPr>
        <w:tab/>
        <w:t>Реализация комплекса мероприятий в рамках переселения граждан из аварийных и непригодных для проживания помещений;</w:t>
      </w:r>
    </w:p>
    <w:p w:rsidR="005C15E8" w:rsidRPr="00986006" w:rsidRDefault="00CD6CE5" w:rsidP="00986006">
      <w:pPr>
        <w:spacing w:after="0"/>
        <w:rPr>
          <w:szCs w:val="24"/>
        </w:rPr>
      </w:pPr>
      <w:r w:rsidRPr="00986006">
        <w:rPr>
          <w:szCs w:val="24"/>
        </w:rPr>
        <w:t>9)</w:t>
      </w:r>
      <w:r w:rsidRPr="00986006">
        <w:rPr>
          <w:szCs w:val="24"/>
        </w:rPr>
        <w:tab/>
        <w:t>Содействие развитию дифференциации методов муниципальной поддержки при переселении, в т.ч. субсидирование платы за наем, внедрение механизма переселения на “платной основе”.</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«Строим будущее»</w:t>
      </w:r>
    </w:p>
    <w:p w:rsidR="005C15E8" w:rsidRPr="00986006" w:rsidRDefault="00CD6CE5" w:rsidP="00986006">
      <w:pPr>
        <w:spacing w:after="0"/>
        <w:rPr>
          <w:szCs w:val="24"/>
        </w:rPr>
      </w:pPr>
      <w:r w:rsidRPr="00986006">
        <w:rPr>
          <w:i/>
          <w:szCs w:val="24"/>
        </w:rPr>
        <w:t>Цель проекта</w:t>
      </w:r>
      <w:r w:rsidRPr="00986006">
        <w:rPr>
          <w:szCs w:val="24"/>
        </w:rPr>
        <w:t xml:space="preserve"> – обновление жилого фонда района посредством оптимизации пространства застройки, стимулирования строительства новых многоквартирных домов на территории Октябрьского района.</w:t>
      </w:r>
    </w:p>
    <w:p w:rsidR="005C15E8" w:rsidRPr="00986006" w:rsidRDefault="00CD6CE5" w:rsidP="00986006">
      <w:pPr>
        <w:spacing w:after="0"/>
        <w:rPr>
          <w:i/>
          <w:szCs w:val="24"/>
        </w:rPr>
      </w:pPr>
      <w:r w:rsidRPr="00986006">
        <w:rPr>
          <w:i/>
          <w:szCs w:val="24"/>
        </w:rPr>
        <w:lastRenderedPageBreak/>
        <w:t>Ключевые мероприятия:</w:t>
      </w:r>
    </w:p>
    <w:p w:rsidR="005C15E8" w:rsidRPr="00986006" w:rsidRDefault="00CD6CE5" w:rsidP="00986006">
      <w:pPr>
        <w:spacing w:after="0"/>
        <w:rPr>
          <w:szCs w:val="24"/>
        </w:rPr>
      </w:pPr>
      <w:r w:rsidRPr="00986006">
        <w:rPr>
          <w:szCs w:val="24"/>
        </w:rPr>
        <w:t>1)</w:t>
      </w:r>
      <w:r w:rsidRPr="00986006">
        <w:rPr>
          <w:szCs w:val="24"/>
        </w:rPr>
        <w:tab/>
        <w:t>Реализация мероприятий по использованию освободившихся в результате сноса аварийного жилья земельных участков для строительства многоквартирных домов, объектов социальной инфраструктуры и в других целях в зависимости от потребностей населенных пунктов Октябрьского района;</w:t>
      </w:r>
    </w:p>
    <w:p w:rsidR="005C15E8" w:rsidRPr="00986006" w:rsidRDefault="00CD6CE5" w:rsidP="00986006">
      <w:pPr>
        <w:spacing w:after="0"/>
        <w:rPr>
          <w:szCs w:val="24"/>
        </w:rPr>
      </w:pPr>
      <w:r w:rsidRPr="00986006">
        <w:rPr>
          <w:szCs w:val="24"/>
        </w:rPr>
        <w:t>2)</w:t>
      </w:r>
      <w:r w:rsidRPr="00986006">
        <w:rPr>
          <w:szCs w:val="24"/>
        </w:rPr>
        <w:tab/>
        <w:t>Реализация мероприятий по привлечению средств из вышестоящих бюджетов, направленных на реализацию проектов по застройке земельных участков, в т.ч. освободившихся в результате сноса аварийного жилья;</w:t>
      </w:r>
    </w:p>
    <w:p w:rsidR="005C15E8" w:rsidRPr="00986006" w:rsidRDefault="00CD6CE5" w:rsidP="00986006">
      <w:pPr>
        <w:spacing w:after="0"/>
        <w:rPr>
          <w:szCs w:val="24"/>
        </w:rPr>
      </w:pPr>
      <w:r w:rsidRPr="00986006">
        <w:rPr>
          <w:szCs w:val="24"/>
        </w:rPr>
        <w:t>3)</w:t>
      </w:r>
      <w:r w:rsidRPr="00986006">
        <w:rPr>
          <w:szCs w:val="24"/>
        </w:rPr>
        <w:tab/>
        <w:t>Привлечение внебюджетных средств для постройки нового жилья на коммерческой основе в рамках механизмов реновации;</w:t>
      </w:r>
    </w:p>
    <w:p w:rsidR="005C15E8" w:rsidRPr="00986006" w:rsidRDefault="00CD6CE5" w:rsidP="00986006">
      <w:pPr>
        <w:spacing w:after="0"/>
        <w:rPr>
          <w:szCs w:val="24"/>
        </w:rPr>
      </w:pPr>
      <w:r w:rsidRPr="00986006">
        <w:rPr>
          <w:szCs w:val="24"/>
        </w:rPr>
        <w:t>4)</w:t>
      </w:r>
      <w:r w:rsidRPr="00986006">
        <w:rPr>
          <w:szCs w:val="24"/>
        </w:rPr>
        <w:tab/>
        <w:t>Проведение размежевания земель населенных пунктов Октябрьского района в целях определения и увеличения территорий (земельных участков), перспективных для жилищного строительства;</w:t>
      </w:r>
    </w:p>
    <w:p w:rsidR="005C15E8" w:rsidRPr="00986006" w:rsidRDefault="00CD6CE5" w:rsidP="00986006">
      <w:pPr>
        <w:spacing w:after="0"/>
        <w:rPr>
          <w:szCs w:val="24"/>
        </w:rPr>
      </w:pPr>
      <w:r w:rsidRPr="00986006">
        <w:rPr>
          <w:szCs w:val="24"/>
        </w:rPr>
        <w:t>5)</w:t>
      </w:r>
      <w:r w:rsidRPr="00986006">
        <w:rPr>
          <w:szCs w:val="24"/>
        </w:rPr>
        <w:tab/>
        <w:t>Содействие созданию привлекательных для застройщиков условий для реализации проектов по строительству нового жилья;</w:t>
      </w:r>
    </w:p>
    <w:p w:rsidR="005C15E8" w:rsidRPr="00986006" w:rsidRDefault="00CD6CE5" w:rsidP="00986006">
      <w:pPr>
        <w:spacing w:after="0"/>
        <w:rPr>
          <w:szCs w:val="24"/>
        </w:rPr>
      </w:pPr>
      <w:r w:rsidRPr="00986006">
        <w:rPr>
          <w:szCs w:val="24"/>
        </w:rPr>
        <w:t>6)</w:t>
      </w:r>
      <w:r w:rsidRPr="00986006">
        <w:rPr>
          <w:szCs w:val="24"/>
        </w:rPr>
        <w:tab/>
        <w:t>Применение инструментов муниципально-частного партнерства в рамках привлечения инвестиций в строительство жилых объектов недвижимости района, а также предусмотрение в контрактных пунктах обязательства по строительству объектов социальной инфраструктуры при застройке новых районов;</w:t>
      </w:r>
    </w:p>
    <w:p w:rsidR="005C15E8" w:rsidRPr="00986006" w:rsidRDefault="00CD6CE5" w:rsidP="00986006">
      <w:pPr>
        <w:spacing w:after="0"/>
        <w:rPr>
          <w:szCs w:val="24"/>
        </w:rPr>
      </w:pPr>
      <w:r w:rsidRPr="00986006">
        <w:rPr>
          <w:szCs w:val="24"/>
        </w:rPr>
        <w:t>7)</w:t>
      </w:r>
      <w:r w:rsidRPr="00986006">
        <w:rPr>
          <w:szCs w:val="24"/>
        </w:rPr>
        <w:tab/>
        <w:t>Повышение качества архитектурно-строительного проектирования жилых домов и социальных объектов с учетом внедрения системы энергоэффективности путем применения инновационных технологий и современных материалов;</w:t>
      </w:r>
    </w:p>
    <w:p w:rsidR="005C15E8" w:rsidRPr="00986006" w:rsidRDefault="00CD6CE5" w:rsidP="00986006">
      <w:pPr>
        <w:spacing w:after="0"/>
        <w:rPr>
          <w:szCs w:val="24"/>
        </w:rPr>
      </w:pPr>
      <w:r w:rsidRPr="00986006">
        <w:rPr>
          <w:szCs w:val="24"/>
        </w:rPr>
        <w:t>8)</w:t>
      </w:r>
      <w:r w:rsidRPr="00986006">
        <w:rPr>
          <w:szCs w:val="24"/>
        </w:rPr>
        <w:tab/>
        <w:t>Создание и реализация особых инвестиционных программ и льготных условий строительства многоквартирных домов на территории левобережья р. Обь Октябрьского района в сельских поселениях;</w:t>
      </w:r>
    </w:p>
    <w:p w:rsidR="005C15E8" w:rsidRPr="00986006" w:rsidRDefault="00CD6CE5" w:rsidP="00986006">
      <w:pPr>
        <w:spacing w:after="0"/>
        <w:rPr>
          <w:szCs w:val="24"/>
        </w:rPr>
      </w:pPr>
      <w:r w:rsidRPr="00986006">
        <w:rPr>
          <w:szCs w:val="24"/>
        </w:rPr>
        <w:t>9)</w:t>
      </w:r>
      <w:r w:rsidRPr="00986006">
        <w:rPr>
          <w:szCs w:val="24"/>
        </w:rPr>
        <w:tab/>
        <w:t>Оказание содействия в развитии и строительстве ИЖС Октябрьского района в соответствие с современными принципами и лучшими практиками градостроительства;</w:t>
      </w:r>
    </w:p>
    <w:p w:rsidR="005C15E8" w:rsidRPr="00986006" w:rsidRDefault="00CD6CE5" w:rsidP="00986006">
      <w:pPr>
        <w:spacing w:after="0"/>
        <w:rPr>
          <w:szCs w:val="24"/>
        </w:rPr>
      </w:pPr>
      <w:r w:rsidRPr="00986006">
        <w:rPr>
          <w:szCs w:val="24"/>
        </w:rPr>
        <w:t>10)</w:t>
      </w:r>
      <w:r w:rsidRPr="00986006">
        <w:rPr>
          <w:szCs w:val="24"/>
        </w:rPr>
        <w:tab/>
        <w:t>Разработка новых механизмов стимулирования населения к улучшению жилищных условий, в том числе оказание содействия в улучшении жилищных условий молодых семей;</w:t>
      </w:r>
    </w:p>
    <w:p w:rsidR="005C15E8" w:rsidRPr="00986006" w:rsidRDefault="00CD6CE5" w:rsidP="00986006">
      <w:pPr>
        <w:spacing w:after="0"/>
        <w:rPr>
          <w:szCs w:val="24"/>
        </w:rPr>
      </w:pPr>
      <w:r w:rsidRPr="00986006">
        <w:rPr>
          <w:szCs w:val="24"/>
        </w:rPr>
        <w:t>11)</w:t>
      </w:r>
      <w:r w:rsidRPr="00986006">
        <w:rPr>
          <w:szCs w:val="24"/>
        </w:rPr>
        <w:tab/>
        <w:t>Приобретение жилых помещений для граждан, проживающих на территории района;</w:t>
      </w:r>
    </w:p>
    <w:p w:rsidR="005C15E8" w:rsidRPr="00986006" w:rsidRDefault="00CD6CE5" w:rsidP="00986006">
      <w:pPr>
        <w:spacing w:after="0"/>
        <w:rPr>
          <w:szCs w:val="24"/>
        </w:rPr>
      </w:pPr>
      <w:r w:rsidRPr="00986006">
        <w:rPr>
          <w:szCs w:val="24"/>
        </w:rPr>
        <w:t>12)</w:t>
      </w:r>
      <w:r w:rsidRPr="00986006">
        <w:rPr>
          <w:szCs w:val="24"/>
        </w:rPr>
        <w:tab/>
        <w:t xml:space="preserve">Реализация комплекса мероприятий, направленных на предоставление финансовой поддержки населению для строительства и приобретения жилых помещений и земельных участков, в частности: </w:t>
      </w:r>
    </w:p>
    <w:p w:rsidR="005C15E8" w:rsidRPr="00986006" w:rsidRDefault="00CD6CE5" w:rsidP="00986006">
      <w:pPr>
        <w:spacing w:after="0"/>
        <w:rPr>
          <w:szCs w:val="24"/>
        </w:rPr>
      </w:pPr>
      <w:r w:rsidRPr="00986006">
        <w:rPr>
          <w:szCs w:val="24"/>
        </w:rPr>
        <w:t>●</w:t>
      </w:r>
      <w:r w:rsidRPr="00986006">
        <w:rPr>
          <w:szCs w:val="24"/>
        </w:rPr>
        <w:tab/>
        <w:t>Предоставление субсидий из федерального бюджета отдельным категориям граждан для строительства жилых помещений и приобретения жилых помещений в собственность.</w:t>
      </w:r>
    </w:p>
    <w:p w:rsidR="005C15E8" w:rsidRPr="00986006" w:rsidRDefault="00CD6CE5" w:rsidP="00986006">
      <w:pPr>
        <w:spacing w:after="0"/>
        <w:rPr>
          <w:szCs w:val="24"/>
        </w:rPr>
      </w:pPr>
      <w:r w:rsidRPr="00986006">
        <w:rPr>
          <w:szCs w:val="24"/>
        </w:rPr>
        <w:t>●</w:t>
      </w:r>
      <w:r w:rsidRPr="00986006">
        <w:rPr>
          <w:szCs w:val="24"/>
        </w:rPr>
        <w:tab/>
        <w:t>Формирование пакета документов для предоставления земельных участков многодетным семьям.</w:t>
      </w:r>
    </w:p>
    <w:p w:rsidR="005C15E8" w:rsidRPr="00986006" w:rsidRDefault="00CD6CE5" w:rsidP="00986006">
      <w:pPr>
        <w:spacing w:after="0"/>
        <w:rPr>
          <w:szCs w:val="24"/>
        </w:rPr>
      </w:pPr>
      <w:r w:rsidRPr="00986006">
        <w:rPr>
          <w:szCs w:val="24"/>
        </w:rPr>
        <w:t>●</w:t>
      </w:r>
      <w:r w:rsidRPr="00986006">
        <w:rPr>
          <w:szCs w:val="24"/>
        </w:rPr>
        <w:tab/>
        <w:t>Оказание содействия привлечению инвестиций в строительство наемных домов социального пользования.</w:t>
      </w:r>
    </w:p>
    <w:p w:rsidR="005C15E8" w:rsidRPr="00986006" w:rsidRDefault="00CD6CE5" w:rsidP="00986006">
      <w:pPr>
        <w:spacing w:after="0"/>
        <w:rPr>
          <w:szCs w:val="24"/>
        </w:rPr>
      </w:pPr>
      <w:r w:rsidRPr="00986006">
        <w:rPr>
          <w:szCs w:val="24"/>
        </w:rPr>
        <w:t>13)</w:t>
      </w:r>
      <w:r w:rsidRPr="00986006">
        <w:rPr>
          <w:szCs w:val="24"/>
        </w:rPr>
        <w:tab/>
        <w:t>Развитие территорий комплексного малоэтажного жилищного строительства;</w:t>
      </w:r>
    </w:p>
    <w:p w:rsidR="005C15E8" w:rsidRPr="00986006" w:rsidRDefault="00CD6CE5" w:rsidP="00986006">
      <w:pPr>
        <w:spacing w:after="0"/>
        <w:rPr>
          <w:szCs w:val="24"/>
        </w:rPr>
      </w:pPr>
      <w:r w:rsidRPr="00986006">
        <w:rPr>
          <w:szCs w:val="24"/>
        </w:rPr>
        <w:t>14)</w:t>
      </w:r>
      <w:r w:rsidRPr="00986006">
        <w:rPr>
          <w:szCs w:val="24"/>
        </w:rPr>
        <w:tab/>
        <w:t>Оказание содействия по формированию эффективных рынков земельных участков, обеспеченных градостроительной документацией;</w:t>
      </w:r>
    </w:p>
    <w:p w:rsidR="005C15E8" w:rsidRPr="00986006" w:rsidRDefault="00CD6CE5" w:rsidP="00986006">
      <w:pPr>
        <w:spacing w:after="0"/>
        <w:rPr>
          <w:szCs w:val="24"/>
        </w:rPr>
      </w:pPr>
      <w:r w:rsidRPr="00986006">
        <w:rPr>
          <w:szCs w:val="24"/>
        </w:rPr>
        <w:t>15)</w:t>
      </w:r>
      <w:r w:rsidRPr="00986006">
        <w:rPr>
          <w:szCs w:val="24"/>
        </w:rPr>
        <w:tab/>
        <w:t>Обеспечение городских и сельских поселений в границах Октябрьского района документацией, необходимой для формирования информационной системы обеспечения градостроительной деятельности. Подготовка документов по планировке территорий, внесение изменений в документы территориального планирования и градостроительного зонирования.</w:t>
      </w:r>
    </w:p>
    <w:p w:rsidR="005C15E8" w:rsidRPr="00986006" w:rsidRDefault="005C15E8" w:rsidP="00986006">
      <w:pPr>
        <w:spacing w:after="0"/>
        <w:rPr>
          <w:szCs w:val="24"/>
        </w:rPr>
      </w:pPr>
    </w:p>
    <w:p w:rsidR="005C15E8" w:rsidRPr="00986006" w:rsidRDefault="00CD6CE5" w:rsidP="00986006">
      <w:pPr>
        <w:spacing w:after="0"/>
        <w:rPr>
          <w:b/>
          <w:szCs w:val="24"/>
        </w:rPr>
      </w:pPr>
      <w:r w:rsidRPr="00986006">
        <w:rPr>
          <w:b/>
          <w:szCs w:val="24"/>
        </w:rPr>
        <w:t>3.2.4. Эффективное местное самоуправление</w:t>
      </w:r>
    </w:p>
    <w:p w:rsidR="005C15E8" w:rsidRPr="00986006" w:rsidRDefault="00CD6CE5" w:rsidP="00986006">
      <w:pPr>
        <w:spacing w:after="0"/>
        <w:rPr>
          <w:b/>
          <w:szCs w:val="24"/>
        </w:rPr>
      </w:pPr>
      <w:bookmarkStart w:id="21" w:name="_Hlk144815038"/>
      <w:r w:rsidRPr="00986006">
        <w:rPr>
          <w:b/>
          <w:szCs w:val="24"/>
        </w:rPr>
        <w:lastRenderedPageBreak/>
        <w:t>3.2.4.1. Повышение результативности и эффективности местного самоуправления</w:t>
      </w:r>
      <w:bookmarkEnd w:id="21"/>
    </w:p>
    <w:p w:rsidR="005C15E8" w:rsidRPr="00986006" w:rsidRDefault="00CD6CE5" w:rsidP="00986006">
      <w:pPr>
        <w:spacing w:after="0"/>
        <w:rPr>
          <w:szCs w:val="24"/>
        </w:rPr>
      </w:pPr>
      <w:r w:rsidRPr="00986006">
        <w:rPr>
          <w:szCs w:val="24"/>
        </w:rPr>
        <w:t>Для решения данной задачи предполагается реализация муниципальных проектов:</w:t>
      </w:r>
    </w:p>
    <w:p w:rsidR="005C15E8" w:rsidRPr="00986006" w:rsidRDefault="00CD6CE5" w:rsidP="00986006">
      <w:pPr>
        <w:pStyle w:val="afffc"/>
        <w:numPr>
          <w:ilvl w:val="0"/>
          <w:numId w:val="149"/>
        </w:numPr>
        <w:tabs>
          <w:tab w:val="left" w:pos="993"/>
        </w:tabs>
        <w:ind w:left="0" w:firstLine="709"/>
        <w:contextualSpacing/>
        <w:jc w:val="both"/>
        <w:rPr>
          <w:sz w:val="24"/>
          <w:szCs w:val="24"/>
        </w:rPr>
      </w:pPr>
      <w:r w:rsidRPr="00986006">
        <w:rPr>
          <w:sz w:val="24"/>
          <w:szCs w:val="24"/>
        </w:rPr>
        <w:t>Проект «Эффективное управление муниципальным имуществом»</w:t>
      </w:r>
      <w:r w:rsidR="00986006">
        <w:rPr>
          <w:sz w:val="24"/>
          <w:szCs w:val="24"/>
        </w:rPr>
        <w:t>.</w:t>
      </w:r>
    </w:p>
    <w:p w:rsidR="005C15E8" w:rsidRPr="00986006" w:rsidRDefault="00CD6CE5" w:rsidP="00986006">
      <w:pPr>
        <w:pStyle w:val="afffc"/>
        <w:numPr>
          <w:ilvl w:val="0"/>
          <w:numId w:val="149"/>
        </w:numPr>
        <w:tabs>
          <w:tab w:val="left" w:pos="993"/>
        </w:tabs>
        <w:ind w:left="0" w:firstLine="709"/>
        <w:contextualSpacing/>
        <w:jc w:val="both"/>
        <w:rPr>
          <w:sz w:val="24"/>
          <w:szCs w:val="24"/>
        </w:rPr>
      </w:pPr>
      <w:r w:rsidRPr="00986006">
        <w:rPr>
          <w:sz w:val="24"/>
          <w:szCs w:val="24"/>
        </w:rPr>
        <w:t>Проект «Муниципальные финансы»</w:t>
      </w:r>
      <w:r w:rsidR="00986006">
        <w:rPr>
          <w:sz w:val="24"/>
          <w:szCs w:val="24"/>
        </w:rPr>
        <w:t>.</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«Эффективное управление муниципальным имуществом»</w:t>
      </w:r>
    </w:p>
    <w:p w:rsidR="005C15E8" w:rsidRPr="00986006" w:rsidRDefault="00CD6CE5" w:rsidP="00986006">
      <w:pPr>
        <w:spacing w:after="0"/>
        <w:rPr>
          <w:szCs w:val="24"/>
        </w:rPr>
      </w:pPr>
      <w:r w:rsidRPr="00986006">
        <w:rPr>
          <w:i/>
          <w:szCs w:val="24"/>
        </w:rPr>
        <w:t>Цель проекта</w:t>
      </w:r>
      <w:r w:rsidRPr="00986006">
        <w:rPr>
          <w:szCs w:val="24"/>
        </w:rPr>
        <w:t xml:space="preserve"> – повышение эффективности использования земельных ресурсов и муниципального имущества на территории района.</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Обеспечение контроля, учета, сохранности, страхования имущества и иных имущественных интересов муниципального образования Октябрьский район;</w:t>
      </w:r>
    </w:p>
    <w:p w:rsidR="005C15E8" w:rsidRPr="00986006" w:rsidRDefault="00CD6CE5" w:rsidP="00986006">
      <w:pPr>
        <w:spacing w:after="0"/>
        <w:rPr>
          <w:szCs w:val="24"/>
        </w:rPr>
      </w:pPr>
      <w:r w:rsidRPr="00986006">
        <w:rPr>
          <w:szCs w:val="24"/>
        </w:rPr>
        <w:t>2)</w:t>
      </w:r>
      <w:r w:rsidRPr="00986006">
        <w:rPr>
          <w:szCs w:val="24"/>
        </w:rPr>
        <w:tab/>
        <w:t>Оптимизация состава муниципального имущества в соответствии с полномочиями органов местного самоуправления и функциями муниципальных учреждений района, поселений;</w:t>
      </w:r>
    </w:p>
    <w:p w:rsidR="005C15E8" w:rsidRPr="00986006" w:rsidRDefault="00CD6CE5" w:rsidP="00986006">
      <w:pPr>
        <w:spacing w:after="0"/>
        <w:rPr>
          <w:szCs w:val="24"/>
        </w:rPr>
      </w:pPr>
      <w:r w:rsidRPr="00986006">
        <w:rPr>
          <w:szCs w:val="24"/>
        </w:rPr>
        <w:t>3)</w:t>
      </w:r>
      <w:r w:rsidRPr="00986006">
        <w:rPr>
          <w:szCs w:val="24"/>
        </w:rPr>
        <w:tab/>
        <w:t>Предоставление помещений, находящихся в муниципальной собственности, в пользование социально ориентированным некоммерческим организациям;</w:t>
      </w:r>
    </w:p>
    <w:p w:rsidR="005C15E8" w:rsidRPr="00986006" w:rsidRDefault="00CD6CE5" w:rsidP="00986006">
      <w:pPr>
        <w:spacing w:after="0"/>
        <w:rPr>
          <w:szCs w:val="24"/>
        </w:rPr>
      </w:pPr>
      <w:r w:rsidRPr="00986006">
        <w:rPr>
          <w:szCs w:val="24"/>
        </w:rPr>
        <w:t>4)</w:t>
      </w:r>
      <w:r w:rsidRPr="00986006">
        <w:rPr>
          <w:szCs w:val="24"/>
        </w:rPr>
        <w:tab/>
        <w:t>Организация инженерно-кадастровых работ с последующим предоставлением земельных участков под размещение недвижимого имущества в рамках реализации инвестиционных проектов по приоритетным направлениям развития района;</w:t>
      </w:r>
    </w:p>
    <w:p w:rsidR="005C15E8" w:rsidRPr="00986006" w:rsidRDefault="00CD6CE5" w:rsidP="00986006">
      <w:pPr>
        <w:spacing w:after="0"/>
        <w:rPr>
          <w:szCs w:val="24"/>
        </w:rPr>
      </w:pPr>
      <w:r w:rsidRPr="00986006">
        <w:rPr>
          <w:szCs w:val="24"/>
        </w:rPr>
        <w:t>5)</w:t>
      </w:r>
      <w:r w:rsidRPr="00986006">
        <w:rPr>
          <w:szCs w:val="24"/>
        </w:rPr>
        <w:tab/>
        <w:t xml:space="preserve">Обеспечение рационального и эффективного использования находящихся в муниципальной собственности земельных участков; </w:t>
      </w:r>
    </w:p>
    <w:p w:rsidR="005C15E8" w:rsidRPr="00986006" w:rsidRDefault="00CD6CE5" w:rsidP="00986006">
      <w:pPr>
        <w:spacing w:after="0"/>
        <w:rPr>
          <w:szCs w:val="24"/>
        </w:rPr>
      </w:pPr>
      <w:r w:rsidRPr="00986006">
        <w:rPr>
          <w:szCs w:val="24"/>
        </w:rPr>
        <w:t>6)</w:t>
      </w:r>
      <w:r w:rsidRPr="00986006">
        <w:rPr>
          <w:szCs w:val="24"/>
        </w:rPr>
        <w:tab/>
        <w:t>Реализация комплекса мероприятий по выявлению правообладателей используемых земель и земельных участков на территории Октябрьского района, а также по выявлению правообладателей незарегистрированных объектов капитального строительства, включая бесхозные объекты недвижимости на территории района;</w:t>
      </w:r>
    </w:p>
    <w:p w:rsidR="005C15E8" w:rsidRPr="00986006" w:rsidRDefault="00CD6CE5" w:rsidP="00986006">
      <w:pPr>
        <w:spacing w:after="0"/>
        <w:rPr>
          <w:szCs w:val="24"/>
        </w:rPr>
      </w:pPr>
      <w:r w:rsidRPr="00986006">
        <w:rPr>
          <w:szCs w:val="24"/>
        </w:rPr>
        <w:t>7)</w:t>
      </w:r>
      <w:r w:rsidRPr="00986006">
        <w:rPr>
          <w:szCs w:val="24"/>
        </w:rPr>
        <w:tab/>
        <w:t>Проведение комплексных кадастровых работ в населенных пунктах Октябрьского района.</w:t>
      </w:r>
    </w:p>
    <w:p w:rsidR="005C15E8" w:rsidRPr="00986006" w:rsidRDefault="005C15E8" w:rsidP="00986006">
      <w:pPr>
        <w:spacing w:after="0"/>
        <w:rPr>
          <w:szCs w:val="24"/>
        </w:rPr>
      </w:pPr>
    </w:p>
    <w:p w:rsidR="005C15E8" w:rsidRPr="00986006" w:rsidRDefault="00CD6CE5" w:rsidP="00986006">
      <w:pPr>
        <w:spacing w:after="0"/>
        <w:rPr>
          <w:i/>
          <w:szCs w:val="24"/>
        </w:rPr>
      </w:pPr>
      <w:r w:rsidRPr="00986006">
        <w:rPr>
          <w:i/>
          <w:szCs w:val="24"/>
        </w:rPr>
        <w:t>Проект «Муниципальные финансы»</w:t>
      </w:r>
    </w:p>
    <w:p w:rsidR="005C15E8" w:rsidRPr="00986006" w:rsidRDefault="00CD6CE5" w:rsidP="00986006">
      <w:pPr>
        <w:spacing w:after="0"/>
        <w:rPr>
          <w:szCs w:val="24"/>
        </w:rPr>
      </w:pPr>
      <w:r w:rsidRPr="00986006">
        <w:rPr>
          <w:i/>
          <w:szCs w:val="24"/>
        </w:rPr>
        <w:t>Цель проекта</w:t>
      </w:r>
      <w:r w:rsidRPr="00986006">
        <w:rPr>
          <w:szCs w:val="24"/>
        </w:rPr>
        <w:t xml:space="preserve"> – повышение эффективности управления бюджетными ресурсами муниципального образования.</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Организация эффективного планирования, исполнения бюджета района и формирование отчетности об исполнении бюджета района;</w:t>
      </w:r>
    </w:p>
    <w:p w:rsidR="005C15E8" w:rsidRPr="00986006" w:rsidRDefault="00CD6CE5" w:rsidP="00986006">
      <w:pPr>
        <w:spacing w:after="0"/>
        <w:rPr>
          <w:szCs w:val="24"/>
        </w:rPr>
      </w:pPr>
      <w:r w:rsidRPr="00986006">
        <w:rPr>
          <w:szCs w:val="24"/>
        </w:rPr>
        <w:t>2)</w:t>
      </w:r>
      <w:r w:rsidRPr="00986006">
        <w:rPr>
          <w:szCs w:val="24"/>
        </w:rPr>
        <w:tab/>
        <w:t>Совершенствование системы оценки качества финансового менеджмента, осуществляемого главными распорядителями средств бюджета района, главными администраторами доходов бюджета района;</w:t>
      </w:r>
    </w:p>
    <w:p w:rsidR="005C15E8" w:rsidRPr="00986006" w:rsidRDefault="00CD6CE5" w:rsidP="00986006">
      <w:pPr>
        <w:spacing w:after="0"/>
        <w:rPr>
          <w:szCs w:val="24"/>
        </w:rPr>
      </w:pPr>
      <w:r w:rsidRPr="00986006">
        <w:rPr>
          <w:szCs w:val="24"/>
        </w:rPr>
        <w:t>3)</w:t>
      </w:r>
      <w:r w:rsidRPr="00986006">
        <w:rPr>
          <w:szCs w:val="24"/>
        </w:rPr>
        <w:tab/>
        <w:t>Реализация комплекса мероприятий в рамках повышения эффективности распределения бюджетных средств муниципального образования:</w:t>
      </w:r>
    </w:p>
    <w:p w:rsidR="005C15E8" w:rsidRPr="00986006" w:rsidRDefault="00CD6CE5" w:rsidP="00986006">
      <w:pPr>
        <w:spacing w:after="0"/>
        <w:rPr>
          <w:szCs w:val="24"/>
        </w:rPr>
      </w:pPr>
      <w:r w:rsidRPr="00986006">
        <w:rPr>
          <w:szCs w:val="24"/>
        </w:rPr>
        <w:t>●</w:t>
      </w:r>
      <w:r w:rsidRPr="00986006">
        <w:rPr>
          <w:szCs w:val="24"/>
        </w:rPr>
        <w:tab/>
        <w:t>Осуществление контроля за операциями с бюджетными средствами получателей средств бюджета района, средствами администраторов источников финансирования дефицита бюджета района.</w:t>
      </w:r>
    </w:p>
    <w:p w:rsidR="005C15E8" w:rsidRPr="00986006" w:rsidRDefault="00CD6CE5" w:rsidP="00986006">
      <w:pPr>
        <w:spacing w:after="0"/>
        <w:rPr>
          <w:szCs w:val="24"/>
        </w:rPr>
      </w:pPr>
      <w:r w:rsidRPr="00986006">
        <w:rPr>
          <w:szCs w:val="24"/>
        </w:rPr>
        <w:t>●</w:t>
      </w:r>
      <w:r w:rsidRPr="00986006">
        <w:rPr>
          <w:szCs w:val="24"/>
        </w:rPr>
        <w:tab/>
        <w:t>Проведение мониторинга недоимки по налоговым и задолженности по неналоговым доходам.</w:t>
      </w:r>
    </w:p>
    <w:p w:rsidR="005C15E8" w:rsidRPr="00986006" w:rsidRDefault="00CD6CE5" w:rsidP="00986006">
      <w:pPr>
        <w:spacing w:after="0"/>
        <w:rPr>
          <w:szCs w:val="24"/>
        </w:rPr>
      </w:pPr>
      <w:r w:rsidRPr="00986006">
        <w:rPr>
          <w:szCs w:val="24"/>
        </w:rPr>
        <w:t>4)</w:t>
      </w:r>
      <w:r w:rsidRPr="00986006">
        <w:rPr>
          <w:szCs w:val="24"/>
        </w:rPr>
        <w:tab/>
        <w:t xml:space="preserve">Реализация комплекса мероприятий по повышению эффективности управления муниципальным долгом: </w:t>
      </w:r>
    </w:p>
    <w:p w:rsidR="005C15E8" w:rsidRPr="00986006" w:rsidRDefault="00CD6CE5" w:rsidP="00986006">
      <w:pPr>
        <w:spacing w:after="0"/>
        <w:rPr>
          <w:szCs w:val="24"/>
        </w:rPr>
      </w:pPr>
      <w:r w:rsidRPr="00986006">
        <w:rPr>
          <w:szCs w:val="24"/>
        </w:rPr>
        <w:t>●</w:t>
      </w:r>
      <w:r w:rsidRPr="00986006">
        <w:rPr>
          <w:szCs w:val="24"/>
        </w:rPr>
        <w:tab/>
        <w:t>Обслуживание муниципального долга Октябрьского района, планирование ассигнований на погашение долговых обязательств Октябрьского района.</w:t>
      </w:r>
    </w:p>
    <w:p w:rsidR="005C15E8" w:rsidRPr="00986006" w:rsidRDefault="00CD6CE5" w:rsidP="00986006">
      <w:pPr>
        <w:spacing w:after="0"/>
        <w:rPr>
          <w:szCs w:val="24"/>
        </w:rPr>
      </w:pPr>
      <w:r w:rsidRPr="00986006">
        <w:rPr>
          <w:szCs w:val="24"/>
        </w:rPr>
        <w:t>●</w:t>
      </w:r>
      <w:r w:rsidRPr="00986006">
        <w:rPr>
          <w:szCs w:val="24"/>
        </w:rPr>
        <w:tab/>
        <w:t>Разработка и реализация мер по поддержанию минимально возможной стоимости обслуживания муниципального долга.</w:t>
      </w:r>
    </w:p>
    <w:p w:rsidR="005C15E8" w:rsidRPr="00986006" w:rsidRDefault="00CD6CE5" w:rsidP="00986006">
      <w:pPr>
        <w:spacing w:after="0"/>
        <w:rPr>
          <w:szCs w:val="24"/>
        </w:rPr>
      </w:pPr>
      <w:r w:rsidRPr="00986006">
        <w:rPr>
          <w:szCs w:val="24"/>
        </w:rPr>
        <w:t>●</w:t>
      </w:r>
      <w:r w:rsidRPr="00986006">
        <w:rPr>
          <w:szCs w:val="24"/>
        </w:rPr>
        <w:tab/>
        <w:t>Мониторинг состояния муниципального долга.</w:t>
      </w:r>
    </w:p>
    <w:p w:rsidR="005C15E8" w:rsidRPr="00986006" w:rsidRDefault="00CD6CE5" w:rsidP="00986006">
      <w:pPr>
        <w:spacing w:after="0"/>
        <w:rPr>
          <w:szCs w:val="24"/>
        </w:rPr>
      </w:pPr>
      <w:r w:rsidRPr="00986006">
        <w:rPr>
          <w:szCs w:val="24"/>
        </w:rPr>
        <w:lastRenderedPageBreak/>
        <w:t>5)</w:t>
      </w:r>
      <w:r w:rsidRPr="00986006">
        <w:rPr>
          <w:szCs w:val="24"/>
        </w:rPr>
        <w:tab/>
        <w:t>Объединение информационных систем в единую комплексную систему управления общественными финансами;</w:t>
      </w:r>
    </w:p>
    <w:p w:rsidR="005C15E8" w:rsidRPr="00986006" w:rsidRDefault="00CD6CE5" w:rsidP="00986006">
      <w:pPr>
        <w:spacing w:after="0"/>
        <w:rPr>
          <w:szCs w:val="24"/>
        </w:rPr>
      </w:pPr>
      <w:r w:rsidRPr="00986006">
        <w:rPr>
          <w:szCs w:val="24"/>
        </w:rPr>
        <w:t>6)</w:t>
      </w:r>
      <w:r w:rsidRPr="00986006">
        <w:rPr>
          <w:szCs w:val="24"/>
        </w:rPr>
        <w:tab/>
        <w:t>Обеспечение открытости и доступности для граждан и организаций информации о бюджетном процессе в муниципальном образовании Октябрьский район;</w:t>
      </w:r>
    </w:p>
    <w:p w:rsidR="005C15E8" w:rsidRPr="00986006" w:rsidRDefault="00CD6CE5" w:rsidP="00986006">
      <w:pPr>
        <w:spacing w:after="0"/>
        <w:rPr>
          <w:szCs w:val="24"/>
        </w:rPr>
      </w:pPr>
      <w:r w:rsidRPr="00986006">
        <w:rPr>
          <w:szCs w:val="24"/>
        </w:rPr>
        <w:t>7)</w:t>
      </w:r>
      <w:r w:rsidRPr="00986006">
        <w:rPr>
          <w:szCs w:val="24"/>
        </w:rPr>
        <w:tab/>
        <w:t xml:space="preserve">Реализация комплекса мероприятий, направленных на развитие системы муниципальных закупок: </w:t>
      </w:r>
    </w:p>
    <w:p w:rsidR="005C15E8" w:rsidRPr="00986006" w:rsidRDefault="00CD6CE5" w:rsidP="00986006">
      <w:pPr>
        <w:spacing w:after="0"/>
        <w:rPr>
          <w:szCs w:val="24"/>
        </w:rPr>
      </w:pPr>
      <w:r w:rsidRPr="00986006">
        <w:rPr>
          <w:szCs w:val="24"/>
        </w:rPr>
        <w:t>●</w:t>
      </w:r>
      <w:r w:rsidRPr="00986006">
        <w:rPr>
          <w:szCs w:val="24"/>
        </w:rPr>
        <w:tab/>
        <w:t>Публикация конкурентных процедур в Единой информационной системе в сфере закупок.</w:t>
      </w:r>
    </w:p>
    <w:p w:rsidR="005C15E8" w:rsidRPr="00986006" w:rsidRDefault="00CD6CE5" w:rsidP="00986006">
      <w:pPr>
        <w:spacing w:after="0"/>
        <w:rPr>
          <w:szCs w:val="24"/>
        </w:rPr>
      </w:pPr>
      <w:r w:rsidRPr="00986006">
        <w:rPr>
          <w:szCs w:val="24"/>
        </w:rPr>
        <w:t>●</w:t>
      </w:r>
      <w:r w:rsidRPr="00986006">
        <w:rPr>
          <w:szCs w:val="24"/>
        </w:rPr>
        <w:tab/>
        <w:t>Осуществление общественного контроля за муниципальными закупками.</w:t>
      </w:r>
    </w:p>
    <w:p w:rsidR="005C15E8" w:rsidRPr="00986006" w:rsidRDefault="00CD6CE5" w:rsidP="00986006">
      <w:pPr>
        <w:spacing w:after="0"/>
        <w:rPr>
          <w:szCs w:val="24"/>
        </w:rPr>
      </w:pPr>
      <w:r w:rsidRPr="00986006">
        <w:rPr>
          <w:szCs w:val="24"/>
        </w:rPr>
        <w:t>8)</w:t>
      </w:r>
      <w:r w:rsidRPr="00986006">
        <w:rPr>
          <w:szCs w:val="24"/>
        </w:rPr>
        <w:tab/>
        <w:t>Оценка эффективности налоговых льгот и ставок налогов, установленных (планируемых к установлению) представительными органами местного самоуправления;</w:t>
      </w:r>
    </w:p>
    <w:p w:rsidR="005C15E8" w:rsidRPr="00986006" w:rsidRDefault="00CD6CE5" w:rsidP="00986006">
      <w:pPr>
        <w:spacing w:after="0"/>
        <w:rPr>
          <w:szCs w:val="24"/>
        </w:rPr>
      </w:pPr>
      <w:r w:rsidRPr="00986006">
        <w:rPr>
          <w:szCs w:val="24"/>
        </w:rPr>
        <w:t>9)</w:t>
      </w:r>
      <w:r w:rsidRPr="00986006">
        <w:rPr>
          <w:szCs w:val="24"/>
        </w:rPr>
        <w:tab/>
        <w:t>Наращивание налогового потенциала муниципального района, разработка и реализация мер по увеличению налоговых и неналоговых доходов бюджета Октябрьского района.</w:t>
      </w:r>
    </w:p>
    <w:p w:rsidR="005C15E8" w:rsidRPr="00986006" w:rsidRDefault="005C15E8" w:rsidP="00986006">
      <w:pPr>
        <w:spacing w:after="0"/>
        <w:rPr>
          <w:szCs w:val="24"/>
        </w:rPr>
      </w:pPr>
    </w:p>
    <w:p w:rsidR="005C15E8" w:rsidRPr="00986006" w:rsidRDefault="00CD6CE5" w:rsidP="00986006">
      <w:pPr>
        <w:spacing w:after="0"/>
        <w:rPr>
          <w:b/>
          <w:szCs w:val="24"/>
        </w:rPr>
      </w:pPr>
      <w:r w:rsidRPr="00986006">
        <w:rPr>
          <w:b/>
          <w:szCs w:val="24"/>
        </w:rPr>
        <w:t>3.2.4.2. Обеспечение информационной открытости деятельности органов местного самоуправления</w:t>
      </w:r>
    </w:p>
    <w:p w:rsidR="005C15E8" w:rsidRPr="00986006" w:rsidRDefault="00CD6CE5" w:rsidP="00986006">
      <w:pPr>
        <w:spacing w:after="0"/>
        <w:rPr>
          <w:szCs w:val="24"/>
        </w:rPr>
      </w:pPr>
      <w:r w:rsidRPr="00986006">
        <w:rPr>
          <w:szCs w:val="24"/>
        </w:rPr>
        <w:t xml:space="preserve">Решение указанной задачи предполагает реализацию </w:t>
      </w:r>
      <w:r w:rsidRPr="00986006">
        <w:rPr>
          <w:i/>
          <w:szCs w:val="24"/>
        </w:rPr>
        <w:t>проекта «Открытое местное самоуправление»</w:t>
      </w:r>
    </w:p>
    <w:p w:rsidR="005C15E8" w:rsidRPr="00986006" w:rsidRDefault="00CD6CE5" w:rsidP="00986006">
      <w:pPr>
        <w:spacing w:after="0"/>
        <w:rPr>
          <w:szCs w:val="24"/>
        </w:rPr>
      </w:pPr>
      <w:r w:rsidRPr="00986006">
        <w:rPr>
          <w:i/>
          <w:szCs w:val="24"/>
        </w:rPr>
        <w:t>Цель проекта</w:t>
      </w:r>
      <w:r w:rsidRPr="00986006">
        <w:rPr>
          <w:szCs w:val="24"/>
        </w:rPr>
        <w:t xml:space="preserve"> – повышение информированности населения о деятельности органов местного самоуправления.</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Реализация комплекса мероприятий в рамках сотрудничества с местными сообществами в социальных сетях по вопросам размещения важной информации о жизни района (проведение массовых мероприятий, объявление распоряжений Администрации Октябрьского района, достижений муниципалитета и т. п.);</w:t>
      </w:r>
    </w:p>
    <w:p w:rsidR="005C15E8" w:rsidRPr="00986006" w:rsidRDefault="00CD6CE5" w:rsidP="00986006">
      <w:pPr>
        <w:spacing w:after="0"/>
        <w:rPr>
          <w:szCs w:val="24"/>
        </w:rPr>
      </w:pPr>
      <w:r w:rsidRPr="00986006">
        <w:rPr>
          <w:szCs w:val="24"/>
        </w:rPr>
        <w:t>2)</w:t>
      </w:r>
      <w:r w:rsidRPr="00986006">
        <w:rPr>
          <w:szCs w:val="24"/>
        </w:rPr>
        <w:tab/>
        <w:t>Организация процесса размещения на информационных стендах информации о событиях в культурно-досуговой, спортивной и иных сферах жизни района;</w:t>
      </w:r>
    </w:p>
    <w:p w:rsidR="005C15E8" w:rsidRPr="00986006" w:rsidRDefault="00CD6CE5" w:rsidP="00986006">
      <w:pPr>
        <w:spacing w:after="0"/>
        <w:rPr>
          <w:szCs w:val="24"/>
        </w:rPr>
      </w:pPr>
      <w:r w:rsidRPr="00986006">
        <w:rPr>
          <w:szCs w:val="24"/>
        </w:rPr>
        <w:t>3)</w:t>
      </w:r>
      <w:r w:rsidRPr="00986006">
        <w:rPr>
          <w:szCs w:val="24"/>
        </w:rPr>
        <w:tab/>
        <w:t>Размещение ключевой информации о проектных инициативах, мероприятиях, результатах деятельности органов власти на официальном сайте Октябрьского района, сайтах городских и сельских поселений, в Госпабликах органов местного самоуправления и СМИ;</w:t>
      </w:r>
    </w:p>
    <w:p w:rsidR="005C15E8" w:rsidRPr="00986006" w:rsidRDefault="00CD6CE5" w:rsidP="00986006">
      <w:pPr>
        <w:spacing w:after="0"/>
        <w:rPr>
          <w:szCs w:val="24"/>
        </w:rPr>
      </w:pPr>
      <w:r w:rsidRPr="00986006">
        <w:rPr>
          <w:szCs w:val="24"/>
        </w:rPr>
        <w:t>4)</w:t>
      </w:r>
      <w:r w:rsidRPr="00986006">
        <w:rPr>
          <w:szCs w:val="24"/>
        </w:rPr>
        <w:tab/>
        <w:t>Проведение личных встреч и акций «Открытый район», тематических прямых эфиров в целях повышения кооперации с населением и решением оперативных вопросов и обращений граждан;</w:t>
      </w:r>
    </w:p>
    <w:p w:rsidR="005C15E8" w:rsidRPr="00986006" w:rsidRDefault="00CD6CE5" w:rsidP="00986006">
      <w:pPr>
        <w:spacing w:after="0"/>
        <w:rPr>
          <w:szCs w:val="24"/>
        </w:rPr>
      </w:pPr>
      <w:r w:rsidRPr="00986006">
        <w:rPr>
          <w:szCs w:val="24"/>
        </w:rPr>
        <w:t>5)</w:t>
      </w:r>
      <w:r w:rsidRPr="00986006">
        <w:rPr>
          <w:szCs w:val="24"/>
        </w:rPr>
        <w:tab/>
        <w:t>Использование современных цифровых технологий в целях повышения эффективности кооперации органов местного самоуправления Октябрьского района и населения;</w:t>
      </w:r>
    </w:p>
    <w:p w:rsidR="005C15E8" w:rsidRPr="00986006" w:rsidRDefault="00CD6CE5" w:rsidP="00986006">
      <w:pPr>
        <w:spacing w:after="0"/>
        <w:rPr>
          <w:szCs w:val="24"/>
        </w:rPr>
      </w:pPr>
      <w:r w:rsidRPr="00986006">
        <w:rPr>
          <w:szCs w:val="24"/>
        </w:rPr>
        <w:t>6)</w:t>
      </w:r>
      <w:r w:rsidRPr="00986006">
        <w:rPr>
          <w:szCs w:val="24"/>
        </w:rPr>
        <w:tab/>
        <w:t>Реализация комплекса мероприятий в рамках проведения работ по строительству, реконструкции, расширению и развитию зон покрытия сотовой связи и мобильного интернета на территории Октябрьского района в целях обеспечения информационной доступности и открытости деятельности органов местного самоуправления Октябрьского района.</w:t>
      </w:r>
    </w:p>
    <w:p w:rsidR="005C15E8" w:rsidRPr="00986006" w:rsidRDefault="005C15E8" w:rsidP="00986006">
      <w:pPr>
        <w:spacing w:after="0"/>
        <w:rPr>
          <w:szCs w:val="24"/>
        </w:rPr>
      </w:pPr>
    </w:p>
    <w:p w:rsidR="005C15E8" w:rsidRPr="00986006" w:rsidRDefault="00CD6CE5" w:rsidP="00986006">
      <w:pPr>
        <w:spacing w:after="0"/>
        <w:rPr>
          <w:b/>
          <w:szCs w:val="24"/>
        </w:rPr>
      </w:pPr>
      <w:r w:rsidRPr="00986006">
        <w:rPr>
          <w:b/>
          <w:szCs w:val="24"/>
        </w:rPr>
        <w:t>3.2.4.3. Формирование качественного кадрового состава муниципальной службы</w:t>
      </w:r>
    </w:p>
    <w:p w:rsidR="005C15E8" w:rsidRPr="00986006" w:rsidRDefault="00CD6CE5" w:rsidP="00986006">
      <w:pPr>
        <w:spacing w:after="0"/>
        <w:rPr>
          <w:szCs w:val="24"/>
        </w:rPr>
      </w:pPr>
      <w:r w:rsidRPr="00986006">
        <w:rPr>
          <w:szCs w:val="24"/>
        </w:rPr>
        <w:t xml:space="preserve">Решение данной задачи осуществляется, главным образом, в рамках реализации муниципального </w:t>
      </w:r>
      <w:r w:rsidRPr="00986006">
        <w:rPr>
          <w:i/>
          <w:szCs w:val="24"/>
        </w:rPr>
        <w:t>проекта «Кузница кадров»</w:t>
      </w:r>
      <w:r w:rsidRPr="00986006">
        <w:rPr>
          <w:szCs w:val="24"/>
        </w:rPr>
        <w:t>.</w:t>
      </w:r>
    </w:p>
    <w:p w:rsidR="005C15E8" w:rsidRPr="00986006" w:rsidRDefault="00CD6CE5" w:rsidP="00986006">
      <w:pPr>
        <w:spacing w:after="0"/>
        <w:rPr>
          <w:szCs w:val="24"/>
        </w:rPr>
      </w:pPr>
      <w:r w:rsidRPr="00986006">
        <w:rPr>
          <w:i/>
          <w:szCs w:val="24"/>
        </w:rPr>
        <w:t>Цель проекта</w:t>
      </w:r>
      <w:r w:rsidRPr="00986006">
        <w:rPr>
          <w:szCs w:val="24"/>
        </w:rPr>
        <w:t xml:space="preserve"> – привлечение и сохранение профессиональных квалифицированных кадров, востребованных экономикой и социальной сферой Октябрьского района.</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 xml:space="preserve">Реализация комплекса мероприятий в целях привлечения квалифицированных кадров к работе в органах МСУ и муниципальных учреждениях Октябрьского района: </w:t>
      </w:r>
    </w:p>
    <w:p w:rsidR="005C15E8" w:rsidRPr="00986006" w:rsidRDefault="00CD6CE5" w:rsidP="00986006">
      <w:pPr>
        <w:spacing w:after="0"/>
        <w:rPr>
          <w:szCs w:val="24"/>
        </w:rPr>
      </w:pPr>
      <w:r w:rsidRPr="00986006">
        <w:rPr>
          <w:szCs w:val="24"/>
        </w:rPr>
        <w:lastRenderedPageBreak/>
        <w:t>1.1 Комплексная подготовка материалов (целевых вакансий с KPI, каталогов, брошюр и пр.) для выездных питч-сессий в образовательные учреждения, на конференции и т.д.</w:t>
      </w:r>
    </w:p>
    <w:p w:rsidR="005C15E8" w:rsidRPr="00986006" w:rsidRDefault="00CD6CE5" w:rsidP="00986006">
      <w:pPr>
        <w:spacing w:after="0"/>
        <w:rPr>
          <w:szCs w:val="24"/>
        </w:rPr>
      </w:pPr>
      <w:r w:rsidRPr="00986006">
        <w:rPr>
          <w:szCs w:val="24"/>
        </w:rPr>
        <w:t>1.2 Программа «Ярмарка вакансий»: организация очных встреч, где потенциальные кандидаты могут пообщаться с работодателями различных сфер, пройти предварительное собеседование, заполнить и оставить у работодателей анкеты (резюме)</w:t>
      </w:r>
    </w:p>
    <w:p w:rsidR="005C15E8" w:rsidRPr="00986006" w:rsidRDefault="00986006" w:rsidP="00986006">
      <w:pPr>
        <w:spacing w:after="0"/>
        <w:rPr>
          <w:szCs w:val="24"/>
        </w:rPr>
      </w:pPr>
      <w:r>
        <w:rPr>
          <w:szCs w:val="24"/>
        </w:rPr>
        <w:t>1.3 Программа «</w:t>
      </w:r>
      <w:r w:rsidR="00CD6CE5" w:rsidRPr="00986006">
        <w:rPr>
          <w:szCs w:val="24"/>
        </w:rPr>
        <w:t>Вместе</w:t>
      </w:r>
      <w:r>
        <w:rPr>
          <w:szCs w:val="24"/>
        </w:rPr>
        <w:t>»</w:t>
      </w:r>
      <w:r w:rsidR="00CD6CE5" w:rsidRPr="00986006">
        <w:rPr>
          <w:szCs w:val="24"/>
        </w:rPr>
        <w:t xml:space="preserve">: организация комплекса мероприятий по взаимодействию со школьниками и студентами в рамках проведения очных встреч </w:t>
      </w:r>
      <w:r>
        <w:rPr>
          <w:szCs w:val="24"/>
        </w:rPr>
        <w:t>«</w:t>
      </w:r>
      <w:r w:rsidR="00CD6CE5" w:rsidRPr="00986006">
        <w:rPr>
          <w:szCs w:val="24"/>
        </w:rPr>
        <w:t>Твое перспективное будущее</w:t>
      </w:r>
      <w:r>
        <w:rPr>
          <w:szCs w:val="24"/>
        </w:rPr>
        <w:t>»</w:t>
      </w:r>
      <w:r w:rsidR="00CD6CE5" w:rsidRPr="00986006">
        <w:rPr>
          <w:szCs w:val="24"/>
        </w:rPr>
        <w:t xml:space="preserve">, </w:t>
      </w:r>
      <w:r>
        <w:rPr>
          <w:szCs w:val="24"/>
        </w:rPr>
        <w:t>«</w:t>
      </w:r>
      <w:r w:rsidR="00CD6CE5" w:rsidRPr="00986006">
        <w:rPr>
          <w:szCs w:val="24"/>
        </w:rPr>
        <w:t>Попробуй профессию на вкус</w:t>
      </w:r>
      <w:r>
        <w:rPr>
          <w:szCs w:val="24"/>
        </w:rPr>
        <w:t>»</w:t>
      </w:r>
      <w:r w:rsidR="00CD6CE5" w:rsidRPr="00986006">
        <w:rPr>
          <w:szCs w:val="24"/>
        </w:rPr>
        <w:t xml:space="preserve"> и т. п.</w:t>
      </w:r>
    </w:p>
    <w:p w:rsidR="005C15E8" w:rsidRPr="00986006" w:rsidRDefault="00CD6CE5" w:rsidP="00986006">
      <w:pPr>
        <w:spacing w:after="0"/>
        <w:rPr>
          <w:szCs w:val="24"/>
        </w:rPr>
      </w:pPr>
      <w:r w:rsidRPr="00986006">
        <w:rPr>
          <w:szCs w:val="24"/>
        </w:rPr>
        <w:t>1.4 Заключение долгосрочных партнерских соглашений с образовательными учреждениями ХМАО по разработке и реализации программ профессиональной подготовки разного уровня в соответствии с прогнозными потребностями рынка труда</w:t>
      </w:r>
      <w:r w:rsidR="00986006">
        <w:rPr>
          <w:szCs w:val="24"/>
        </w:rPr>
        <w:t>.</w:t>
      </w:r>
    </w:p>
    <w:p w:rsidR="005C15E8" w:rsidRPr="00986006" w:rsidRDefault="00CD6CE5" w:rsidP="00986006">
      <w:pPr>
        <w:spacing w:after="0"/>
        <w:rPr>
          <w:szCs w:val="24"/>
        </w:rPr>
      </w:pPr>
      <w:r w:rsidRPr="00986006">
        <w:rPr>
          <w:szCs w:val="24"/>
        </w:rPr>
        <w:t>1.5 Оказание содействия в организации работы Центра занятости населения с рекрутинговыми сайтами, HR-агентствами, социальными сетями и т.д.</w:t>
      </w:r>
    </w:p>
    <w:p w:rsidR="005C15E8" w:rsidRPr="00986006" w:rsidRDefault="00CD6CE5" w:rsidP="00986006">
      <w:pPr>
        <w:spacing w:after="0"/>
        <w:rPr>
          <w:szCs w:val="24"/>
        </w:rPr>
      </w:pPr>
      <w:r w:rsidRPr="00986006">
        <w:rPr>
          <w:szCs w:val="24"/>
        </w:rPr>
        <w:t>1.6 Реализация комплекса мероприятий по совершенствованию работы информационного интернет-портала Центра занятости населения Октябрьского района ХМАО</w:t>
      </w:r>
      <w:r w:rsidR="00986006">
        <w:rPr>
          <w:szCs w:val="24"/>
        </w:rPr>
        <w:t>-Югры.</w:t>
      </w:r>
    </w:p>
    <w:p w:rsidR="005C15E8" w:rsidRPr="00986006" w:rsidRDefault="00CD6CE5" w:rsidP="00986006">
      <w:pPr>
        <w:spacing w:after="0"/>
        <w:rPr>
          <w:szCs w:val="24"/>
        </w:rPr>
      </w:pPr>
      <w:r w:rsidRPr="00986006">
        <w:rPr>
          <w:szCs w:val="24"/>
        </w:rPr>
        <w:t>2.</w:t>
      </w:r>
      <w:r w:rsidRPr="00986006">
        <w:rPr>
          <w:szCs w:val="24"/>
        </w:rPr>
        <w:tab/>
        <w:t xml:space="preserve">Оказание содействия в разработке и реализации программы “Наставничество” в рамках процесса адаптации квалифицированных кадров к работе в органах МСУ и муниципальных учреждениях Октябрьского района: </w:t>
      </w:r>
    </w:p>
    <w:p w:rsidR="005C15E8" w:rsidRPr="00986006" w:rsidRDefault="00CD6CE5" w:rsidP="00986006">
      <w:pPr>
        <w:spacing w:after="0"/>
        <w:rPr>
          <w:szCs w:val="24"/>
        </w:rPr>
      </w:pPr>
      <w:r w:rsidRPr="00986006">
        <w:rPr>
          <w:szCs w:val="24"/>
        </w:rPr>
        <w:t>2.1 Закрепление за новым сотрудником (в т.ч. практикантом) человека, выполняющего функции наставника и куратора, в том числе:</w:t>
      </w:r>
    </w:p>
    <w:p w:rsidR="005C15E8" w:rsidRPr="00986006" w:rsidRDefault="00CD6CE5" w:rsidP="00986006">
      <w:pPr>
        <w:spacing w:after="0"/>
        <w:rPr>
          <w:szCs w:val="24"/>
        </w:rPr>
      </w:pPr>
      <w:r w:rsidRPr="00986006">
        <w:rPr>
          <w:szCs w:val="24"/>
        </w:rPr>
        <w:t>●</w:t>
      </w:r>
      <w:r w:rsidRPr="00986006">
        <w:rPr>
          <w:szCs w:val="24"/>
        </w:rPr>
        <w:tab/>
        <w:t>Организация вводных мероприятий «Добро пожаловать в команду» (проведение экскурсий по объектам трудоустройства, знакомство с руководством и коллективом, знакомство с новым рабочим местом, ознакомление с правилами внутреннего распорядка, трудового распорядка дня организации, положением о структурном подразделении, должностной инструкцией и т.д.)</w:t>
      </w:r>
      <w:r w:rsidR="00986006">
        <w:rPr>
          <w:szCs w:val="24"/>
        </w:rPr>
        <w:t>.</w:t>
      </w:r>
    </w:p>
    <w:p w:rsidR="005C15E8" w:rsidRPr="00986006" w:rsidRDefault="00CD6CE5" w:rsidP="00986006">
      <w:pPr>
        <w:spacing w:after="0"/>
        <w:rPr>
          <w:szCs w:val="24"/>
        </w:rPr>
      </w:pPr>
      <w:r w:rsidRPr="00986006">
        <w:rPr>
          <w:szCs w:val="24"/>
        </w:rPr>
        <w:t>●</w:t>
      </w:r>
      <w:r w:rsidRPr="00986006">
        <w:rPr>
          <w:szCs w:val="24"/>
        </w:rPr>
        <w:tab/>
        <w:t>Организация процесса социально-психологической адаптации к коллективу, в том числе проведение совместных мероприятий, выездных встреч, неформальных бесед и т.п.</w:t>
      </w:r>
    </w:p>
    <w:p w:rsidR="005C15E8" w:rsidRPr="00986006" w:rsidRDefault="00CD6CE5" w:rsidP="00986006">
      <w:pPr>
        <w:spacing w:after="0"/>
        <w:rPr>
          <w:szCs w:val="24"/>
        </w:rPr>
      </w:pPr>
      <w:r w:rsidRPr="00986006">
        <w:rPr>
          <w:szCs w:val="24"/>
        </w:rPr>
        <w:t>●</w:t>
      </w:r>
      <w:r w:rsidRPr="00986006">
        <w:rPr>
          <w:szCs w:val="24"/>
        </w:rPr>
        <w:tab/>
        <w:t>Разработка комплекса мотивационных мероприятий для новых сотрудников посредством организации и проведения личных встреч и бесед с руководством, проведения мероприятий «Обратная связь» и т.п.</w:t>
      </w:r>
    </w:p>
    <w:p w:rsidR="005C15E8" w:rsidRPr="00986006" w:rsidRDefault="00CD6CE5" w:rsidP="00986006">
      <w:pPr>
        <w:spacing w:after="0"/>
        <w:rPr>
          <w:szCs w:val="24"/>
        </w:rPr>
      </w:pPr>
      <w:r w:rsidRPr="00986006">
        <w:rPr>
          <w:szCs w:val="24"/>
        </w:rPr>
        <w:t>●</w:t>
      </w:r>
      <w:r w:rsidRPr="00986006">
        <w:rPr>
          <w:szCs w:val="24"/>
        </w:rPr>
        <w:tab/>
        <w:t xml:space="preserve">Организация неформальных встреч </w:t>
      </w:r>
      <w:r w:rsidR="00986006">
        <w:rPr>
          <w:szCs w:val="24"/>
        </w:rPr>
        <w:t>«</w:t>
      </w:r>
      <w:r w:rsidRPr="00986006">
        <w:rPr>
          <w:szCs w:val="24"/>
        </w:rPr>
        <w:t>Вопрос? Ответ!</w:t>
      </w:r>
      <w:r w:rsidR="00986006">
        <w:rPr>
          <w:szCs w:val="24"/>
        </w:rPr>
        <w:t>»</w:t>
      </w:r>
      <w:r w:rsidRPr="00986006">
        <w:rPr>
          <w:szCs w:val="24"/>
        </w:rPr>
        <w:t xml:space="preserve"> на постоянной основе в течени</w:t>
      </w:r>
      <w:r w:rsidR="00986006">
        <w:rPr>
          <w:szCs w:val="24"/>
        </w:rPr>
        <w:t>е</w:t>
      </w:r>
      <w:r w:rsidRPr="00986006">
        <w:rPr>
          <w:szCs w:val="24"/>
        </w:rPr>
        <w:t xml:space="preserve"> первых 3-х месяцев адаптации, где работники могут получить ответы на вопросы организационного характера</w:t>
      </w:r>
      <w:r w:rsidR="00986006">
        <w:rPr>
          <w:szCs w:val="24"/>
        </w:rPr>
        <w:t>.</w:t>
      </w:r>
    </w:p>
    <w:p w:rsidR="005C15E8" w:rsidRPr="00986006" w:rsidRDefault="00CD6CE5" w:rsidP="00986006">
      <w:pPr>
        <w:spacing w:after="0"/>
        <w:rPr>
          <w:szCs w:val="24"/>
        </w:rPr>
      </w:pPr>
      <w:r w:rsidRPr="00986006">
        <w:rPr>
          <w:szCs w:val="24"/>
        </w:rPr>
        <w:t>●</w:t>
      </w:r>
      <w:r w:rsidRPr="00986006">
        <w:rPr>
          <w:szCs w:val="24"/>
        </w:rPr>
        <w:tab/>
        <w:t>Организация комплекса контрольных мероприятий в рамках оценки и мониторинга состояния нового сотрудника, его понимания функциональных обязанностей, эффективности работы</w:t>
      </w:r>
      <w:r w:rsidR="00986006">
        <w:rPr>
          <w:szCs w:val="24"/>
        </w:rPr>
        <w:t>.</w:t>
      </w:r>
    </w:p>
    <w:p w:rsidR="005C15E8" w:rsidRPr="00986006" w:rsidRDefault="00CD6CE5" w:rsidP="00986006">
      <w:pPr>
        <w:spacing w:after="0"/>
        <w:rPr>
          <w:szCs w:val="24"/>
        </w:rPr>
      </w:pPr>
      <w:r w:rsidRPr="00986006">
        <w:rPr>
          <w:szCs w:val="24"/>
        </w:rPr>
        <w:t>2.2 Оказание содействия в предоставлении должного спектра услуг и комфортабельных условий для проживания нуждающимся работникам учреждений социальной сферы и органов местного самоуправления</w:t>
      </w:r>
      <w:r w:rsidR="00986006">
        <w:rPr>
          <w:szCs w:val="24"/>
        </w:rPr>
        <w:t>.</w:t>
      </w:r>
    </w:p>
    <w:p w:rsidR="005C15E8" w:rsidRPr="00986006" w:rsidRDefault="00CD6CE5" w:rsidP="00986006">
      <w:pPr>
        <w:spacing w:after="0"/>
        <w:rPr>
          <w:szCs w:val="24"/>
        </w:rPr>
      </w:pPr>
      <w:r w:rsidRPr="00986006">
        <w:rPr>
          <w:szCs w:val="24"/>
        </w:rPr>
        <w:t>3.</w:t>
      </w:r>
      <w:r w:rsidRPr="00986006">
        <w:rPr>
          <w:szCs w:val="24"/>
        </w:rPr>
        <w:tab/>
        <w:t>Оказание содействия в разработке и реализации комплекса мероприятий по «удержанию» новых и стимулированию действующих сотрудников учреждений социальной сферы и органов местного самоуправления:</w:t>
      </w:r>
    </w:p>
    <w:p w:rsidR="005C15E8" w:rsidRPr="00986006" w:rsidRDefault="00CD6CE5" w:rsidP="00986006">
      <w:pPr>
        <w:spacing w:after="0"/>
        <w:rPr>
          <w:szCs w:val="24"/>
        </w:rPr>
      </w:pPr>
      <w:r w:rsidRPr="00986006">
        <w:rPr>
          <w:szCs w:val="24"/>
        </w:rPr>
        <w:t>3.1 Разработка комплекса мотивационных мероприятий:</w:t>
      </w:r>
    </w:p>
    <w:p w:rsidR="005C15E8" w:rsidRPr="00986006" w:rsidRDefault="00CD6CE5" w:rsidP="00986006">
      <w:pPr>
        <w:spacing w:after="0"/>
        <w:rPr>
          <w:szCs w:val="24"/>
        </w:rPr>
      </w:pPr>
      <w:r w:rsidRPr="00986006">
        <w:rPr>
          <w:szCs w:val="24"/>
        </w:rPr>
        <w:t>●</w:t>
      </w:r>
      <w:r w:rsidRPr="00986006">
        <w:rPr>
          <w:szCs w:val="24"/>
        </w:rPr>
        <w:tab/>
        <w:t>Формирование программы премий, бонусов и поощрений, в том числе за проектные и экспериментальные инициативы, усилия и вовлеченность и т.п.</w:t>
      </w:r>
    </w:p>
    <w:p w:rsidR="005C15E8" w:rsidRPr="00986006" w:rsidRDefault="00CD6CE5" w:rsidP="00986006">
      <w:pPr>
        <w:spacing w:after="0"/>
        <w:rPr>
          <w:szCs w:val="24"/>
        </w:rPr>
      </w:pPr>
      <w:r w:rsidRPr="00986006">
        <w:rPr>
          <w:szCs w:val="24"/>
        </w:rPr>
        <w:t>●</w:t>
      </w:r>
      <w:r w:rsidRPr="00986006">
        <w:rPr>
          <w:szCs w:val="24"/>
        </w:rPr>
        <w:tab/>
        <w:t>Формирование культуры обратной связи с руководством, в том числе оценки деятельности руководства (методы “360 градусов”, анкетирование и т.д.)</w:t>
      </w:r>
      <w:r w:rsidR="00986006">
        <w:rPr>
          <w:szCs w:val="24"/>
        </w:rPr>
        <w:t>.</w:t>
      </w:r>
    </w:p>
    <w:p w:rsidR="005C15E8" w:rsidRPr="00986006" w:rsidRDefault="00CD6CE5" w:rsidP="00986006">
      <w:pPr>
        <w:spacing w:after="0"/>
        <w:rPr>
          <w:szCs w:val="24"/>
        </w:rPr>
      </w:pPr>
      <w:r w:rsidRPr="00986006">
        <w:rPr>
          <w:szCs w:val="24"/>
        </w:rPr>
        <w:t>●</w:t>
      </w:r>
      <w:r w:rsidRPr="00986006">
        <w:rPr>
          <w:szCs w:val="24"/>
        </w:rPr>
        <w:tab/>
        <w:t>Организация совместных отпусков и выходных на туристических базах Октябрьского района</w:t>
      </w:r>
      <w:r w:rsidR="00986006">
        <w:rPr>
          <w:szCs w:val="24"/>
        </w:rPr>
        <w:t>.</w:t>
      </w:r>
    </w:p>
    <w:p w:rsidR="005C15E8" w:rsidRPr="00986006" w:rsidRDefault="00CD6CE5" w:rsidP="00986006">
      <w:pPr>
        <w:spacing w:after="0"/>
        <w:rPr>
          <w:szCs w:val="24"/>
        </w:rPr>
      </w:pPr>
      <w:r w:rsidRPr="00986006">
        <w:rPr>
          <w:szCs w:val="24"/>
        </w:rPr>
        <w:t>●</w:t>
      </w:r>
      <w:r w:rsidRPr="00986006">
        <w:rPr>
          <w:szCs w:val="24"/>
        </w:rPr>
        <w:tab/>
        <w:t>Совершенствование условий труда</w:t>
      </w:r>
      <w:r w:rsidR="00986006">
        <w:rPr>
          <w:szCs w:val="24"/>
        </w:rPr>
        <w:t>.</w:t>
      </w:r>
    </w:p>
    <w:p w:rsidR="005C15E8" w:rsidRPr="00986006" w:rsidRDefault="00CD6CE5" w:rsidP="00986006">
      <w:pPr>
        <w:spacing w:after="0"/>
        <w:rPr>
          <w:szCs w:val="24"/>
        </w:rPr>
      </w:pPr>
      <w:r w:rsidRPr="00986006">
        <w:rPr>
          <w:szCs w:val="24"/>
        </w:rPr>
        <w:lastRenderedPageBreak/>
        <w:t>3.2 Формирование гибридных рабочих мест, обеспечивающих дистанционные и гибкие графики работы</w:t>
      </w:r>
      <w:r w:rsidR="00986006">
        <w:rPr>
          <w:szCs w:val="24"/>
        </w:rPr>
        <w:t>.</w:t>
      </w:r>
    </w:p>
    <w:p w:rsidR="005C15E8" w:rsidRPr="00986006" w:rsidRDefault="00CD6CE5" w:rsidP="00986006">
      <w:pPr>
        <w:spacing w:after="0"/>
        <w:rPr>
          <w:szCs w:val="24"/>
        </w:rPr>
      </w:pPr>
      <w:r w:rsidRPr="00986006">
        <w:rPr>
          <w:szCs w:val="24"/>
        </w:rPr>
        <w:t>3.3 Формирование долгосрочных целей и перспектив к</w:t>
      </w:r>
      <w:r w:rsidR="00986006">
        <w:rPr>
          <w:szCs w:val="24"/>
        </w:rPr>
        <w:t>арьерного роста для сотрудников.</w:t>
      </w:r>
    </w:p>
    <w:p w:rsidR="005C15E8" w:rsidRPr="00986006" w:rsidRDefault="00CD6CE5" w:rsidP="00986006">
      <w:pPr>
        <w:spacing w:after="0"/>
        <w:rPr>
          <w:szCs w:val="24"/>
        </w:rPr>
      </w:pPr>
      <w:r w:rsidRPr="00986006">
        <w:rPr>
          <w:szCs w:val="24"/>
        </w:rPr>
        <w:t>3.4 Организация и проведение ежегодных акций и конкурсов «Лучший в своей профессии» по направлению своей деятельности, в том числе ежегодного конкурса для муниципальных служащих «Лучший муниципальный служащий органов местного самоуправления Октябрьского района»</w:t>
      </w:r>
      <w:r w:rsidR="00986006">
        <w:rPr>
          <w:szCs w:val="24"/>
        </w:rPr>
        <w:t>.</w:t>
      </w:r>
    </w:p>
    <w:p w:rsidR="005C15E8" w:rsidRPr="00986006" w:rsidRDefault="00CD6CE5" w:rsidP="00986006">
      <w:pPr>
        <w:spacing w:after="0"/>
        <w:rPr>
          <w:szCs w:val="24"/>
        </w:rPr>
      </w:pPr>
      <w:r w:rsidRPr="00986006">
        <w:rPr>
          <w:szCs w:val="24"/>
        </w:rPr>
        <w:t>4.</w:t>
      </w:r>
      <w:r w:rsidRPr="00986006">
        <w:rPr>
          <w:szCs w:val="24"/>
        </w:rPr>
        <w:tab/>
        <w:t xml:space="preserve">Оказание содействия в развитии работников МСУ и муниципальных учреждений Октябрьского района: </w:t>
      </w:r>
    </w:p>
    <w:p w:rsidR="005C15E8" w:rsidRPr="00986006" w:rsidRDefault="00CD6CE5" w:rsidP="00986006">
      <w:pPr>
        <w:spacing w:after="0"/>
        <w:rPr>
          <w:szCs w:val="24"/>
        </w:rPr>
      </w:pPr>
      <w:r w:rsidRPr="00986006">
        <w:rPr>
          <w:szCs w:val="24"/>
        </w:rPr>
        <w:t xml:space="preserve">4.1 Формирование комплексной программы участия работников МСУ и муниципальных учреждений в региональных образовательных программах </w:t>
      </w:r>
    </w:p>
    <w:p w:rsidR="005C15E8" w:rsidRPr="00986006" w:rsidRDefault="00CD6CE5" w:rsidP="00986006">
      <w:pPr>
        <w:spacing w:after="0"/>
        <w:rPr>
          <w:szCs w:val="24"/>
        </w:rPr>
      </w:pPr>
      <w:r w:rsidRPr="00986006">
        <w:rPr>
          <w:szCs w:val="24"/>
        </w:rPr>
        <w:t>4.2 Формирование комплексной программы развития дополнительного профессионального образования</w:t>
      </w:r>
    </w:p>
    <w:p w:rsidR="005C15E8" w:rsidRPr="00986006" w:rsidRDefault="00CD6CE5" w:rsidP="00986006">
      <w:pPr>
        <w:spacing w:after="0"/>
        <w:rPr>
          <w:szCs w:val="24"/>
        </w:rPr>
      </w:pPr>
      <w:r w:rsidRPr="00986006">
        <w:rPr>
          <w:szCs w:val="24"/>
        </w:rPr>
        <w:t>4.3 Организация повышения профессионального уровня муниципальных служащих</w:t>
      </w:r>
    </w:p>
    <w:p w:rsidR="005C15E8" w:rsidRPr="00986006" w:rsidRDefault="00CD6CE5" w:rsidP="00986006">
      <w:pPr>
        <w:spacing w:after="0"/>
        <w:rPr>
          <w:szCs w:val="24"/>
        </w:rPr>
      </w:pPr>
      <w:r w:rsidRPr="00986006">
        <w:rPr>
          <w:szCs w:val="24"/>
        </w:rPr>
        <w:t>5.</w:t>
      </w:r>
      <w:r w:rsidRPr="00986006">
        <w:rPr>
          <w:szCs w:val="24"/>
        </w:rPr>
        <w:tab/>
        <w:t xml:space="preserve">Проведение организационно-правовых мероприятий в рамках повышения эффективности деятельности органов местного самоуправления: </w:t>
      </w:r>
    </w:p>
    <w:p w:rsidR="005C15E8" w:rsidRPr="00986006" w:rsidRDefault="00CD6CE5" w:rsidP="00986006">
      <w:pPr>
        <w:spacing w:after="0"/>
        <w:rPr>
          <w:szCs w:val="24"/>
        </w:rPr>
      </w:pPr>
      <w:r w:rsidRPr="00986006">
        <w:rPr>
          <w:szCs w:val="24"/>
        </w:rPr>
        <w:t>5.1 Организационно-правовое обеспечение муни</w:t>
      </w:r>
      <w:r w:rsidR="00986006">
        <w:rPr>
          <w:szCs w:val="24"/>
        </w:rPr>
        <w:t>ципальной службы.</w:t>
      </w:r>
    </w:p>
    <w:p w:rsidR="005C15E8" w:rsidRPr="00986006" w:rsidRDefault="00CD6CE5" w:rsidP="00986006">
      <w:pPr>
        <w:spacing w:after="0"/>
        <w:rPr>
          <w:szCs w:val="24"/>
        </w:rPr>
      </w:pPr>
      <w:r w:rsidRPr="00986006">
        <w:rPr>
          <w:szCs w:val="24"/>
        </w:rPr>
        <w:t>5.2 Реализация полномочий в сфере трудовых отношений и государственного управления охраной труда</w:t>
      </w:r>
      <w:r w:rsidR="00986006">
        <w:rPr>
          <w:szCs w:val="24"/>
        </w:rPr>
        <w:t>.</w:t>
      </w:r>
    </w:p>
    <w:p w:rsidR="005C15E8" w:rsidRPr="00986006" w:rsidRDefault="00CD6CE5" w:rsidP="00986006">
      <w:pPr>
        <w:spacing w:after="0"/>
        <w:rPr>
          <w:szCs w:val="24"/>
        </w:rPr>
      </w:pPr>
      <w:r w:rsidRPr="00986006">
        <w:rPr>
          <w:szCs w:val="24"/>
        </w:rPr>
        <w:t>5.3 Реализация мероприятий по регулированию социально-трудовых отношений.</w:t>
      </w:r>
    </w:p>
    <w:p w:rsidR="005C15E8" w:rsidRPr="00986006" w:rsidRDefault="005C15E8" w:rsidP="00986006">
      <w:pPr>
        <w:spacing w:after="0"/>
        <w:rPr>
          <w:szCs w:val="24"/>
        </w:rPr>
      </w:pPr>
    </w:p>
    <w:p w:rsidR="005C15E8" w:rsidRPr="00986006" w:rsidRDefault="00CD6CE5" w:rsidP="00986006">
      <w:pPr>
        <w:spacing w:after="0"/>
        <w:rPr>
          <w:b/>
          <w:szCs w:val="24"/>
        </w:rPr>
      </w:pPr>
      <w:r w:rsidRPr="00986006">
        <w:rPr>
          <w:b/>
          <w:szCs w:val="24"/>
        </w:rPr>
        <w:t>3.2.4.4. Развитие межмуниципального взаимодействия</w:t>
      </w:r>
    </w:p>
    <w:p w:rsidR="005C15E8" w:rsidRPr="00986006" w:rsidRDefault="00CD6CE5" w:rsidP="00986006">
      <w:pPr>
        <w:spacing w:after="0"/>
        <w:rPr>
          <w:szCs w:val="24"/>
        </w:rPr>
      </w:pPr>
      <w:r w:rsidRPr="00986006">
        <w:rPr>
          <w:szCs w:val="24"/>
        </w:rPr>
        <w:t xml:space="preserve">Решение данной задачи осуществляется, главным образом, в рамках реализации муниципального </w:t>
      </w:r>
      <w:r w:rsidRPr="00986006">
        <w:rPr>
          <w:i/>
          <w:szCs w:val="24"/>
        </w:rPr>
        <w:t>проекта «Соседи»</w:t>
      </w:r>
      <w:r w:rsidRPr="00986006">
        <w:rPr>
          <w:szCs w:val="24"/>
        </w:rPr>
        <w:t>.</w:t>
      </w:r>
    </w:p>
    <w:p w:rsidR="005C15E8" w:rsidRPr="00986006" w:rsidRDefault="00CD6CE5" w:rsidP="00986006">
      <w:pPr>
        <w:spacing w:after="0"/>
        <w:rPr>
          <w:szCs w:val="24"/>
        </w:rPr>
      </w:pPr>
      <w:r w:rsidRPr="00986006">
        <w:rPr>
          <w:i/>
          <w:szCs w:val="24"/>
        </w:rPr>
        <w:t>Цель проекта</w:t>
      </w:r>
      <w:r w:rsidRPr="00986006">
        <w:rPr>
          <w:szCs w:val="24"/>
        </w:rPr>
        <w:t xml:space="preserve"> – повышение уровня межмуниципальной кооперации как между населенными пунктами Октябрьского района, так и другими муниципальными образованиями ХМАО-Югры и соседних регионов.</w:t>
      </w:r>
    </w:p>
    <w:p w:rsidR="005C15E8" w:rsidRPr="00986006" w:rsidRDefault="00CD6CE5" w:rsidP="00986006">
      <w:pPr>
        <w:spacing w:after="0"/>
        <w:rPr>
          <w:i/>
          <w:szCs w:val="24"/>
        </w:rPr>
      </w:pPr>
      <w:r w:rsidRPr="00986006">
        <w:rPr>
          <w:i/>
          <w:szCs w:val="24"/>
        </w:rPr>
        <w:t>Ключевые мероприятия:</w:t>
      </w:r>
    </w:p>
    <w:p w:rsidR="005C15E8" w:rsidRPr="00986006" w:rsidRDefault="00CD6CE5" w:rsidP="00986006">
      <w:pPr>
        <w:spacing w:after="0"/>
        <w:rPr>
          <w:szCs w:val="24"/>
        </w:rPr>
      </w:pPr>
      <w:r w:rsidRPr="00986006">
        <w:rPr>
          <w:szCs w:val="24"/>
        </w:rPr>
        <w:t>1)</w:t>
      </w:r>
      <w:r w:rsidRPr="00986006">
        <w:rPr>
          <w:szCs w:val="24"/>
        </w:rPr>
        <w:tab/>
        <w:t>Сотрудничество по различным направлениям, в том числе заключение соглашений (договоров) между представителями органов местного самоуправления Октябрьского района и других муниципальных районов ХМАО</w:t>
      </w:r>
      <w:r w:rsidR="00986006">
        <w:rPr>
          <w:szCs w:val="24"/>
        </w:rPr>
        <w:t>-Югры</w:t>
      </w:r>
      <w:r w:rsidRPr="00986006">
        <w:rPr>
          <w:szCs w:val="24"/>
        </w:rPr>
        <w:t>;</w:t>
      </w:r>
    </w:p>
    <w:p w:rsidR="005C15E8" w:rsidRPr="00986006" w:rsidRDefault="00CD6CE5" w:rsidP="00986006">
      <w:pPr>
        <w:spacing w:after="0"/>
        <w:rPr>
          <w:szCs w:val="24"/>
        </w:rPr>
      </w:pPr>
      <w:r w:rsidRPr="00986006">
        <w:rPr>
          <w:szCs w:val="24"/>
        </w:rPr>
        <w:t>2)</w:t>
      </w:r>
      <w:r w:rsidRPr="00986006">
        <w:rPr>
          <w:szCs w:val="24"/>
        </w:rPr>
        <w:tab/>
        <w:t>Реализация комплекса мероприятий в рамках программы “Обмен опытом” в целях обеспечения трансфера знаний развития предпринимательской деятельности, социальной сферы, здравоохранения и т. д. (в формате обсуждения кейсов, проведения семинаров, круглых столов, питчингов и пр.);</w:t>
      </w:r>
    </w:p>
    <w:p w:rsidR="005C15E8" w:rsidRPr="00986006" w:rsidRDefault="00CD6CE5" w:rsidP="00986006">
      <w:pPr>
        <w:spacing w:after="0"/>
        <w:rPr>
          <w:szCs w:val="24"/>
        </w:rPr>
      </w:pPr>
      <w:r w:rsidRPr="00986006">
        <w:rPr>
          <w:szCs w:val="24"/>
        </w:rPr>
        <w:t>3)</w:t>
      </w:r>
      <w:r w:rsidRPr="00986006">
        <w:rPr>
          <w:szCs w:val="24"/>
        </w:rPr>
        <w:tab/>
        <w:t>Проведение тематических межмуниципальных выставок (ярмарок) гастрономической, ремесленной, творческой и иной продукции;</w:t>
      </w:r>
    </w:p>
    <w:p w:rsidR="005C15E8" w:rsidRPr="00986006" w:rsidRDefault="00CD6CE5" w:rsidP="00986006">
      <w:pPr>
        <w:spacing w:after="0"/>
        <w:rPr>
          <w:szCs w:val="24"/>
        </w:rPr>
      </w:pPr>
      <w:r w:rsidRPr="00986006">
        <w:rPr>
          <w:szCs w:val="24"/>
        </w:rPr>
        <w:t>4)</w:t>
      </w:r>
      <w:r w:rsidRPr="00986006">
        <w:rPr>
          <w:szCs w:val="24"/>
        </w:rPr>
        <w:tab/>
        <w:t xml:space="preserve">Проведение зимних и летних спортивных фестивалей </w:t>
      </w:r>
      <w:r w:rsidR="00986006">
        <w:rPr>
          <w:szCs w:val="24"/>
        </w:rPr>
        <w:t>«</w:t>
      </w:r>
      <w:r w:rsidRPr="00986006">
        <w:rPr>
          <w:szCs w:val="24"/>
        </w:rPr>
        <w:t>7 шагов</w:t>
      </w:r>
      <w:r w:rsidR="00986006">
        <w:rPr>
          <w:szCs w:val="24"/>
        </w:rPr>
        <w:t>»</w:t>
      </w:r>
      <w:r w:rsidRPr="00986006">
        <w:rPr>
          <w:szCs w:val="24"/>
        </w:rPr>
        <w:t xml:space="preserve"> (</w:t>
      </w:r>
      <w:r w:rsidR="00986006">
        <w:rPr>
          <w:szCs w:val="24"/>
        </w:rPr>
        <w:t>«</w:t>
      </w:r>
      <w:r w:rsidRPr="00986006">
        <w:rPr>
          <w:szCs w:val="24"/>
        </w:rPr>
        <w:t>День лыж</w:t>
      </w:r>
      <w:r w:rsidR="00986006">
        <w:rPr>
          <w:szCs w:val="24"/>
        </w:rPr>
        <w:t>»</w:t>
      </w:r>
      <w:r w:rsidRPr="00986006">
        <w:rPr>
          <w:szCs w:val="24"/>
        </w:rPr>
        <w:t xml:space="preserve">, </w:t>
      </w:r>
      <w:r w:rsidR="00986006">
        <w:rPr>
          <w:szCs w:val="24"/>
        </w:rPr>
        <w:t>«</w:t>
      </w:r>
      <w:r w:rsidRPr="00986006">
        <w:rPr>
          <w:szCs w:val="24"/>
        </w:rPr>
        <w:t>День катания на коньках</w:t>
      </w:r>
      <w:r w:rsidR="00986006">
        <w:rPr>
          <w:szCs w:val="24"/>
        </w:rPr>
        <w:t>»</w:t>
      </w:r>
      <w:r w:rsidRPr="00986006">
        <w:rPr>
          <w:szCs w:val="24"/>
        </w:rPr>
        <w:t xml:space="preserve">, </w:t>
      </w:r>
      <w:r w:rsidR="00986006">
        <w:rPr>
          <w:szCs w:val="24"/>
        </w:rPr>
        <w:t>«</w:t>
      </w:r>
      <w:r w:rsidRPr="00986006">
        <w:rPr>
          <w:szCs w:val="24"/>
        </w:rPr>
        <w:t>ВелоМарафон</w:t>
      </w:r>
      <w:r w:rsidR="00986006">
        <w:rPr>
          <w:szCs w:val="24"/>
        </w:rPr>
        <w:t>»</w:t>
      </w:r>
      <w:r w:rsidRPr="00986006">
        <w:rPr>
          <w:szCs w:val="24"/>
        </w:rPr>
        <w:t xml:space="preserve"> и т.д.) с участием других муниципальных образований;</w:t>
      </w:r>
    </w:p>
    <w:p w:rsidR="005C15E8" w:rsidRPr="00986006" w:rsidRDefault="00CD6CE5" w:rsidP="00986006">
      <w:pPr>
        <w:spacing w:after="0"/>
        <w:rPr>
          <w:szCs w:val="24"/>
        </w:rPr>
      </w:pPr>
      <w:r w:rsidRPr="00986006">
        <w:rPr>
          <w:szCs w:val="24"/>
        </w:rPr>
        <w:t>5)</w:t>
      </w:r>
      <w:r w:rsidRPr="00986006">
        <w:rPr>
          <w:szCs w:val="24"/>
        </w:rPr>
        <w:tab/>
        <w:t>Привлечение населения, бизнес-сообщества и органов власти других муниципальных районов к участию в муниципальных праздниках Октябрьского района («День Октябрьского района», «День поселка Приобье», «День предпринимателя», «День обласа» и пр.);</w:t>
      </w:r>
    </w:p>
    <w:p w:rsidR="005C15E8" w:rsidRPr="00986006" w:rsidRDefault="00CD6CE5" w:rsidP="00986006">
      <w:pPr>
        <w:spacing w:after="0"/>
        <w:rPr>
          <w:szCs w:val="24"/>
        </w:rPr>
      </w:pPr>
      <w:r w:rsidRPr="00986006">
        <w:rPr>
          <w:szCs w:val="24"/>
        </w:rPr>
        <w:t>6)</w:t>
      </w:r>
      <w:r w:rsidRPr="00986006">
        <w:rPr>
          <w:szCs w:val="24"/>
        </w:rPr>
        <w:tab/>
        <w:t xml:space="preserve">Реализации программы </w:t>
      </w:r>
      <w:r w:rsidR="00986006">
        <w:rPr>
          <w:szCs w:val="24"/>
        </w:rPr>
        <w:t>«</w:t>
      </w:r>
      <w:r w:rsidRPr="00986006">
        <w:rPr>
          <w:szCs w:val="24"/>
        </w:rPr>
        <w:t>Гримаса</w:t>
      </w:r>
      <w:r w:rsidR="00986006">
        <w:rPr>
          <w:szCs w:val="24"/>
        </w:rPr>
        <w:t>»</w:t>
      </w:r>
      <w:r w:rsidRPr="00986006">
        <w:rPr>
          <w:szCs w:val="24"/>
        </w:rPr>
        <w:t xml:space="preserve"> в рамках проведения постановочных театральных сцен, профессиональных мастер-классов ораторства и актерского мастерства, конкурсов за лучший тематический короткометражный фильм и т.д.;</w:t>
      </w:r>
    </w:p>
    <w:p w:rsidR="005C15E8" w:rsidRPr="00986006" w:rsidRDefault="00CD6CE5" w:rsidP="00986006">
      <w:pPr>
        <w:spacing w:after="0"/>
        <w:rPr>
          <w:szCs w:val="24"/>
        </w:rPr>
      </w:pPr>
      <w:r w:rsidRPr="00986006">
        <w:rPr>
          <w:szCs w:val="24"/>
        </w:rPr>
        <w:t>7)</w:t>
      </w:r>
      <w:r w:rsidRPr="00986006">
        <w:rPr>
          <w:szCs w:val="24"/>
        </w:rPr>
        <w:tab/>
        <w:t xml:space="preserve">Оказание содействия в реализации программы </w:t>
      </w:r>
      <w:r w:rsidR="00986006">
        <w:rPr>
          <w:szCs w:val="24"/>
        </w:rPr>
        <w:t>«</w:t>
      </w:r>
      <w:r w:rsidRPr="00986006">
        <w:rPr>
          <w:szCs w:val="24"/>
        </w:rPr>
        <w:t>Визит Дружбы</w:t>
      </w:r>
      <w:r w:rsidR="00986006">
        <w:rPr>
          <w:szCs w:val="24"/>
        </w:rPr>
        <w:t>»</w:t>
      </w:r>
      <w:r w:rsidRPr="00986006">
        <w:rPr>
          <w:szCs w:val="24"/>
        </w:rPr>
        <w:t xml:space="preserve"> посещение мероприятий, проводимых в соседних муниципальных образованиях населением, бизнес-сообществами и органами власти Октябрьского района.</w:t>
      </w:r>
    </w:p>
    <w:p w:rsidR="005C15E8" w:rsidRPr="00986006" w:rsidRDefault="00CD6CE5" w:rsidP="00986006">
      <w:pPr>
        <w:spacing w:after="0"/>
        <w:ind w:firstLine="0"/>
        <w:jc w:val="left"/>
        <w:rPr>
          <w:szCs w:val="24"/>
        </w:rPr>
      </w:pPr>
      <w:r w:rsidRPr="00986006">
        <w:rPr>
          <w:szCs w:val="24"/>
        </w:rPr>
        <w:br w:type="page"/>
      </w:r>
    </w:p>
    <w:p w:rsidR="005C15E8" w:rsidRPr="00233B96" w:rsidRDefault="00CD6CE5" w:rsidP="00233B96">
      <w:pPr>
        <w:keepNext/>
        <w:pageBreakBefore/>
        <w:numPr>
          <w:ilvl w:val="0"/>
          <w:numId w:val="150"/>
        </w:numPr>
        <w:spacing w:after="0"/>
        <w:jc w:val="center"/>
        <w:outlineLvl w:val="0"/>
        <w:rPr>
          <w:b/>
          <w:szCs w:val="24"/>
        </w:rPr>
      </w:pPr>
      <w:bookmarkStart w:id="22" w:name="__RefHeading___14"/>
      <w:bookmarkEnd w:id="22"/>
      <w:r w:rsidRPr="00233B96">
        <w:rPr>
          <w:b/>
          <w:szCs w:val="24"/>
        </w:rPr>
        <w:lastRenderedPageBreak/>
        <w:t>Пространственное развитие</w:t>
      </w:r>
    </w:p>
    <w:p w:rsidR="005C15E8" w:rsidRPr="00233B96" w:rsidRDefault="005C15E8" w:rsidP="00233B96">
      <w:pPr>
        <w:spacing w:after="0"/>
        <w:ind w:firstLine="0"/>
        <w:jc w:val="left"/>
        <w:rPr>
          <w:szCs w:val="24"/>
        </w:rPr>
      </w:pPr>
    </w:p>
    <w:p w:rsidR="005C15E8" w:rsidRPr="00233B96" w:rsidRDefault="00CD6CE5" w:rsidP="00233B96">
      <w:pPr>
        <w:spacing w:after="0"/>
        <w:rPr>
          <w:szCs w:val="24"/>
        </w:rPr>
      </w:pPr>
      <w:r w:rsidRPr="00233B96">
        <w:rPr>
          <w:szCs w:val="24"/>
        </w:rPr>
        <w:t>Общая площадь земель Октябрьского района составляет 2 450,2 тыс.га.</w:t>
      </w:r>
    </w:p>
    <w:p w:rsidR="005C15E8" w:rsidRPr="00233B96" w:rsidRDefault="00CD6CE5" w:rsidP="00233B96">
      <w:pPr>
        <w:spacing w:after="0"/>
        <w:rPr>
          <w:szCs w:val="24"/>
        </w:rPr>
      </w:pPr>
      <w:r w:rsidRPr="00233B96">
        <w:rPr>
          <w:szCs w:val="24"/>
        </w:rPr>
        <w:t>Распределение земель Октябрьского района по категориям:</w:t>
      </w:r>
    </w:p>
    <w:p w:rsidR="005C15E8" w:rsidRPr="00233B96" w:rsidRDefault="00CD6CE5" w:rsidP="00233B96">
      <w:pPr>
        <w:numPr>
          <w:ilvl w:val="0"/>
          <w:numId w:val="151"/>
        </w:numPr>
        <w:tabs>
          <w:tab w:val="left" w:pos="993"/>
        </w:tabs>
        <w:spacing w:after="0"/>
        <w:ind w:left="0" w:firstLine="709"/>
        <w:jc w:val="left"/>
        <w:rPr>
          <w:szCs w:val="24"/>
        </w:rPr>
      </w:pPr>
      <w:r w:rsidRPr="00233B96">
        <w:rPr>
          <w:szCs w:val="24"/>
        </w:rPr>
        <w:t>земли лесного фонда – 1 924,89 тыс. га (79%);</w:t>
      </w:r>
    </w:p>
    <w:p w:rsidR="005C15E8" w:rsidRPr="00233B96" w:rsidRDefault="00CD6CE5" w:rsidP="00233B96">
      <w:pPr>
        <w:numPr>
          <w:ilvl w:val="0"/>
          <w:numId w:val="151"/>
        </w:numPr>
        <w:tabs>
          <w:tab w:val="left" w:pos="993"/>
        </w:tabs>
        <w:spacing w:after="0"/>
        <w:ind w:left="0" w:firstLine="709"/>
        <w:jc w:val="left"/>
        <w:rPr>
          <w:szCs w:val="24"/>
        </w:rPr>
      </w:pPr>
      <w:r w:rsidRPr="00233B96">
        <w:rPr>
          <w:szCs w:val="24"/>
        </w:rPr>
        <w:t>земли запаса – 357,91 тыс. га (14%);</w:t>
      </w:r>
    </w:p>
    <w:p w:rsidR="005C15E8" w:rsidRPr="00233B96" w:rsidRDefault="00CD6CE5" w:rsidP="00233B96">
      <w:pPr>
        <w:numPr>
          <w:ilvl w:val="0"/>
          <w:numId w:val="151"/>
        </w:numPr>
        <w:tabs>
          <w:tab w:val="left" w:pos="993"/>
        </w:tabs>
        <w:spacing w:after="0"/>
        <w:ind w:left="0" w:firstLine="709"/>
        <w:jc w:val="left"/>
        <w:rPr>
          <w:szCs w:val="24"/>
        </w:rPr>
      </w:pPr>
      <w:r w:rsidRPr="00233B96">
        <w:rPr>
          <w:szCs w:val="24"/>
        </w:rPr>
        <w:t>земли сельскохозяйственного назначения – 77,90 тыс. га (3%);</w:t>
      </w:r>
    </w:p>
    <w:p w:rsidR="005C15E8" w:rsidRPr="00233B96" w:rsidRDefault="00CD6CE5" w:rsidP="00233B96">
      <w:pPr>
        <w:numPr>
          <w:ilvl w:val="0"/>
          <w:numId w:val="151"/>
        </w:numPr>
        <w:tabs>
          <w:tab w:val="left" w:pos="993"/>
        </w:tabs>
        <w:spacing w:after="0"/>
        <w:ind w:left="0" w:firstLine="709"/>
        <w:jc w:val="left"/>
        <w:rPr>
          <w:szCs w:val="24"/>
        </w:rPr>
      </w:pPr>
      <w:r w:rsidRPr="00233B96">
        <w:rPr>
          <w:szCs w:val="24"/>
        </w:rPr>
        <w:t>земли водного фонда – 61,48 тыс. га (2%);</w:t>
      </w:r>
    </w:p>
    <w:p w:rsidR="005C15E8" w:rsidRPr="00233B96" w:rsidRDefault="00CD6CE5" w:rsidP="00233B96">
      <w:pPr>
        <w:numPr>
          <w:ilvl w:val="0"/>
          <w:numId w:val="151"/>
        </w:numPr>
        <w:tabs>
          <w:tab w:val="left" w:pos="993"/>
        </w:tabs>
        <w:spacing w:after="0"/>
        <w:ind w:left="0" w:firstLine="709"/>
        <w:jc w:val="left"/>
        <w:rPr>
          <w:szCs w:val="24"/>
        </w:rPr>
      </w:pPr>
      <w:r w:rsidRPr="00233B96">
        <w:rPr>
          <w:szCs w:val="24"/>
        </w:rPr>
        <w:t>земли населенных пунктов – 3,29 тыс. га (1%);</w:t>
      </w:r>
    </w:p>
    <w:p w:rsidR="005C15E8" w:rsidRPr="00233B96" w:rsidRDefault="00CD6CE5" w:rsidP="00233B96">
      <w:pPr>
        <w:numPr>
          <w:ilvl w:val="0"/>
          <w:numId w:val="151"/>
        </w:numPr>
        <w:tabs>
          <w:tab w:val="left" w:pos="993"/>
        </w:tabs>
        <w:spacing w:after="0"/>
        <w:ind w:left="0" w:firstLine="709"/>
        <w:jc w:val="left"/>
        <w:rPr>
          <w:szCs w:val="24"/>
        </w:rPr>
      </w:pPr>
      <w:r w:rsidRPr="00233B96">
        <w:rPr>
          <w:szCs w:val="24"/>
        </w:rPr>
        <w:t>земли промышленности и иного специального назначения – 5,66 тыс. га (1%).</w:t>
      </w:r>
    </w:p>
    <w:p w:rsidR="005C15E8" w:rsidRPr="00233B96" w:rsidRDefault="00CD6CE5" w:rsidP="00233B96">
      <w:pPr>
        <w:spacing w:after="0"/>
        <w:rPr>
          <w:szCs w:val="24"/>
        </w:rPr>
      </w:pPr>
      <w:r w:rsidRPr="00233B96">
        <w:rPr>
          <w:szCs w:val="24"/>
        </w:rPr>
        <w:t>Градостроительное развитие Октябрьского района на перспективу определено в документе территориального планирования – в Схеме территориального планирования Октябрьского района, утв. Решением Думы муниципального образования Октябрьский район от 17.06.2008 № 405. Решением Думы муниципального образования Октябрьский район от 09.09.2015 № 636 внесены корректировки в Схему территориального планирования Октябрьского района. Схема территориального планирования Октябрьского района разработана на расчетный срок – 2027 г.</w:t>
      </w:r>
    </w:p>
    <w:p w:rsidR="005C15E8" w:rsidRPr="00233B96" w:rsidRDefault="00CD6CE5" w:rsidP="00233B96">
      <w:pPr>
        <w:spacing w:after="0"/>
        <w:rPr>
          <w:spacing w:val="-3"/>
          <w:szCs w:val="24"/>
        </w:rPr>
      </w:pPr>
      <w:r w:rsidRPr="00233B96">
        <w:rPr>
          <w:szCs w:val="24"/>
        </w:rPr>
        <w:t xml:space="preserve">Градостроительное развитие городских и сельских поселений Октябрьского района на перспективу определено в документах территориального планирования – </w:t>
      </w:r>
      <w:r w:rsidRPr="00233B96">
        <w:rPr>
          <w:spacing w:val="-3"/>
          <w:szCs w:val="24"/>
        </w:rPr>
        <w:t xml:space="preserve">Генеральных планах </w:t>
      </w:r>
      <w:r w:rsidRPr="00233B96">
        <w:rPr>
          <w:szCs w:val="24"/>
        </w:rPr>
        <w:t>городских и сельских поселений Октябрьского района</w:t>
      </w:r>
      <w:r w:rsidRPr="00233B96">
        <w:rPr>
          <w:spacing w:val="-3"/>
          <w:szCs w:val="24"/>
        </w:rPr>
        <w:t xml:space="preserve">. </w:t>
      </w:r>
      <w:r w:rsidRPr="00233B96">
        <w:rPr>
          <w:szCs w:val="24"/>
        </w:rPr>
        <w:t>Документы территориального планирования разработаны на территории всех городских и сельских поселений Октябрьского района</w:t>
      </w:r>
      <w:r w:rsidRPr="00233B96">
        <w:rPr>
          <w:spacing w:val="-3"/>
          <w:szCs w:val="24"/>
        </w:rPr>
        <w:t xml:space="preserve">. </w:t>
      </w:r>
    </w:p>
    <w:p w:rsidR="005C15E8" w:rsidRPr="00233B96" w:rsidRDefault="00CD6CE5" w:rsidP="00233B96">
      <w:pPr>
        <w:spacing w:after="0"/>
        <w:rPr>
          <w:szCs w:val="24"/>
        </w:rPr>
      </w:pPr>
      <w:r w:rsidRPr="00233B96">
        <w:rPr>
          <w:szCs w:val="24"/>
        </w:rPr>
        <w:t>Федеральным законом от 03.07.2016 № 373-ФЗ внесены изменения в Градостроительный кодекс РФ и другие законы в части совершенствования регулирования подготовки, согласования и утверждения документации по планировке территории и обеспечения комплексного и устойчивого развития территорий. В связи со значительными изменениями в градостроительном законодательстве, увеличением объема работ, а также необходимостью формирования перечня исходных данных и основных требований к содержанию и форме представляемых материалов документов территориального планирования, удовлетворяющих требованиям электронного документооборота, и последующему их размещению в муниципальных и федеральных информационных ресурсах, а также не противоречащих действующему законодательству в части дальнейшего внесения изменений в нормативные и правовые документы поселения, необходимо выполнение работ по разработке проекта внесения изменений в Генеральные планы городских и сельских поселений Октябрьского района, что повлечет внесение изменений в документы территориального зонирования, как правило, влечет за собой и внесение изменений в Правила землепользования и застройки городских и сельских поселений Октябрьского района и, соответственно, в Схему территориального планирования Октябрьского района (соответствующая работа начата в 2017 г.).</w:t>
      </w:r>
    </w:p>
    <w:p w:rsidR="005C15E8" w:rsidRPr="00233B96" w:rsidRDefault="005C15E8" w:rsidP="00233B96">
      <w:pPr>
        <w:spacing w:after="0"/>
        <w:rPr>
          <w:szCs w:val="24"/>
        </w:rPr>
      </w:pPr>
    </w:p>
    <w:p w:rsidR="005C15E8" w:rsidRPr="00233B96" w:rsidRDefault="00CD6CE5" w:rsidP="00233B96">
      <w:pPr>
        <w:keepNext/>
        <w:keepLines/>
        <w:spacing w:after="0"/>
        <w:ind w:firstLine="0"/>
        <w:jc w:val="center"/>
        <w:outlineLvl w:val="1"/>
        <w:rPr>
          <w:b/>
          <w:szCs w:val="24"/>
        </w:rPr>
      </w:pPr>
      <w:bookmarkStart w:id="23" w:name="__RefHeading___15"/>
      <w:bookmarkEnd w:id="23"/>
      <w:r w:rsidRPr="00233B96">
        <w:rPr>
          <w:b/>
          <w:szCs w:val="24"/>
        </w:rPr>
        <w:t>4.1. Цели и задачи территориального планирования</w:t>
      </w:r>
    </w:p>
    <w:p w:rsidR="005C15E8" w:rsidRPr="00233B96" w:rsidRDefault="005C15E8" w:rsidP="00233B96">
      <w:pPr>
        <w:spacing w:after="0"/>
        <w:rPr>
          <w:szCs w:val="24"/>
        </w:rPr>
      </w:pPr>
    </w:p>
    <w:p w:rsidR="005C15E8" w:rsidRPr="00233B96" w:rsidRDefault="00CD6CE5" w:rsidP="00233B96">
      <w:pPr>
        <w:spacing w:after="0"/>
        <w:rPr>
          <w:szCs w:val="24"/>
        </w:rPr>
      </w:pPr>
      <w:r w:rsidRPr="00233B96">
        <w:rPr>
          <w:szCs w:val="24"/>
        </w:rPr>
        <w:t>С целью реализации целей и задач, приоритетов социально-экономического развития Октябрьского района разрабатываются основные положения концепции пространственного развития территории поселений и межселенных территорий. Территориальное планирование в рамках Стратегии включает определение специализации территорий поселений района исходя из совокупности социальных, экономических, экологических и иных факторов в целях обеспечения устойчивого развития территории поселений и района в целом.</w:t>
      </w:r>
    </w:p>
    <w:p w:rsidR="005C15E8" w:rsidRPr="00233B96" w:rsidRDefault="00CD6CE5" w:rsidP="00233B96">
      <w:pPr>
        <w:spacing w:after="0"/>
        <w:rPr>
          <w:szCs w:val="24"/>
        </w:rPr>
      </w:pPr>
      <w:r w:rsidRPr="00233B96">
        <w:rPr>
          <w:szCs w:val="24"/>
        </w:rPr>
        <w:t xml:space="preserve">Устойчивое развитие территорий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w:t>
      </w:r>
      <w:r w:rsidRPr="00233B96">
        <w:rPr>
          <w:szCs w:val="24"/>
        </w:rPr>
        <w:lastRenderedPageBreak/>
        <w:t>окружающую среду и обеспечение охраны и рационального использования природных ресурсов в интересах настоящего и будущего поколений.</w:t>
      </w:r>
    </w:p>
    <w:p w:rsidR="005C15E8" w:rsidRPr="00233B96" w:rsidRDefault="00CD6CE5" w:rsidP="00233B96">
      <w:pPr>
        <w:spacing w:after="0"/>
        <w:rPr>
          <w:szCs w:val="24"/>
        </w:rPr>
      </w:pPr>
      <w:r w:rsidRPr="00233B96">
        <w:rPr>
          <w:szCs w:val="24"/>
        </w:rPr>
        <w:t>Целями территориального планирования Октябрьского района являются:</w:t>
      </w:r>
    </w:p>
    <w:p w:rsidR="005C15E8" w:rsidRPr="00233B96" w:rsidRDefault="00CD6CE5" w:rsidP="00233B96">
      <w:pPr>
        <w:spacing w:after="0"/>
        <w:rPr>
          <w:szCs w:val="24"/>
        </w:rPr>
      </w:pPr>
      <w:r w:rsidRPr="00233B96">
        <w:rPr>
          <w:szCs w:val="24"/>
        </w:rPr>
        <w:t>- создание благоприятных условий социального и экономического развития общества;</w:t>
      </w:r>
    </w:p>
    <w:p w:rsidR="005C15E8" w:rsidRPr="00233B96" w:rsidRDefault="00CD6CE5" w:rsidP="00233B96">
      <w:pPr>
        <w:spacing w:after="0"/>
        <w:rPr>
          <w:szCs w:val="24"/>
        </w:rPr>
      </w:pPr>
      <w:r w:rsidRPr="00233B96">
        <w:rPr>
          <w:szCs w:val="24"/>
        </w:rPr>
        <w:t>- интенсивное и инновационное развитие муниципального образования.</w:t>
      </w:r>
    </w:p>
    <w:p w:rsidR="005C15E8" w:rsidRPr="00233B96" w:rsidRDefault="00CD6CE5" w:rsidP="00233B96">
      <w:pPr>
        <w:spacing w:after="0"/>
        <w:rPr>
          <w:szCs w:val="24"/>
        </w:rPr>
      </w:pPr>
      <w:r w:rsidRPr="00233B96">
        <w:rPr>
          <w:szCs w:val="24"/>
        </w:rPr>
        <w:t>Задачами территориального планирования являются:</w:t>
      </w:r>
    </w:p>
    <w:p w:rsidR="005C15E8" w:rsidRPr="00233B96" w:rsidRDefault="00CD6CE5" w:rsidP="00233B96">
      <w:pPr>
        <w:spacing w:after="0"/>
        <w:rPr>
          <w:szCs w:val="24"/>
        </w:rPr>
      </w:pPr>
      <w:r w:rsidRPr="00233B96">
        <w:rPr>
          <w:szCs w:val="24"/>
        </w:rPr>
        <w:t>- развитие экономики за счет формирования на территории района элементов приоритетных кластеров Ханты-Мансийского автономного округа – Югры: нефтегазодобывающего, лесопромышленного, туристско-рекреационного, агропромышленного;</w:t>
      </w:r>
    </w:p>
    <w:p w:rsidR="005C15E8" w:rsidRPr="00233B96" w:rsidRDefault="00CD6CE5" w:rsidP="00233B96">
      <w:pPr>
        <w:spacing w:after="0"/>
        <w:rPr>
          <w:szCs w:val="24"/>
        </w:rPr>
      </w:pPr>
      <w:bookmarkStart w:id="24" w:name="568"/>
      <w:bookmarkEnd w:id="24"/>
      <w:r w:rsidRPr="00233B96">
        <w:rPr>
          <w:szCs w:val="24"/>
        </w:rPr>
        <w:t>- усовершенствование внешних транспортных связей как основы укрепления экономической сферы;</w:t>
      </w:r>
    </w:p>
    <w:p w:rsidR="005C15E8" w:rsidRPr="00233B96" w:rsidRDefault="00CD6CE5" w:rsidP="00233B96">
      <w:pPr>
        <w:spacing w:after="0"/>
        <w:rPr>
          <w:szCs w:val="24"/>
        </w:rPr>
      </w:pPr>
      <w:r w:rsidRPr="00233B96">
        <w:rPr>
          <w:szCs w:val="24"/>
        </w:rPr>
        <w:t>- повышение инвестиционной привлекательности территории района.</w:t>
      </w:r>
    </w:p>
    <w:p w:rsidR="005C15E8" w:rsidRPr="00233B96" w:rsidRDefault="005C15E8" w:rsidP="00233B96">
      <w:pPr>
        <w:spacing w:after="0"/>
        <w:rPr>
          <w:szCs w:val="24"/>
        </w:rPr>
      </w:pPr>
    </w:p>
    <w:p w:rsidR="005C15E8" w:rsidRPr="00233B96" w:rsidRDefault="00CD6CE5" w:rsidP="00233B96">
      <w:pPr>
        <w:keepNext/>
        <w:keepLines/>
        <w:spacing w:after="0"/>
        <w:ind w:firstLine="0"/>
        <w:jc w:val="center"/>
        <w:outlineLvl w:val="1"/>
        <w:rPr>
          <w:b/>
          <w:szCs w:val="24"/>
        </w:rPr>
      </w:pPr>
      <w:bookmarkStart w:id="25" w:name="__RefHeading___16"/>
      <w:bookmarkEnd w:id="25"/>
      <w:r w:rsidRPr="00233B96">
        <w:rPr>
          <w:b/>
          <w:szCs w:val="24"/>
        </w:rPr>
        <w:t>4.2. Схема перспективных зон и основных приоритетных проектов по различным направлениям развития территории</w:t>
      </w:r>
    </w:p>
    <w:p w:rsidR="005C15E8" w:rsidRPr="00233B96" w:rsidRDefault="005C15E8" w:rsidP="00233B96">
      <w:pPr>
        <w:spacing w:after="0"/>
        <w:ind w:firstLine="0"/>
        <w:jc w:val="center"/>
        <w:rPr>
          <w:szCs w:val="24"/>
        </w:rPr>
      </w:pPr>
    </w:p>
    <w:p w:rsidR="005C15E8" w:rsidRPr="00233B96" w:rsidRDefault="00CD6CE5" w:rsidP="00233B96">
      <w:pPr>
        <w:spacing w:after="0"/>
        <w:rPr>
          <w:szCs w:val="24"/>
        </w:rPr>
      </w:pPr>
      <w:r w:rsidRPr="00233B96">
        <w:rPr>
          <w:szCs w:val="24"/>
        </w:rPr>
        <w:t>Конкурентные преимущества (центральное положение в автономном округе, выход на железную дорогу до Ивделя) и ограничения (слабая связь с востоком автономного округа), а также отраслевая специализация (лесозаготовка, рыболовство, пищевая промышленность)</w:t>
      </w:r>
      <w:r w:rsidRPr="00233B96">
        <w:rPr>
          <w:szCs w:val="24"/>
          <w:vertAlign w:val="superscript"/>
        </w:rPr>
        <w:footnoteReference w:id="16"/>
      </w:r>
      <w:r w:rsidRPr="00233B96">
        <w:rPr>
          <w:szCs w:val="24"/>
        </w:rPr>
        <w:t>, вытекающие из существующего положения муниципального образования, обусловили вхождение МО Октябрьский в первую и вторую зону, выделенные на уровне ХМАО-Югры</w:t>
      </w:r>
      <w:r w:rsidRPr="00233B96">
        <w:rPr>
          <w:szCs w:val="24"/>
          <w:vertAlign w:val="superscript"/>
        </w:rPr>
        <w:footnoteReference w:id="17"/>
      </w:r>
      <w:r w:rsidRPr="00233B96">
        <w:rPr>
          <w:szCs w:val="24"/>
        </w:rPr>
        <w:t>. Первая зона – «зона нового промышленного фронтира» – соотносится с востоком муниципального района Октябрьский. Основные проекты связаны с усилением и развитием межрегиональной автомобильной дороги Екатеринбург-Ивдель-Югорск-Ханты Мансийск-Сургут-Нижневартовск. Для второй зоны - «зоны прошлого фронтира» - характерны как процессы инновационного углубления прежней профильной нефтепромысловой специализации (новые технологии добычи, воздействия на пласт и др.), так и процессы экономической диверсификации за счет формирования новых видов экономической деятельности</w:t>
      </w:r>
      <w:r w:rsidRPr="00233B96">
        <w:rPr>
          <w:szCs w:val="24"/>
          <w:vertAlign w:val="superscript"/>
        </w:rPr>
        <w:footnoteReference w:id="18"/>
      </w:r>
      <w:r w:rsidRPr="00233B96">
        <w:rPr>
          <w:szCs w:val="24"/>
        </w:rPr>
        <w:t>. Основные проекты соответственно связаны с более эффективной геологоразведкой, развитием лесо- и агропромышленного комплекса посредством производства фанеры, древесных плит, создания теплиц и собственной кормовой базы для животноводства. Также акцент на мезоуровне включают создание производства по переработке водных биологических ресурсов и сельский туризм</w:t>
      </w:r>
      <w:r w:rsidRPr="00233B96">
        <w:rPr>
          <w:szCs w:val="24"/>
          <w:vertAlign w:val="superscript"/>
        </w:rPr>
        <w:footnoteReference w:id="19"/>
      </w:r>
      <w:r w:rsidRPr="00233B96">
        <w:rPr>
          <w:szCs w:val="24"/>
        </w:rPr>
        <w:t>.</w:t>
      </w:r>
    </w:p>
    <w:p w:rsidR="005C15E8" w:rsidRPr="00233B96" w:rsidRDefault="00CD6CE5" w:rsidP="00233B96">
      <w:pPr>
        <w:spacing w:after="0"/>
        <w:rPr>
          <w:szCs w:val="24"/>
        </w:rPr>
      </w:pPr>
      <w:r w:rsidRPr="00233B96">
        <w:rPr>
          <w:szCs w:val="24"/>
        </w:rPr>
        <w:t>Перспективы и приоритеты муниципального района Октябрьский, отражающие его роль в пространственном развитии, в реализации стратегических целей и ключевых приоритетов ХМАО-Югры, закреплены по четырем направлениям</w:t>
      </w:r>
      <w:r w:rsidRPr="00233B96">
        <w:rPr>
          <w:szCs w:val="24"/>
          <w:vertAlign w:val="superscript"/>
        </w:rPr>
        <w:footnoteReference w:id="20"/>
      </w:r>
      <w:r w:rsidRPr="00233B96">
        <w:rPr>
          <w:szCs w:val="24"/>
        </w:rPr>
        <w:t>.</w:t>
      </w:r>
    </w:p>
    <w:p w:rsidR="005C15E8" w:rsidRPr="00233B96" w:rsidRDefault="00CD6CE5" w:rsidP="00233B96">
      <w:pPr>
        <w:numPr>
          <w:ilvl w:val="0"/>
          <w:numId w:val="152"/>
        </w:numPr>
        <w:tabs>
          <w:tab w:val="left" w:pos="993"/>
        </w:tabs>
        <w:spacing w:after="0"/>
        <w:ind w:left="0" w:firstLine="709"/>
        <w:jc w:val="left"/>
        <w:rPr>
          <w:szCs w:val="24"/>
        </w:rPr>
      </w:pPr>
      <w:r w:rsidRPr="00233B96">
        <w:rPr>
          <w:szCs w:val="24"/>
        </w:rPr>
        <w:t>Диверсификация экономики: развитие альтернативных сегментов экономики: АПК, лесопромышленного комплекса и др.</w:t>
      </w:r>
    </w:p>
    <w:p w:rsidR="005C15E8" w:rsidRPr="00233B96" w:rsidRDefault="00CD6CE5" w:rsidP="00233B96">
      <w:pPr>
        <w:numPr>
          <w:ilvl w:val="0"/>
          <w:numId w:val="152"/>
        </w:numPr>
        <w:tabs>
          <w:tab w:val="left" w:pos="993"/>
        </w:tabs>
        <w:spacing w:after="0"/>
        <w:ind w:left="0" w:firstLine="709"/>
        <w:jc w:val="left"/>
        <w:rPr>
          <w:szCs w:val="24"/>
        </w:rPr>
      </w:pPr>
      <w:r w:rsidRPr="00233B96">
        <w:rPr>
          <w:szCs w:val="24"/>
        </w:rPr>
        <w:t>Развитие человеческого потенциала: благоустройство в удаленных населенных пунктах, развитие профессионального образования.</w:t>
      </w:r>
    </w:p>
    <w:p w:rsidR="005C15E8" w:rsidRPr="00233B96" w:rsidRDefault="00CD6CE5" w:rsidP="00233B96">
      <w:pPr>
        <w:numPr>
          <w:ilvl w:val="0"/>
          <w:numId w:val="152"/>
        </w:numPr>
        <w:tabs>
          <w:tab w:val="left" w:pos="993"/>
        </w:tabs>
        <w:spacing w:after="0"/>
        <w:ind w:left="0" w:firstLine="709"/>
        <w:jc w:val="left"/>
        <w:rPr>
          <w:szCs w:val="24"/>
        </w:rPr>
      </w:pPr>
      <w:r w:rsidRPr="00233B96">
        <w:rPr>
          <w:szCs w:val="24"/>
        </w:rPr>
        <w:lastRenderedPageBreak/>
        <w:t>Сокращение пространственного неравенства: обеспечение связности удаленных населенных пунктов, развитие транспортной сети.</w:t>
      </w:r>
    </w:p>
    <w:p w:rsidR="005C15E8" w:rsidRPr="00233B96" w:rsidRDefault="00CD6CE5" w:rsidP="00233B96">
      <w:pPr>
        <w:numPr>
          <w:ilvl w:val="0"/>
          <w:numId w:val="152"/>
        </w:numPr>
        <w:tabs>
          <w:tab w:val="left" w:pos="993"/>
        </w:tabs>
        <w:spacing w:after="0"/>
        <w:ind w:left="0" w:firstLine="709"/>
        <w:jc w:val="left"/>
        <w:rPr>
          <w:szCs w:val="24"/>
        </w:rPr>
      </w:pPr>
      <w:r w:rsidRPr="00233B96">
        <w:rPr>
          <w:szCs w:val="24"/>
        </w:rPr>
        <w:t>Реализация межрегионального транзитного потенциала: перспективная интеграция территории района в рамках развивающихся транзитных коридоров.</w:t>
      </w:r>
    </w:p>
    <w:p w:rsidR="005C15E8" w:rsidRPr="00233B96" w:rsidRDefault="005C15E8" w:rsidP="00233B96">
      <w:pPr>
        <w:spacing w:after="0"/>
        <w:ind w:left="720" w:firstLine="0"/>
        <w:rPr>
          <w:szCs w:val="24"/>
        </w:rPr>
      </w:pPr>
    </w:p>
    <w:p w:rsidR="005C15E8" w:rsidRPr="00233B96" w:rsidRDefault="00CD6CE5" w:rsidP="00233B96">
      <w:pPr>
        <w:spacing w:after="0"/>
        <w:rPr>
          <w:szCs w:val="24"/>
        </w:rPr>
      </w:pPr>
      <w:r w:rsidRPr="00233B96">
        <w:rPr>
          <w:szCs w:val="24"/>
        </w:rPr>
        <w:t>Схема зонирования и основных приоритетных проектов развития Октябрьского района включает (рис. 17):</w:t>
      </w:r>
    </w:p>
    <w:p w:rsidR="005C15E8" w:rsidRPr="00233B96" w:rsidRDefault="00CD6CE5" w:rsidP="00233B96">
      <w:pPr>
        <w:spacing w:after="0"/>
        <w:rPr>
          <w:szCs w:val="24"/>
        </w:rPr>
      </w:pPr>
      <w:r w:rsidRPr="00233B96">
        <w:rPr>
          <w:szCs w:val="24"/>
        </w:rPr>
        <w:t>- зоны, благоприятные для экономической деятельности в рамках приоритетных направлений развития, определенных для Октябрьского района;</w:t>
      </w:r>
    </w:p>
    <w:p w:rsidR="005C15E8" w:rsidRPr="00233B96" w:rsidRDefault="00CD6CE5" w:rsidP="00233B96">
      <w:pPr>
        <w:spacing w:after="0"/>
        <w:rPr>
          <w:szCs w:val="24"/>
        </w:rPr>
      </w:pPr>
      <w:r w:rsidRPr="00233B96">
        <w:rPr>
          <w:szCs w:val="24"/>
        </w:rPr>
        <w:t>- инвестиционные площадки в разрезе поселений, перспективных для создания и реализации инвестиционных проектов в приоритетных направлениях.</w:t>
      </w:r>
    </w:p>
    <w:p w:rsidR="005C15E8" w:rsidRPr="00233B96" w:rsidRDefault="00CD6CE5" w:rsidP="00233B96">
      <w:pPr>
        <w:spacing w:after="0"/>
        <w:rPr>
          <w:szCs w:val="24"/>
        </w:rPr>
      </w:pPr>
      <w:r w:rsidRPr="00233B96">
        <w:rPr>
          <w:szCs w:val="24"/>
        </w:rPr>
        <w:t xml:space="preserve">Зоны, благоприятные для экономической деятельности в рамках приоритетных направлений развития, приняты в соответствии со Схемой территориального планирования Ханты-Мансийского автономного округа – Югры. </w:t>
      </w:r>
    </w:p>
    <w:p w:rsidR="005C15E8" w:rsidRPr="00233B96" w:rsidRDefault="00CD6CE5" w:rsidP="00233B96">
      <w:pPr>
        <w:spacing w:after="0"/>
        <w:rPr>
          <w:szCs w:val="24"/>
        </w:rPr>
      </w:pPr>
      <w:r w:rsidRPr="00233B96">
        <w:rPr>
          <w:szCs w:val="24"/>
        </w:rPr>
        <w:t>Среди благоприятных для экономической деятельности в рамках приоритетных направлений развития Октябрьского района обозначены перспективные зоны развития для:</w:t>
      </w:r>
    </w:p>
    <w:p w:rsidR="005C15E8" w:rsidRPr="00233B96" w:rsidRDefault="00CD6CE5" w:rsidP="00233B96">
      <w:pPr>
        <w:spacing w:after="0"/>
        <w:rPr>
          <w:szCs w:val="24"/>
        </w:rPr>
      </w:pPr>
      <w:r w:rsidRPr="00233B96">
        <w:rPr>
          <w:szCs w:val="24"/>
        </w:rPr>
        <w:t>- рыбоперерабатывающей промышленности;</w:t>
      </w:r>
    </w:p>
    <w:p w:rsidR="005C15E8" w:rsidRPr="00233B96" w:rsidRDefault="00CD6CE5" w:rsidP="00233B96">
      <w:pPr>
        <w:spacing w:after="0"/>
        <w:rPr>
          <w:szCs w:val="24"/>
        </w:rPr>
      </w:pPr>
      <w:r w:rsidRPr="00233B96">
        <w:rPr>
          <w:szCs w:val="24"/>
        </w:rPr>
        <w:t>- лесопромышленного комплекса;</w:t>
      </w:r>
    </w:p>
    <w:p w:rsidR="005C15E8" w:rsidRPr="00233B96" w:rsidRDefault="00CD6CE5" w:rsidP="00233B96">
      <w:pPr>
        <w:spacing w:after="0"/>
        <w:rPr>
          <w:szCs w:val="24"/>
        </w:rPr>
      </w:pPr>
      <w:r w:rsidRPr="00233B96">
        <w:rPr>
          <w:szCs w:val="24"/>
        </w:rPr>
        <w:t>- туризма;</w:t>
      </w:r>
    </w:p>
    <w:p w:rsidR="005C15E8" w:rsidRPr="00233B96" w:rsidRDefault="00CD6CE5" w:rsidP="00233B96">
      <w:pPr>
        <w:spacing w:after="0"/>
        <w:rPr>
          <w:szCs w:val="24"/>
        </w:rPr>
      </w:pPr>
      <w:r w:rsidRPr="00233B96">
        <w:rPr>
          <w:szCs w:val="24"/>
        </w:rPr>
        <w:t>- нефтегазодобывающего комплекса;</w:t>
      </w:r>
    </w:p>
    <w:p w:rsidR="005C15E8" w:rsidRPr="00233B96" w:rsidRDefault="00CD6CE5" w:rsidP="00233B96">
      <w:pPr>
        <w:spacing w:after="0"/>
        <w:rPr>
          <w:szCs w:val="24"/>
        </w:rPr>
      </w:pPr>
      <w:r w:rsidRPr="00233B96">
        <w:rPr>
          <w:szCs w:val="24"/>
        </w:rPr>
        <w:t>- нефтеперерабатывающего комплекса (справочно</w:t>
      </w:r>
      <w:r w:rsidR="00233B96">
        <w:rPr>
          <w:szCs w:val="24"/>
        </w:rPr>
        <w:t>, преимущественно территория г.</w:t>
      </w:r>
      <w:r w:rsidRPr="00233B96">
        <w:rPr>
          <w:szCs w:val="24"/>
        </w:rPr>
        <w:t>Нягань).</w:t>
      </w:r>
    </w:p>
    <w:p w:rsidR="005C15E8" w:rsidRDefault="00CD6CE5">
      <w:pPr>
        <w:spacing w:after="0"/>
        <w:ind w:firstLine="0"/>
        <w:jc w:val="center"/>
      </w:pPr>
      <w:r>
        <w:rPr>
          <w:b/>
          <w:noProof/>
        </w:rPr>
        <w:lastRenderedPageBreak/>
        <w:drawing>
          <wp:inline distT="0" distB="0" distL="0" distR="0">
            <wp:extent cx="6057900" cy="8658225"/>
            <wp:effectExtent l="0" t="0" r="0" b="0"/>
            <wp:docPr id="34" name="Picture 34"/>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5" cstate="print"/>
                    <a:srcRect/>
                    <a:stretch/>
                  </pic:blipFill>
                  <pic:spPr>
                    <a:xfrm>
                      <a:off x="0" y="0"/>
                      <a:ext cx="6057900" cy="8658225"/>
                    </a:xfrm>
                    <a:prstGeom prst="rect">
                      <a:avLst/>
                    </a:prstGeom>
                  </pic:spPr>
                </pic:pic>
              </a:graphicData>
            </a:graphic>
          </wp:inline>
        </w:drawing>
      </w:r>
      <w:r>
        <w:t>Рисунок 17 – Схема перспективных зон и основных приоритетных проектов по различным направлениям развития территории Октябрьского района</w:t>
      </w:r>
    </w:p>
    <w:p w:rsidR="005C15E8" w:rsidRPr="00884707" w:rsidRDefault="00CD6CE5" w:rsidP="00884707">
      <w:pPr>
        <w:tabs>
          <w:tab w:val="left" w:pos="720"/>
        </w:tabs>
        <w:spacing w:after="0"/>
        <w:rPr>
          <w:szCs w:val="24"/>
        </w:rPr>
      </w:pPr>
      <w:r w:rsidRPr="00884707">
        <w:rPr>
          <w:szCs w:val="24"/>
        </w:rPr>
        <w:lastRenderedPageBreak/>
        <w:t>Туризм, как вид экономической деятельности, в Октябрьском районе в настоящее время находится на начальном этапе развития. Для формирования полноценного туристского кластера совместными усилиями всех заинтересованных сторон (предпринимателей, органов местного самоуправления, инвесторов) должна быть создана необходимая туристская инфраструктура. Одновременно местный туристский продукт при помощи проработанной маркетинговой стратегии необходимо продвигать на региональный и межрегиональный уровни. Развитию туризма будет также способствовать интеграция в окружную инфраструктуру поддержки туризма (участие в конкурсном отборе заявок на право получения грантов, банковская поддержка и т.д.).</w:t>
      </w:r>
    </w:p>
    <w:p w:rsidR="005C15E8" w:rsidRPr="00884707" w:rsidRDefault="00CD6CE5" w:rsidP="00884707">
      <w:pPr>
        <w:spacing w:after="0"/>
        <w:ind w:firstLine="539"/>
        <w:rPr>
          <w:szCs w:val="24"/>
        </w:rPr>
      </w:pPr>
      <w:r w:rsidRPr="00884707">
        <w:rPr>
          <w:szCs w:val="24"/>
        </w:rPr>
        <w:t>Размещение инвестиционных объектов туристского кластера в Октябрьском районе предусматривается на территории следующих поселений (населенных пунктов):</w:t>
      </w:r>
    </w:p>
    <w:p w:rsidR="005C15E8" w:rsidRPr="00884707" w:rsidRDefault="00CD6CE5" w:rsidP="00884707">
      <w:pPr>
        <w:numPr>
          <w:ilvl w:val="3"/>
          <w:numId w:val="153"/>
        </w:numPr>
        <w:tabs>
          <w:tab w:val="left" w:pos="993"/>
        </w:tabs>
        <w:spacing w:after="0"/>
        <w:ind w:left="0" w:firstLine="709"/>
        <w:rPr>
          <w:szCs w:val="24"/>
        </w:rPr>
      </w:pPr>
      <w:r w:rsidRPr="00884707">
        <w:rPr>
          <w:szCs w:val="24"/>
        </w:rPr>
        <w:t>пгт. Приобье (событийный туризм, обусловленный транспортной доступностью поселения);</w:t>
      </w:r>
    </w:p>
    <w:p w:rsidR="005C15E8" w:rsidRPr="00884707" w:rsidRDefault="00CD6CE5" w:rsidP="00884707">
      <w:pPr>
        <w:numPr>
          <w:ilvl w:val="3"/>
          <w:numId w:val="153"/>
        </w:numPr>
        <w:tabs>
          <w:tab w:val="left" w:pos="993"/>
        </w:tabs>
        <w:spacing w:after="0"/>
        <w:ind w:left="0" w:firstLine="709"/>
        <w:rPr>
          <w:szCs w:val="24"/>
        </w:rPr>
      </w:pPr>
      <w:r w:rsidRPr="00884707">
        <w:rPr>
          <w:szCs w:val="24"/>
        </w:rPr>
        <w:t>пгт. Октябрьское (паломнический туризм, этнографический туризм (проект «Три школы»);</w:t>
      </w:r>
    </w:p>
    <w:p w:rsidR="005C15E8" w:rsidRPr="00884707" w:rsidRDefault="00CD6CE5" w:rsidP="00884707">
      <w:pPr>
        <w:numPr>
          <w:ilvl w:val="3"/>
          <w:numId w:val="153"/>
        </w:numPr>
        <w:tabs>
          <w:tab w:val="left" w:pos="993"/>
        </w:tabs>
        <w:spacing w:after="0"/>
        <w:ind w:left="0" w:firstLine="709"/>
        <w:rPr>
          <w:szCs w:val="24"/>
        </w:rPr>
      </w:pPr>
      <w:r w:rsidRPr="00884707">
        <w:rPr>
          <w:szCs w:val="24"/>
        </w:rPr>
        <w:t>с. Шеркалы (этнографический туризм (лагерь «Нюрман», проект «3 школы»);</w:t>
      </w:r>
    </w:p>
    <w:p w:rsidR="005C15E8" w:rsidRPr="00884707" w:rsidRDefault="00CD6CE5" w:rsidP="00884707">
      <w:pPr>
        <w:numPr>
          <w:ilvl w:val="3"/>
          <w:numId w:val="153"/>
        </w:numPr>
        <w:tabs>
          <w:tab w:val="left" w:pos="993"/>
          <w:tab w:val="left" w:pos="1134"/>
        </w:tabs>
        <w:spacing w:after="0"/>
        <w:ind w:left="0" w:firstLine="709"/>
        <w:rPr>
          <w:szCs w:val="24"/>
        </w:rPr>
      </w:pPr>
      <w:r w:rsidRPr="00884707">
        <w:rPr>
          <w:szCs w:val="24"/>
        </w:rPr>
        <w:t>с. Перегребное (этнографический туризм);</w:t>
      </w:r>
    </w:p>
    <w:p w:rsidR="005C15E8" w:rsidRPr="00884707" w:rsidRDefault="00CD6CE5" w:rsidP="00884707">
      <w:pPr>
        <w:numPr>
          <w:ilvl w:val="3"/>
          <w:numId w:val="153"/>
        </w:numPr>
        <w:tabs>
          <w:tab w:val="left" w:pos="993"/>
          <w:tab w:val="left" w:pos="1134"/>
        </w:tabs>
        <w:spacing w:after="0"/>
        <w:ind w:left="0" w:firstLine="709"/>
        <w:rPr>
          <w:szCs w:val="24"/>
        </w:rPr>
      </w:pPr>
      <w:r w:rsidRPr="00884707">
        <w:rPr>
          <w:szCs w:val="24"/>
        </w:rPr>
        <w:t>д. Нижние Нарыкары (рекреационный туризм (центр восстановительной медицины/водолечебница), этнографический туризм (проект «3 школы»);</w:t>
      </w:r>
    </w:p>
    <w:p w:rsidR="005C15E8" w:rsidRPr="00884707" w:rsidRDefault="00CD6CE5" w:rsidP="00884707">
      <w:pPr>
        <w:numPr>
          <w:ilvl w:val="3"/>
          <w:numId w:val="153"/>
        </w:numPr>
        <w:tabs>
          <w:tab w:val="left" w:pos="993"/>
          <w:tab w:val="left" w:pos="1134"/>
        </w:tabs>
        <w:spacing w:after="0"/>
        <w:ind w:left="0" w:firstLine="709"/>
        <w:rPr>
          <w:szCs w:val="24"/>
        </w:rPr>
      </w:pPr>
      <w:r w:rsidRPr="00884707">
        <w:rPr>
          <w:szCs w:val="24"/>
        </w:rPr>
        <w:t>с. Большой Атлым (рекреационный туризм (санаторная школа/детский образовательно-оздоровительный центр));</w:t>
      </w:r>
    </w:p>
    <w:p w:rsidR="005C15E8" w:rsidRPr="00884707" w:rsidRDefault="00CD6CE5" w:rsidP="00884707">
      <w:pPr>
        <w:numPr>
          <w:ilvl w:val="3"/>
          <w:numId w:val="153"/>
        </w:numPr>
        <w:tabs>
          <w:tab w:val="left" w:pos="993"/>
          <w:tab w:val="left" w:pos="1134"/>
        </w:tabs>
        <w:spacing w:after="0"/>
        <w:ind w:left="0" w:firstLine="709"/>
        <w:rPr>
          <w:szCs w:val="24"/>
        </w:rPr>
      </w:pPr>
      <w:r w:rsidRPr="00884707">
        <w:rPr>
          <w:szCs w:val="24"/>
        </w:rPr>
        <w:t>пгт. Талинка (культурно-исторический туризм (раскопки древнего городища), центр реконструкции).</w:t>
      </w:r>
    </w:p>
    <w:p w:rsidR="005C15E8" w:rsidRPr="00884707" w:rsidRDefault="00CD6CE5" w:rsidP="00884707">
      <w:pPr>
        <w:spacing w:after="0"/>
        <w:rPr>
          <w:szCs w:val="24"/>
        </w:rPr>
      </w:pPr>
      <w:r w:rsidRPr="00884707">
        <w:rPr>
          <w:szCs w:val="24"/>
        </w:rPr>
        <w:t xml:space="preserve">Развитие экстремального, спортивного туризма (снегоходы, терренкур, сплавы, походы пешие, лыжные и т.п.), охоты и рыбалки потенциально возможно практически во всех населенных пунктах Октябрьского района при условии создания туристских баз. </w:t>
      </w:r>
    </w:p>
    <w:p w:rsidR="005C15E8" w:rsidRPr="00884707" w:rsidRDefault="00CD6CE5" w:rsidP="00884707">
      <w:pPr>
        <w:spacing w:after="0"/>
        <w:rPr>
          <w:szCs w:val="24"/>
        </w:rPr>
      </w:pPr>
      <w:r w:rsidRPr="00884707">
        <w:rPr>
          <w:szCs w:val="24"/>
        </w:rPr>
        <w:t xml:space="preserve">Агропромышленный кластер Октябрьского района представляет собой структуру, связывающую между собой производителей, переработчиков сельскохозяйственной продукции, продукции рыболовства, дикоросов. Некоторые участники кластера осуществляют оба вида деятельности – производство и переработку продукции. Помимо юридических лиц и предпринимателей, в агропромышленном кластере задействовано население, занимающееся выловом рыбы, сбором дикоросов, ведением личного подсобного хозяйства. </w:t>
      </w:r>
    </w:p>
    <w:p w:rsidR="005C15E8" w:rsidRPr="00884707" w:rsidRDefault="00CD6CE5" w:rsidP="00884707">
      <w:pPr>
        <w:spacing w:after="0"/>
        <w:rPr>
          <w:szCs w:val="24"/>
        </w:rPr>
      </w:pPr>
      <w:r w:rsidRPr="00884707">
        <w:rPr>
          <w:szCs w:val="24"/>
        </w:rPr>
        <w:t>Размещение инвестиционных объектов агропромышленного кластера в Октябрьском районе предусматривается на территории следующих поселений (населенных пунктов):</w:t>
      </w:r>
    </w:p>
    <w:p w:rsidR="005C15E8" w:rsidRPr="00884707" w:rsidRDefault="00CD6CE5" w:rsidP="00884707">
      <w:pPr>
        <w:numPr>
          <w:ilvl w:val="3"/>
          <w:numId w:val="153"/>
        </w:numPr>
        <w:tabs>
          <w:tab w:val="left" w:pos="993"/>
        </w:tabs>
        <w:spacing w:after="0"/>
        <w:ind w:left="0" w:firstLine="709"/>
        <w:jc w:val="left"/>
        <w:rPr>
          <w:szCs w:val="24"/>
        </w:rPr>
      </w:pPr>
      <w:r w:rsidRPr="00884707">
        <w:rPr>
          <w:szCs w:val="24"/>
        </w:rPr>
        <w:t>добыча рыбы:</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пгт. Андра;</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c. Шеркалы;</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с. Перегребное;</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д. Чемаши;</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д. Нижние Нарыкары;</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д. Верхние Нарыкары;</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с. Кормужиханка;</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все населенные пункты сельского поселения Малый Атлым;</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п. Карымкары;</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п. Горнореченск;</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с. Каменное;</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с. Пальяново;</w:t>
      </w:r>
    </w:p>
    <w:p w:rsidR="005C15E8" w:rsidRPr="00884707" w:rsidRDefault="00CD6CE5" w:rsidP="00884707">
      <w:pPr>
        <w:numPr>
          <w:ilvl w:val="3"/>
          <w:numId w:val="153"/>
        </w:numPr>
        <w:tabs>
          <w:tab w:val="left" w:pos="1134"/>
        </w:tabs>
        <w:spacing w:after="0"/>
        <w:ind w:left="0" w:firstLine="709"/>
        <w:jc w:val="left"/>
        <w:rPr>
          <w:szCs w:val="24"/>
        </w:rPr>
      </w:pPr>
      <w:r w:rsidRPr="00884707">
        <w:rPr>
          <w:szCs w:val="24"/>
        </w:rPr>
        <w:t>переработка рыбы:</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пгт. Приобье;</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пгт. Октябрьское;</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с. Каменное;</w:t>
      </w:r>
    </w:p>
    <w:p w:rsidR="005C15E8" w:rsidRPr="00884707" w:rsidRDefault="00CD6CE5" w:rsidP="00884707">
      <w:pPr>
        <w:numPr>
          <w:ilvl w:val="3"/>
          <w:numId w:val="153"/>
        </w:numPr>
        <w:tabs>
          <w:tab w:val="left" w:pos="993"/>
        </w:tabs>
        <w:spacing w:after="0"/>
        <w:ind w:left="0" w:firstLine="709"/>
        <w:jc w:val="left"/>
        <w:rPr>
          <w:szCs w:val="24"/>
        </w:rPr>
      </w:pPr>
      <w:r w:rsidRPr="00884707">
        <w:rPr>
          <w:szCs w:val="24"/>
        </w:rPr>
        <w:lastRenderedPageBreak/>
        <w:t>прием и переработка дикоросов:</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с. Каменное;</w:t>
      </w:r>
    </w:p>
    <w:p w:rsidR="005C15E8" w:rsidRPr="00884707" w:rsidRDefault="00CD6CE5" w:rsidP="00884707">
      <w:pPr>
        <w:numPr>
          <w:ilvl w:val="3"/>
          <w:numId w:val="153"/>
        </w:numPr>
        <w:tabs>
          <w:tab w:val="left" w:pos="993"/>
        </w:tabs>
        <w:spacing w:after="0"/>
        <w:ind w:left="0" w:firstLine="709"/>
        <w:jc w:val="left"/>
        <w:rPr>
          <w:szCs w:val="24"/>
        </w:rPr>
      </w:pPr>
      <w:r w:rsidRPr="00884707">
        <w:rPr>
          <w:szCs w:val="24"/>
        </w:rPr>
        <w:t>фермерские хозяйства, экологические фермы, переработка продукции сельского хозяйства:</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пгт. Приобье;</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п. Сергино;</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п. Унъюган;</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пгт. Октябрьское;</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c. Шеркалы;</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с. Перегребное;</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д. Нижние Нарыкары;</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п. Карымкары;</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п. Горнореченск;</w:t>
      </w:r>
    </w:p>
    <w:p w:rsidR="005C15E8" w:rsidRPr="00884707" w:rsidRDefault="00CD6CE5" w:rsidP="00884707">
      <w:pPr>
        <w:numPr>
          <w:ilvl w:val="4"/>
          <w:numId w:val="153"/>
        </w:numPr>
        <w:tabs>
          <w:tab w:val="left" w:pos="1134"/>
        </w:tabs>
        <w:spacing w:after="0"/>
        <w:ind w:left="0" w:firstLine="709"/>
        <w:jc w:val="left"/>
        <w:rPr>
          <w:szCs w:val="24"/>
        </w:rPr>
      </w:pPr>
      <w:r w:rsidRPr="00884707">
        <w:rPr>
          <w:szCs w:val="24"/>
        </w:rPr>
        <w:t>с. Пальяново.</w:t>
      </w:r>
    </w:p>
    <w:p w:rsidR="005C15E8" w:rsidRPr="00884707" w:rsidRDefault="00CD6CE5" w:rsidP="00884707">
      <w:pPr>
        <w:numPr>
          <w:ilvl w:val="3"/>
          <w:numId w:val="153"/>
        </w:numPr>
        <w:tabs>
          <w:tab w:val="left" w:pos="1134"/>
        </w:tabs>
        <w:spacing w:after="0"/>
        <w:ind w:left="0" w:firstLine="709"/>
        <w:jc w:val="left"/>
        <w:rPr>
          <w:szCs w:val="24"/>
        </w:rPr>
      </w:pPr>
      <w:r w:rsidRPr="00884707">
        <w:rPr>
          <w:szCs w:val="24"/>
        </w:rPr>
        <w:t>тепличный комплекс:</w:t>
      </w:r>
    </w:p>
    <w:p w:rsidR="005C15E8" w:rsidRPr="00884707" w:rsidRDefault="00CD6CE5" w:rsidP="00884707">
      <w:pPr>
        <w:numPr>
          <w:ilvl w:val="4"/>
          <w:numId w:val="153"/>
        </w:numPr>
        <w:tabs>
          <w:tab w:val="left" w:pos="993"/>
        </w:tabs>
        <w:spacing w:after="0"/>
        <w:ind w:left="0" w:firstLine="709"/>
        <w:jc w:val="left"/>
        <w:rPr>
          <w:szCs w:val="24"/>
        </w:rPr>
      </w:pPr>
      <w:r w:rsidRPr="00884707">
        <w:rPr>
          <w:szCs w:val="24"/>
        </w:rPr>
        <w:t>пгт. Талинка.</w:t>
      </w:r>
    </w:p>
    <w:p w:rsidR="005C15E8" w:rsidRPr="00884707" w:rsidRDefault="00CD6CE5" w:rsidP="00884707">
      <w:pPr>
        <w:spacing w:after="0"/>
        <w:rPr>
          <w:szCs w:val="24"/>
        </w:rPr>
      </w:pPr>
      <w:r w:rsidRPr="00884707">
        <w:rPr>
          <w:szCs w:val="24"/>
        </w:rPr>
        <w:t>Размещение инвестиционных объектов по организации производства строительных материалов предусматривается на территории следующих поселений:</w:t>
      </w:r>
    </w:p>
    <w:p w:rsidR="005C15E8" w:rsidRPr="00884707" w:rsidRDefault="00CD6CE5" w:rsidP="00884707">
      <w:pPr>
        <w:numPr>
          <w:ilvl w:val="3"/>
          <w:numId w:val="153"/>
        </w:numPr>
        <w:tabs>
          <w:tab w:val="left" w:pos="993"/>
        </w:tabs>
        <w:spacing w:after="0"/>
        <w:ind w:left="0" w:firstLine="709"/>
        <w:rPr>
          <w:szCs w:val="24"/>
        </w:rPr>
      </w:pPr>
      <w:r w:rsidRPr="00884707">
        <w:rPr>
          <w:szCs w:val="24"/>
        </w:rPr>
        <w:t>с. Малый Атлым (производство кирпича на базе Микояновского месторождения кирпичных глин);</w:t>
      </w:r>
    </w:p>
    <w:p w:rsidR="005C15E8" w:rsidRPr="00884707" w:rsidRDefault="00CD6CE5" w:rsidP="00884707">
      <w:pPr>
        <w:numPr>
          <w:ilvl w:val="3"/>
          <w:numId w:val="153"/>
        </w:numPr>
        <w:tabs>
          <w:tab w:val="left" w:pos="993"/>
        </w:tabs>
        <w:spacing w:after="0"/>
        <w:ind w:left="0" w:firstLine="709"/>
        <w:rPr>
          <w:szCs w:val="24"/>
        </w:rPr>
      </w:pPr>
      <w:r w:rsidRPr="00884707">
        <w:rPr>
          <w:szCs w:val="24"/>
        </w:rPr>
        <w:t>пгт. Октябрьское (производство кирпича на базе Октябрьского месторождения кирпичных глин);</w:t>
      </w:r>
    </w:p>
    <w:p w:rsidR="005C15E8" w:rsidRPr="00884707" w:rsidRDefault="00CD6CE5" w:rsidP="00884707">
      <w:pPr>
        <w:numPr>
          <w:ilvl w:val="3"/>
          <w:numId w:val="153"/>
        </w:numPr>
        <w:tabs>
          <w:tab w:val="left" w:pos="993"/>
        </w:tabs>
        <w:spacing w:after="0"/>
        <w:ind w:left="0" w:firstLine="709"/>
        <w:rPr>
          <w:szCs w:val="24"/>
        </w:rPr>
      </w:pPr>
      <w:r w:rsidRPr="00884707">
        <w:rPr>
          <w:szCs w:val="24"/>
        </w:rPr>
        <w:t>п. Унъюган (производство заполнителей для строительных растворов на базе Смолкурницкого, Хуготского месторождений песков);</w:t>
      </w:r>
    </w:p>
    <w:p w:rsidR="005C15E8" w:rsidRPr="00884707" w:rsidRDefault="00CD6CE5" w:rsidP="00884707">
      <w:pPr>
        <w:numPr>
          <w:ilvl w:val="3"/>
          <w:numId w:val="153"/>
        </w:numPr>
        <w:tabs>
          <w:tab w:val="left" w:pos="993"/>
        </w:tabs>
        <w:spacing w:after="0"/>
        <w:ind w:left="0" w:firstLine="709"/>
        <w:rPr>
          <w:szCs w:val="24"/>
        </w:rPr>
      </w:pPr>
      <w:r w:rsidRPr="00884707">
        <w:rPr>
          <w:szCs w:val="24"/>
        </w:rPr>
        <w:t xml:space="preserve">пгт. Приобье (строительный песок на базе Малонизямовского, Низямовского, Большенизямовского месторождений строительных песков). </w:t>
      </w:r>
    </w:p>
    <w:p w:rsidR="005C15E8" w:rsidRPr="00884707" w:rsidRDefault="00CD6CE5" w:rsidP="00884707">
      <w:pPr>
        <w:spacing w:after="0"/>
        <w:rPr>
          <w:szCs w:val="24"/>
        </w:rPr>
      </w:pPr>
      <w:r w:rsidRPr="00884707">
        <w:rPr>
          <w:szCs w:val="24"/>
        </w:rPr>
        <w:t>Объекты лесопромышленного комплекса (производство пиломатериалов) размещаются на территории следующих поселений:</w:t>
      </w:r>
    </w:p>
    <w:p w:rsidR="005C15E8" w:rsidRPr="00884707" w:rsidRDefault="00CD6CE5" w:rsidP="00884707">
      <w:pPr>
        <w:numPr>
          <w:ilvl w:val="3"/>
          <w:numId w:val="153"/>
        </w:numPr>
        <w:tabs>
          <w:tab w:val="left" w:pos="993"/>
        </w:tabs>
        <w:spacing w:after="0"/>
        <w:ind w:left="0" w:firstLine="709"/>
        <w:rPr>
          <w:szCs w:val="24"/>
        </w:rPr>
      </w:pPr>
      <w:r w:rsidRPr="00884707">
        <w:rPr>
          <w:szCs w:val="24"/>
        </w:rPr>
        <w:t>п. Унъюган;</w:t>
      </w:r>
    </w:p>
    <w:p w:rsidR="005C15E8" w:rsidRPr="00884707" w:rsidRDefault="00CD6CE5" w:rsidP="00884707">
      <w:pPr>
        <w:numPr>
          <w:ilvl w:val="3"/>
          <w:numId w:val="153"/>
        </w:numPr>
        <w:tabs>
          <w:tab w:val="left" w:pos="993"/>
        </w:tabs>
        <w:spacing w:after="0"/>
        <w:ind w:left="0" w:firstLine="709"/>
        <w:jc w:val="left"/>
        <w:rPr>
          <w:szCs w:val="24"/>
        </w:rPr>
      </w:pPr>
      <w:r w:rsidRPr="00884707">
        <w:rPr>
          <w:szCs w:val="24"/>
        </w:rPr>
        <w:t>с. Малый Атлым;</w:t>
      </w:r>
    </w:p>
    <w:p w:rsidR="005C15E8" w:rsidRPr="00884707" w:rsidRDefault="00CD6CE5" w:rsidP="00884707">
      <w:pPr>
        <w:numPr>
          <w:ilvl w:val="3"/>
          <w:numId w:val="153"/>
        </w:numPr>
        <w:tabs>
          <w:tab w:val="left" w:pos="993"/>
        </w:tabs>
        <w:spacing w:after="0"/>
        <w:ind w:left="0" w:firstLine="709"/>
        <w:jc w:val="left"/>
        <w:rPr>
          <w:szCs w:val="24"/>
        </w:rPr>
      </w:pPr>
      <w:r w:rsidRPr="00884707">
        <w:rPr>
          <w:szCs w:val="24"/>
        </w:rPr>
        <w:t>пгт. Талинка.</w:t>
      </w:r>
    </w:p>
    <w:p w:rsidR="005C15E8" w:rsidRPr="00884707" w:rsidRDefault="00CD6CE5" w:rsidP="00884707">
      <w:pPr>
        <w:spacing w:after="0"/>
        <w:rPr>
          <w:szCs w:val="24"/>
        </w:rPr>
      </w:pPr>
      <w:r w:rsidRPr="00884707">
        <w:rPr>
          <w:szCs w:val="24"/>
        </w:rPr>
        <w:t>Реализация инвестиционных проектов по развитию транспортно-логистического комплекса (объектов придорожного сервиса), целесообразна на территориях, находящихся в непосредственной близости к существующим и планируемым автомобильным дорогам регионального значения:</w:t>
      </w:r>
    </w:p>
    <w:p w:rsidR="005C15E8" w:rsidRPr="00884707" w:rsidRDefault="00CD6CE5" w:rsidP="00884707">
      <w:pPr>
        <w:numPr>
          <w:ilvl w:val="3"/>
          <w:numId w:val="153"/>
        </w:numPr>
        <w:tabs>
          <w:tab w:val="left" w:pos="993"/>
        </w:tabs>
        <w:spacing w:after="0"/>
        <w:ind w:left="0" w:firstLine="709"/>
        <w:rPr>
          <w:szCs w:val="24"/>
        </w:rPr>
      </w:pPr>
      <w:r w:rsidRPr="00884707">
        <w:rPr>
          <w:szCs w:val="24"/>
        </w:rPr>
        <w:t>п. Унъюган;</w:t>
      </w:r>
    </w:p>
    <w:p w:rsidR="005C15E8" w:rsidRPr="00884707" w:rsidRDefault="00CD6CE5" w:rsidP="00884707">
      <w:pPr>
        <w:numPr>
          <w:ilvl w:val="3"/>
          <w:numId w:val="153"/>
        </w:numPr>
        <w:tabs>
          <w:tab w:val="left" w:pos="993"/>
        </w:tabs>
        <w:spacing w:after="0"/>
        <w:ind w:left="0" w:firstLine="709"/>
        <w:rPr>
          <w:szCs w:val="24"/>
        </w:rPr>
      </w:pPr>
      <w:r w:rsidRPr="00884707">
        <w:rPr>
          <w:szCs w:val="24"/>
        </w:rPr>
        <w:t>п. Сергино;</w:t>
      </w:r>
    </w:p>
    <w:p w:rsidR="005C15E8" w:rsidRPr="00884707" w:rsidRDefault="00CD6CE5" w:rsidP="00884707">
      <w:pPr>
        <w:numPr>
          <w:ilvl w:val="3"/>
          <w:numId w:val="153"/>
        </w:numPr>
        <w:tabs>
          <w:tab w:val="left" w:pos="993"/>
        </w:tabs>
        <w:spacing w:after="0"/>
        <w:ind w:left="0" w:firstLine="709"/>
        <w:rPr>
          <w:szCs w:val="24"/>
        </w:rPr>
      </w:pPr>
      <w:r w:rsidRPr="00884707">
        <w:rPr>
          <w:szCs w:val="24"/>
        </w:rPr>
        <w:t xml:space="preserve">пгт. Приобье; </w:t>
      </w:r>
    </w:p>
    <w:p w:rsidR="005C15E8" w:rsidRPr="00884707" w:rsidRDefault="00CD6CE5" w:rsidP="00884707">
      <w:pPr>
        <w:numPr>
          <w:ilvl w:val="3"/>
          <w:numId w:val="153"/>
        </w:numPr>
        <w:tabs>
          <w:tab w:val="left" w:pos="993"/>
        </w:tabs>
        <w:spacing w:after="0"/>
        <w:ind w:left="0" w:firstLine="709"/>
        <w:rPr>
          <w:szCs w:val="24"/>
        </w:rPr>
      </w:pPr>
      <w:r w:rsidRPr="00884707">
        <w:rPr>
          <w:szCs w:val="24"/>
        </w:rPr>
        <w:t>пгт. Андра;</w:t>
      </w:r>
    </w:p>
    <w:p w:rsidR="005C15E8" w:rsidRPr="00884707" w:rsidRDefault="00CD6CE5" w:rsidP="00884707">
      <w:pPr>
        <w:numPr>
          <w:ilvl w:val="3"/>
          <w:numId w:val="153"/>
        </w:numPr>
        <w:tabs>
          <w:tab w:val="left" w:pos="993"/>
        </w:tabs>
        <w:spacing w:after="0"/>
        <w:ind w:left="0" w:firstLine="709"/>
        <w:rPr>
          <w:szCs w:val="24"/>
        </w:rPr>
      </w:pPr>
      <w:r w:rsidRPr="00884707">
        <w:rPr>
          <w:szCs w:val="24"/>
        </w:rPr>
        <w:t>пгт. Талинка.</w:t>
      </w:r>
    </w:p>
    <w:p w:rsidR="005C15E8" w:rsidRPr="00884707" w:rsidRDefault="005C15E8" w:rsidP="00884707">
      <w:pPr>
        <w:tabs>
          <w:tab w:val="left" w:pos="993"/>
        </w:tabs>
        <w:spacing w:after="0"/>
        <w:ind w:firstLine="0"/>
        <w:rPr>
          <w:szCs w:val="24"/>
        </w:rPr>
      </w:pPr>
    </w:p>
    <w:p w:rsidR="005C15E8" w:rsidRPr="00884707" w:rsidRDefault="00CD6CE5" w:rsidP="00884707">
      <w:pPr>
        <w:keepNext/>
        <w:keepLines/>
        <w:spacing w:after="0"/>
        <w:ind w:firstLine="0"/>
        <w:jc w:val="center"/>
        <w:outlineLvl w:val="1"/>
        <w:rPr>
          <w:b/>
          <w:szCs w:val="24"/>
        </w:rPr>
      </w:pPr>
      <w:bookmarkStart w:id="26" w:name="__RefHeading___17"/>
      <w:bookmarkEnd w:id="26"/>
      <w:r w:rsidRPr="00884707">
        <w:rPr>
          <w:b/>
          <w:szCs w:val="24"/>
        </w:rPr>
        <w:t>4.3. Схема функционально-планировочного каркаса</w:t>
      </w:r>
    </w:p>
    <w:p w:rsidR="005C15E8" w:rsidRPr="00884707" w:rsidRDefault="00CD6CE5" w:rsidP="00884707">
      <w:pPr>
        <w:spacing w:after="0"/>
        <w:rPr>
          <w:szCs w:val="24"/>
        </w:rPr>
      </w:pPr>
      <w:r w:rsidRPr="00884707">
        <w:rPr>
          <w:szCs w:val="24"/>
        </w:rPr>
        <w:t xml:space="preserve">Схема </w:t>
      </w:r>
      <w:bookmarkStart w:id="27" w:name="_Hlk507074358"/>
      <w:r w:rsidRPr="00884707">
        <w:rPr>
          <w:szCs w:val="24"/>
        </w:rPr>
        <w:t>функционально-планировочного каркаса</w:t>
      </w:r>
      <w:bookmarkEnd w:id="27"/>
      <w:r w:rsidRPr="00884707">
        <w:rPr>
          <w:szCs w:val="24"/>
        </w:rPr>
        <w:t xml:space="preserve"> описывает размещение на территории Октябрьского района (расселение, зоны концентрации рабочих мест, система центров и общественных пространств, система функциональных и транспортных связей, система хозяйственных и технологических связей) графическое представление базового зонирования территории с учетом роли района в размещении производительных Ханты-Мансийского автономного округа – Югры. </w:t>
      </w:r>
    </w:p>
    <w:p w:rsidR="005C15E8" w:rsidRPr="00884707" w:rsidRDefault="00CD6CE5" w:rsidP="00884707">
      <w:pPr>
        <w:spacing w:after="0"/>
        <w:rPr>
          <w:szCs w:val="24"/>
        </w:rPr>
      </w:pPr>
      <w:r w:rsidRPr="00884707">
        <w:rPr>
          <w:szCs w:val="24"/>
        </w:rPr>
        <w:t>Методология зонирования, принятая в Стратегии социально-экономического развития ХМАО-Югры до 2050 года, предусматривает вхождение территории Октябрьского района в состав двух зон: зоны нового промышленного фронтира и зоны прошлого фронтира.</w:t>
      </w:r>
    </w:p>
    <w:p w:rsidR="005C15E8" w:rsidRPr="00884707" w:rsidRDefault="00CD6CE5" w:rsidP="00884707">
      <w:pPr>
        <w:spacing w:after="0"/>
        <w:rPr>
          <w:szCs w:val="24"/>
        </w:rPr>
      </w:pPr>
      <w:r w:rsidRPr="00884707">
        <w:rPr>
          <w:szCs w:val="24"/>
        </w:rPr>
        <w:lastRenderedPageBreak/>
        <w:t>Ранее на территории Октябрьского района</w:t>
      </w:r>
      <w:r w:rsidRPr="00884707">
        <w:rPr>
          <w:szCs w:val="24"/>
          <w:vertAlign w:val="superscript"/>
        </w:rPr>
        <w:footnoteReference w:id="21"/>
      </w:r>
      <w:r w:rsidRPr="00884707">
        <w:rPr>
          <w:szCs w:val="24"/>
        </w:rPr>
        <w:t xml:space="preserve"> было выделено три зоны фронтирного цикла и зона слабоосвоенной периферии:</w:t>
      </w:r>
    </w:p>
    <w:p w:rsidR="005C15E8" w:rsidRPr="00884707" w:rsidRDefault="00CD6CE5" w:rsidP="00884707">
      <w:pPr>
        <w:spacing w:after="0"/>
        <w:rPr>
          <w:szCs w:val="24"/>
        </w:rPr>
      </w:pPr>
      <w:r w:rsidRPr="00884707">
        <w:rPr>
          <w:szCs w:val="24"/>
        </w:rPr>
        <w:t>- зона - наиболее интенсивной современной добычи ресурсов нефти («бум экономического роста»);</w:t>
      </w:r>
    </w:p>
    <w:p w:rsidR="005C15E8" w:rsidRPr="00884707" w:rsidRDefault="00CD6CE5" w:rsidP="00884707">
      <w:pPr>
        <w:spacing w:after="0"/>
        <w:rPr>
          <w:szCs w:val="24"/>
        </w:rPr>
      </w:pPr>
      <w:r w:rsidRPr="00884707">
        <w:rPr>
          <w:szCs w:val="24"/>
        </w:rPr>
        <w:t>- зона старопромышленного освоения («социальное ускорение» - их интенсивное хозяйственное развитие началось 55-60 лет назад);</w:t>
      </w:r>
    </w:p>
    <w:p w:rsidR="005C15E8" w:rsidRPr="00884707" w:rsidRDefault="00CD6CE5" w:rsidP="00884707">
      <w:pPr>
        <w:spacing w:after="0"/>
        <w:rPr>
          <w:szCs w:val="24"/>
        </w:rPr>
      </w:pPr>
      <w:r w:rsidRPr="00884707">
        <w:rPr>
          <w:szCs w:val="24"/>
        </w:rPr>
        <w:t>- зона нового фронтира - новые ареалы нефтедобычи - по периметру окружающие сложившиеся ранее ареалы, где создается транспортная и инженерная инфраструктура;</w:t>
      </w:r>
    </w:p>
    <w:p w:rsidR="005C15E8" w:rsidRPr="00884707" w:rsidRDefault="00CD6CE5" w:rsidP="00884707">
      <w:pPr>
        <w:spacing w:after="0"/>
        <w:rPr>
          <w:szCs w:val="24"/>
        </w:rPr>
      </w:pPr>
      <w:r w:rsidRPr="00884707">
        <w:rPr>
          <w:szCs w:val="24"/>
        </w:rPr>
        <w:t>- слабоосвоенные территории - слабо затронутые промышленным освоением с очаговым расселением, линейной связью речным и воздушным транспортом с основной транспортной осью («окружной резерв»).</w:t>
      </w:r>
    </w:p>
    <w:p w:rsidR="005C15E8" w:rsidRPr="00884707" w:rsidRDefault="00CD6CE5" w:rsidP="00884707">
      <w:pPr>
        <w:spacing w:after="0"/>
        <w:rPr>
          <w:szCs w:val="24"/>
        </w:rPr>
      </w:pPr>
      <w:r w:rsidRPr="00884707">
        <w:rPr>
          <w:szCs w:val="24"/>
        </w:rPr>
        <w:t>Положения Стратегии ХМАО-Югры до 2050 учтены, в т.ч. в части нового вектора пространственного развития территории c учетом фронтирного цикла, а также управления агломерационными процессами</w:t>
      </w:r>
      <w:r w:rsidRPr="00884707">
        <w:rPr>
          <w:szCs w:val="24"/>
          <w:vertAlign w:val="superscript"/>
        </w:rPr>
        <w:footnoteReference w:id="22"/>
      </w:r>
      <w:r w:rsidRPr="00884707">
        <w:rPr>
          <w:szCs w:val="24"/>
        </w:rPr>
        <w:t xml:space="preserve">. </w:t>
      </w:r>
    </w:p>
    <w:p w:rsidR="005C15E8" w:rsidRPr="00884707" w:rsidRDefault="00CD6CE5" w:rsidP="00884707">
      <w:pPr>
        <w:spacing w:after="0"/>
        <w:rPr>
          <w:szCs w:val="24"/>
        </w:rPr>
      </w:pPr>
      <w:r w:rsidRPr="00884707">
        <w:rPr>
          <w:szCs w:val="24"/>
        </w:rPr>
        <w:t>На схеме функционально-планировочного каркаса Октябрьского района обозначены стадии фронтирного цикла (рис. 32). Большая часть территории Октябрьского района (центральная и южная) в Стратегии ХМАО</w:t>
      </w:r>
      <w:r w:rsidR="00884707">
        <w:rPr>
          <w:szCs w:val="24"/>
        </w:rPr>
        <w:t xml:space="preserve"> </w:t>
      </w:r>
      <w:r w:rsidRPr="00884707">
        <w:rPr>
          <w:szCs w:val="24"/>
        </w:rPr>
        <w:t>-</w:t>
      </w:r>
      <w:r w:rsidR="00884707">
        <w:rPr>
          <w:szCs w:val="24"/>
        </w:rPr>
        <w:t xml:space="preserve"> </w:t>
      </w:r>
      <w:r w:rsidRPr="00884707">
        <w:rPr>
          <w:szCs w:val="24"/>
        </w:rPr>
        <w:t xml:space="preserve">Югры обозначена как зона интенсивного освоения и социального ускорения с центром в г. Нягань, который определен как форпостная база. </w:t>
      </w:r>
    </w:p>
    <w:p w:rsidR="005C15E8" w:rsidRPr="00884707" w:rsidRDefault="00CD6CE5" w:rsidP="00884707">
      <w:pPr>
        <w:spacing w:after="0"/>
        <w:rPr>
          <w:szCs w:val="24"/>
        </w:rPr>
      </w:pPr>
      <w:r w:rsidRPr="00884707">
        <w:rPr>
          <w:szCs w:val="24"/>
        </w:rPr>
        <w:t>Северная часть Октябрьского района (к северу от линии Приобье - Андра) является зоной окружного резерва (рис. 18).</w:t>
      </w:r>
    </w:p>
    <w:p w:rsidR="005C15E8" w:rsidRPr="00884707" w:rsidRDefault="00CD6CE5" w:rsidP="00884707">
      <w:pPr>
        <w:spacing w:after="0"/>
        <w:rPr>
          <w:szCs w:val="24"/>
        </w:rPr>
      </w:pPr>
      <w:r w:rsidRPr="00884707">
        <w:rPr>
          <w:szCs w:val="24"/>
        </w:rPr>
        <w:t xml:space="preserve">На Схеме функционально-планировочного каркаса Октябрьского района обозначены существующие и перспективные транспортные коридоры (рис.18). </w:t>
      </w:r>
    </w:p>
    <w:p w:rsidR="005C15E8" w:rsidRPr="00884707" w:rsidRDefault="00CD6CE5" w:rsidP="00884707">
      <w:pPr>
        <w:spacing w:after="0"/>
        <w:rPr>
          <w:szCs w:val="24"/>
        </w:rPr>
      </w:pPr>
      <w:r w:rsidRPr="00884707">
        <w:rPr>
          <w:szCs w:val="24"/>
        </w:rPr>
        <w:t>Водный межрегиональный транспортный коридор вдоль течения р. Оби соединяет Октябрьский район с направлениями Ханты-Мансийск – Салехард, он является основным доступным путем доставки крупногабаритных грузов, он не потеряет своего значения на долгосрочную перспективу. Стимулирование развития грузовых и пассажирских перевозок внутренним водным транспортом в целях обеспечения доступа к удаленным и труднодоступным территориям соответствует положениям Стратегии ХМАО</w:t>
      </w:r>
      <w:r w:rsidR="00884707">
        <w:rPr>
          <w:szCs w:val="24"/>
        </w:rPr>
        <w:t xml:space="preserve"> </w:t>
      </w:r>
      <w:r w:rsidRPr="00884707">
        <w:rPr>
          <w:szCs w:val="24"/>
        </w:rPr>
        <w:t>-</w:t>
      </w:r>
      <w:r w:rsidR="00884707">
        <w:rPr>
          <w:szCs w:val="24"/>
        </w:rPr>
        <w:t xml:space="preserve"> </w:t>
      </w:r>
      <w:r w:rsidRPr="00884707">
        <w:rPr>
          <w:szCs w:val="24"/>
        </w:rPr>
        <w:t>Югры до 2050 года. Произойдет увеличение грузопотоков на внутреннем водном транспорте</w:t>
      </w:r>
      <w:r w:rsidR="00884707">
        <w:rPr>
          <w:szCs w:val="24"/>
        </w:rPr>
        <w:t>,</w:t>
      </w:r>
      <w:r w:rsidRPr="00884707">
        <w:rPr>
          <w:szCs w:val="24"/>
        </w:rPr>
        <w:t xml:space="preserve"> в связи с планируемым сокращением нагрузки на сеть автомобильных дорог за счет переключения крупнотоннажных и инертных грузов по ряду направлений.</w:t>
      </w:r>
    </w:p>
    <w:p w:rsidR="005C15E8" w:rsidRPr="00884707" w:rsidRDefault="00CD6CE5" w:rsidP="00884707">
      <w:pPr>
        <w:spacing w:after="0"/>
        <w:rPr>
          <w:szCs w:val="24"/>
        </w:rPr>
      </w:pPr>
      <w:r w:rsidRPr="00884707">
        <w:rPr>
          <w:szCs w:val="24"/>
        </w:rPr>
        <w:t xml:space="preserve">Железнодорожный транспортный коридор включает участок Свердловской железной дороги Серов – Приобье по направлению в г. Советский, является тупиковым и дальнейшего развития на территории района не получает. </w:t>
      </w:r>
    </w:p>
    <w:p w:rsidR="005C15E8" w:rsidRPr="00884707" w:rsidRDefault="00CD6CE5" w:rsidP="00884707">
      <w:pPr>
        <w:spacing w:after="0"/>
        <w:rPr>
          <w:szCs w:val="24"/>
        </w:rPr>
      </w:pPr>
      <w:r w:rsidRPr="00884707">
        <w:rPr>
          <w:szCs w:val="24"/>
        </w:rPr>
        <w:t>Автомобильный транспорт является основой формируемого планировочного каркаса территории района, который предполагает активное дорожное строительство на перспективу:</w:t>
      </w:r>
    </w:p>
    <w:p w:rsidR="005C15E8" w:rsidRPr="00884707" w:rsidRDefault="00CD6CE5" w:rsidP="00884707">
      <w:pPr>
        <w:spacing w:after="0"/>
        <w:rPr>
          <w:szCs w:val="24"/>
        </w:rPr>
      </w:pPr>
      <w:r w:rsidRPr="00884707">
        <w:rPr>
          <w:szCs w:val="24"/>
        </w:rPr>
        <w:t>-</w:t>
      </w:r>
      <w:r w:rsidR="00884707">
        <w:rPr>
          <w:szCs w:val="24"/>
        </w:rPr>
        <w:t xml:space="preserve"> </w:t>
      </w:r>
      <w:r w:rsidRPr="00884707">
        <w:rPr>
          <w:szCs w:val="24"/>
        </w:rPr>
        <w:t>г. Нягань является опорным пунктом проекта трансрегиональной автомобильной трассы на территории Ханты-Мансийского автономного округа-Югры</w:t>
      </w:r>
      <w:r w:rsidRPr="00884707">
        <w:rPr>
          <w:szCs w:val="24"/>
          <w:vertAlign w:val="superscript"/>
        </w:rPr>
        <w:footnoteReference w:id="23"/>
      </w:r>
      <w:r w:rsidRPr="00884707">
        <w:rPr>
          <w:szCs w:val="24"/>
        </w:rPr>
        <w:t xml:space="preserve">, </w:t>
      </w:r>
    </w:p>
    <w:p w:rsidR="005C15E8" w:rsidRPr="00884707" w:rsidRDefault="00CD6CE5" w:rsidP="00884707">
      <w:pPr>
        <w:spacing w:after="0"/>
        <w:rPr>
          <w:szCs w:val="24"/>
        </w:rPr>
      </w:pPr>
      <w:r w:rsidRPr="00884707">
        <w:rPr>
          <w:szCs w:val="24"/>
        </w:rPr>
        <w:t>- строительство мостового перехода через р. Обь в районе пгт. Андра с формированием нового магистрального транспортного направления «Север – Юг» национального значения, обеспечивающего транзитный потенциал территории Октябрьского района как логистического узла на пути освоения северных и арктических территорий;</w:t>
      </w:r>
    </w:p>
    <w:p w:rsidR="005C15E8" w:rsidRPr="00884707" w:rsidRDefault="00CD6CE5" w:rsidP="00884707">
      <w:pPr>
        <w:spacing w:after="0"/>
        <w:rPr>
          <w:szCs w:val="24"/>
        </w:rPr>
      </w:pPr>
      <w:r w:rsidRPr="00884707">
        <w:rPr>
          <w:szCs w:val="24"/>
        </w:rPr>
        <w:t>- строительство автомобильной дороги пгт. Приобъе – пгт. Игрим;</w:t>
      </w:r>
    </w:p>
    <w:p w:rsidR="005C15E8" w:rsidRPr="00884707" w:rsidRDefault="00CD6CE5" w:rsidP="00884707">
      <w:pPr>
        <w:spacing w:after="0"/>
        <w:rPr>
          <w:szCs w:val="24"/>
        </w:rPr>
      </w:pPr>
      <w:r w:rsidRPr="00884707">
        <w:rPr>
          <w:szCs w:val="24"/>
        </w:rPr>
        <w:lastRenderedPageBreak/>
        <w:t>- строительство автомобильной дороги Октябрьское – Горнореченск;</w:t>
      </w:r>
    </w:p>
    <w:p w:rsidR="005C15E8" w:rsidRPr="00884707" w:rsidRDefault="00CD6CE5" w:rsidP="00884707">
      <w:pPr>
        <w:spacing w:after="0"/>
        <w:rPr>
          <w:szCs w:val="24"/>
        </w:rPr>
      </w:pPr>
      <w:r w:rsidRPr="00884707">
        <w:rPr>
          <w:szCs w:val="24"/>
        </w:rPr>
        <w:t>- реконструкция автомобильной дороги Нягань – Талинка.</w:t>
      </w:r>
    </w:p>
    <w:p w:rsidR="005C15E8" w:rsidRPr="00884707" w:rsidRDefault="00CD6CE5" w:rsidP="00884707">
      <w:pPr>
        <w:spacing w:after="0"/>
        <w:rPr>
          <w:szCs w:val="24"/>
        </w:rPr>
      </w:pPr>
      <w:r w:rsidRPr="00884707">
        <w:rPr>
          <w:szCs w:val="24"/>
        </w:rPr>
        <w:t>Схема функционально-планировочного каркаса является основой для разработки решений пространственного развития при выполнении корректировки Схемы территориального планирования Октябрьского района (рис. 18).</w:t>
      </w:r>
    </w:p>
    <w:p w:rsidR="005C15E8" w:rsidRDefault="00CD6CE5">
      <w:pPr>
        <w:spacing w:line="264" w:lineRule="auto"/>
        <w:ind w:firstLine="0"/>
      </w:pPr>
      <w:r>
        <w:rPr>
          <w:noProof/>
        </w:rPr>
        <w:lastRenderedPageBreak/>
        <w:drawing>
          <wp:inline distT="0" distB="0" distL="0" distR="0">
            <wp:extent cx="6067425" cy="8582025"/>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46" cstate="print"/>
                    <a:srcRect/>
                    <a:stretch/>
                  </pic:blipFill>
                  <pic:spPr>
                    <a:xfrm>
                      <a:off x="0" y="0"/>
                      <a:ext cx="6067425" cy="8582025"/>
                    </a:xfrm>
                    <a:prstGeom prst="rect">
                      <a:avLst/>
                    </a:prstGeom>
                  </pic:spPr>
                </pic:pic>
              </a:graphicData>
            </a:graphic>
          </wp:inline>
        </w:drawing>
      </w:r>
    </w:p>
    <w:p w:rsidR="005C15E8" w:rsidRDefault="005C15E8">
      <w:pPr>
        <w:spacing w:after="0"/>
        <w:ind w:firstLine="0"/>
        <w:jc w:val="center"/>
        <w:rPr>
          <w:b/>
        </w:rPr>
      </w:pPr>
    </w:p>
    <w:p w:rsidR="005C15E8" w:rsidRDefault="00CD6CE5">
      <w:pPr>
        <w:spacing w:after="0"/>
        <w:ind w:firstLine="0"/>
        <w:jc w:val="center"/>
      </w:pPr>
      <w:r>
        <w:t>Рисунок 18 – Схема функционально-планировочного каркаса Октябрьского района</w:t>
      </w:r>
    </w:p>
    <w:p w:rsidR="005C15E8" w:rsidRPr="00AF6602" w:rsidRDefault="00CD6CE5" w:rsidP="00AF6602">
      <w:pPr>
        <w:pStyle w:val="afffc"/>
        <w:keepNext/>
        <w:keepLines/>
        <w:numPr>
          <w:ilvl w:val="1"/>
          <w:numId w:val="148"/>
        </w:numPr>
        <w:ind w:left="0"/>
        <w:jc w:val="center"/>
        <w:outlineLvl w:val="1"/>
        <w:rPr>
          <w:b/>
          <w:sz w:val="24"/>
          <w:szCs w:val="24"/>
        </w:rPr>
      </w:pPr>
      <w:bookmarkStart w:id="28" w:name="__RefHeading___18"/>
      <w:bookmarkEnd w:id="28"/>
      <w:r w:rsidRPr="00AF6602">
        <w:rPr>
          <w:b/>
          <w:sz w:val="24"/>
          <w:szCs w:val="24"/>
        </w:rPr>
        <w:lastRenderedPageBreak/>
        <w:t xml:space="preserve"> Оценка потенциала агломерационных процессов</w:t>
      </w:r>
    </w:p>
    <w:p w:rsidR="005C15E8" w:rsidRPr="00AF6602" w:rsidRDefault="005C15E8" w:rsidP="00AF6602">
      <w:pPr>
        <w:spacing w:after="0"/>
        <w:ind w:firstLine="0"/>
        <w:jc w:val="left"/>
        <w:rPr>
          <w:szCs w:val="24"/>
        </w:rPr>
      </w:pPr>
    </w:p>
    <w:p w:rsidR="005C15E8" w:rsidRPr="00AF6602" w:rsidRDefault="00CD6CE5" w:rsidP="00AF6602">
      <w:pPr>
        <w:spacing w:after="0"/>
        <w:rPr>
          <w:szCs w:val="24"/>
        </w:rPr>
      </w:pPr>
      <w:r w:rsidRPr="00AF6602">
        <w:rPr>
          <w:szCs w:val="24"/>
        </w:rPr>
        <w:t>В Стратегии социально-экономического развития Ханты</w:t>
      </w:r>
      <w:r w:rsidR="00AF6602">
        <w:rPr>
          <w:szCs w:val="24"/>
        </w:rPr>
        <w:t xml:space="preserve"> </w:t>
      </w:r>
      <w:r w:rsidRPr="00AF6602">
        <w:rPr>
          <w:szCs w:val="24"/>
        </w:rPr>
        <w:t>-</w:t>
      </w:r>
      <w:r w:rsidR="00AF6602">
        <w:rPr>
          <w:szCs w:val="24"/>
        </w:rPr>
        <w:t xml:space="preserve"> </w:t>
      </w:r>
      <w:r w:rsidRPr="00AF6602">
        <w:rPr>
          <w:szCs w:val="24"/>
        </w:rPr>
        <w:t>Мансийского автономного округа – Югры до 2050 года выделены восемь городских агломераций</w:t>
      </w:r>
      <w:r w:rsidRPr="00AF6602">
        <w:rPr>
          <w:szCs w:val="24"/>
          <w:vertAlign w:val="superscript"/>
        </w:rPr>
        <w:footnoteReference w:id="24"/>
      </w:r>
      <w:r w:rsidRPr="00AF6602">
        <w:rPr>
          <w:szCs w:val="24"/>
        </w:rPr>
        <w:t>, в т.ч. агломерация Нягань-Приобье, и предлагается концентрация усилий по поддержке агломерационных процессов.</w:t>
      </w:r>
    </w:p>
    <w:p w:rsidR="005C15E8" w:rsidRPr="00AF6602" w:rsidRDefault="00CD6CE5" w:rsidP="00AF6602">
      <w:pPr>
        <w:spacing w:after="0"/>
        <w:rPr>
          <w:szCs w:val="24"/>
        </w:rPr>
      </w:pPr>
      <w:r w:rsidRPr="00AF6602">
        <w:rPr>
          <w:szCs w:val="24"/>
        </w:rPr>
        <w:t xml:space="preserve">Оценка агломерационного потенциала учитывает численность населения, постоянного проживающего на территории, его покупательскую способность, и наличие транспортных связей поселений, обеспечивающих возможность перемещения людей и товаров (табл. 7). </w:t>
      </w:r>
    </w:p>
    <w:p w:rsidR="005C15E8" w:rsidRPr="00AF6602" w:rsidRDefault="00CD6CE5" w:rsidP="00AF6602">
      <w:pPr>
        <w:spacing w:after="0"/>
        <w:rPr>
          <w:szCs w:val="24"/>
        </w:rPr>
      </w:pPr>
      <w:r w:rsidRPr="00AF6602">
        <w:rPr>
          <w:szCs w:val="24"/>
        </w:rPr>
        <w:t>Учитывая имеющиеся на сегодняшний день существенные ограничения транспортной доступности, целесообразно рассматривать возможность формирования агломерационных процессов на территории Октябрьского района в рамках агломерации «Нягань-Приобье»</w:t>
      </w:r>
      <w:r w:rsidRPr="00AF6602">
        <w:rPr>
          <w:szCs w:val="24"/>
          <w:vertAlign w:val="superscript"/>
        </w:rPr>
        <w:footnoteReference w:id="25"/>
      </w:r>
      <w:r w:rsidRPr="00AF6602">
        <w:rPr>
          <w:szCs w:val="24"/>
        </w:rPr>
        <w:t xml:space="preserve"> в более расширенном варианте, включающем также территории населенных пунктов Сергино, Унъюган, Талинка. </w:t>
      </w:r>
    </w:p>
    <w:p w:rsidR="005C15E8" w:rsidRPr="00AF6602" w:rsidRDefault="00CD6CE5" w:rsidP="00AF6602">
      <w:pPr>
        <w:spacing w:after="0"/>
        <w:rPr>
          <w:szCs w:val="24"/>
        </w:rPr>
      </w:pPr>
      <w:r w:rsidRPr="00AF6602">
        <w:rPr>
          <w:szCs w:val="24"/>
        </w:rPr>
        <w:t>Реализация планов по строительству автомобильных дорог круглогодичного действия на территории Октябрьского района и строительство мостового перехода через реку Обь в перспективе будет способствовать усилению центростремительных агломерационных процессов, которые потенциально смогут охватывать территорию района в целом (целесообразно за пределами расчетного срока реализации настоящей Стратегии).</w:t>
      </w:r>
    </w:p>
    <w:p w:rsidR="005C15E8" w:rsidRPr="00AF6602" w:rsidRDefault="00CD6CE5" w:rsidP="00AF6602">
      <w:pPr>
        <w:spacing w:after="0"/>
        <w:rPr>
          <w:szCs w:val="24"/>
        </w:rPr>
      </w:pPr>
      <w:r w:rsidRPr="00AF6602">
        <w:rPr>
          <w:szCs w:val="24"/>
        </w:rPr>
        <w:t>Таким образом, «относительно двух перекрещивающихся субмередиональной и субширотной трасс среднее течение Приобья сохранит свое узловое положение</w:t>
      </w:r>
      <w:r w:rsidR="00AF6602">
        <w:rPr>
          <w:szCs w:val="24"/>
        </w:rPr>
        <w:t>,</w:t>
      </w:r>
      <w:r w:rsidRPr="00AF6602">
        <w:rPr>
          <w:szCs w:val="24"/>
        </w:rPr>
        <w:t xml:space="preserve"> как для системы расселения, так и для транспортного каркаса»</w:t>
      </w:r>
      <w:r w:rsidRPr="00AF6602">
        <w:rPr>
          <w:szCs w:val="24"/>
          <w:vertAlign w:val="superscript"/>
        </w:rPr>
        <w:footnoteReference w:id="26"/>
      </w:r>
      <w:r w:rsidRPr="00AF6602">
        <w:rPr>
          <w:szCs w:val="24"/>
        </w:rPr>
        <w:t xml:space="preserve">. </w:t>
      </w:r>
    </w:p>
    <w:p w:rsidR="005C15E8" w:rsidRDefault="005C15E8">
      <w:pPr>
        <w:sectPr w:rsidR="005C15E8">
          <w:footerReference w:type="default" r:id="rId47"/>
          <w:pgSz w:w="11906" w:h="16838"/>
          <w:pgMar w:top="1134" w:right="567" w:bottom="1134" w:left="1701" w:header="0" w:footer="567" w:gutter="0"/>
          <w:cols w:space="720"/>
        </w:sectPr>
      </w:pPr>
    </w:p>
    <w:p w:rsidR="005C15E8" w:rsidRPr="00A66138" w:rsidRDefault="00CD6CE5" w:rsidP="00A66138">
      <w:pPr>
        <w:spacing w:after="0"/>
        <w:ind w:firstLine="0"/>
        <w:jc w:val="center"/>
        <w:rPr>
          <w:szCs w:val="24"/>
        </w:rPr>
      </w:pPr>
      <w:r w:rsidRPr="00A66138">
        <w:rPr>
          <w:szCs w:val="24"/>
        </w:rPr>
        <w:lastRenderedPageBreak/>
        <w:t>Таблица 7 – Оценка предпосылок формирования агломераций с участием поселений Октябрьского района, 2022 г.</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05"/>
        <w:gridCol w:w="1933"/>
        <w:gridCol w:w="1562"/>
        <w:gridCol w:w="1379"/>
        <w:gridCol w:w="2501"/>
        <w:gridCol w:w="1322"/>
        <w:gridCol w:w="5159"/>
      </w:tblGrid>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 п/п</w:t>
            </w:r>
          </w:p>
        </w:tc>
        <w:tc>
          <w:tcPr>
            <w:tcW w:w="1933"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Наименование муниципального образования</w:t>
            </w:r>
          </w:p>
        </w:tc>
        <w:tc>
          <w:tcPr>
            <w:tcW w:w="1562"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Численность населения, чел.</w:t>
            </w:r>
          </w:p>
        </w:tc>
        <w:tc>
          <w:tcPr>
            <w:tcW w:w="1379"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Темп роста 2022 / 2013 гг., %</w:t>
            </w:r>
          </w:p>
        </w:tc>
        <w:tc>
          <w:tcPr>
            <w:tcW w:w="2501"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Среднемесячная номинальная начисленная заработная плата работающего (по крупным и средним предприятиям), руб.</w:t>
            </w:r>
          </w:p>
        </w:tc>
        <w:tc>
          <w:tcPr>
            <w:tcW w:w="1322"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Темп роста 2022 / 2013 гг., %</w:t>
            </w:r>
          </w:p>
        </w:tc>
        <w:tc>
          <w:tcPr>
            <w:tcW w:w="5159"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 xml:space="preserve">Краткая характеристика </w:t>
            </w:r>
            <w:r w:rsidRPr="00A66138">
              <w:rPr>
                <w:b/>
                <w:szCs w:val="24"/>
              </w:rPr>
              <w:br/>
              <w:t>транспортной связанности территории</w:t>
            </w: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1</w:t>
            </w:r>
          </w:p>
        </w:tc>
        <w:tc>
          <w:tcPr>
            <w:tcW w:w="1933"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Общие данные</w:t>
            </w:r>
          </w:p>
        </w:tc>
        <w:tc>
          <w:tcPr>
            <w:tcW w:w="1562"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 </w:t>
            </w:r>
          </w:p>
        </w:tc>
        <w:tc>
          <w:tcPr>
            <w:tcW w:w="1379"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 </w:t>
            </w:r>
          </w:p>
        </w:tc>
        <w:tc>
          <w:tcPr>
            <w:tcW w:w="2501" w:type="dxa"/>
            <w:tcBorders>
              <w:top w:val="single" w:sz="4" w:space="0" w:color="000000"/>
              <w:left w:val="single" w:sz="4" w:space="0" w:color="000000"/>
              <w:bottom w:val="single" w:sz="4" w:space="0" w:color="000000"/>
              <w:right w:val="single" w:sz="4" w:space="0" w:color="000000"/>
            </w:tcBorders>
            <w:vAlign w:val="bottom"/>
          </w:tcPr>
          <w:p w:rsidR="005C15E8" w:rsidRPr="00A66138" w:rsidRDefault="005C15E8" w:rsidP="00A66138">
            <w:pPr>
              <w:spacing w:after="0"/>
              <w:ind w:firstLine="0"/>
              <w:jc w:val="center"/>
              <w:rPr>
                <w:b/>
                <w:szCs w:val="24"/>
              </w:rPr>
            </w:pPr>
          </w:p>
        </w:tc>
        <w:tc>
          <w:tcPr>
            <w:tcW w:w="1322"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 </w:t>
            </w:r>
          </w:p>
        </w:tc>
        <w:tc>
          <w:tcPr>
            <w:tcW w:w="5159"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 </w:t>
            </w: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1.1</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город Нягань</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62 960</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112, 8</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86 704,2</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168,7</w:t>
            </w:r>
          </w:p>
        </w:tc>
        <w:tc>
          <w:tcPr>
            <w:tcW w:w="515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Автомобильные дороги по направлению - гг. Ханты-Мансийск, Тюмень, Урай, Ивдель, Серов, Пермь, Екатеринбург, гп. Приобье.</w:t>
            </w:r>
            <w:r w:rsidRPr="00A66138">
              <w:rPr>
                <w:szCs w:val="24"/>
              </w:rPr>
              <w:br/>
              <w:t xml:space="preserve">Железнодорожная станция Нягань ветви Серов - Ивдель - Приобье Свердловской железной дороги. </w:t>
            </w:r>
            <w:r w:rsidRPr="00A66138">
              <w:rPr>
                <w:szCs w:val="24"/>
              </w:rPr>
              <w:br/>
              <w:t>Аэропорт Нягань, прямые рейсы в гг. Тюмень, Белоярский</w:t>
            </w: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1.2</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Октябрьский район</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32 337</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106,4</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106 535,10</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195,5</w:t>
            </w:r>
          </w:p>
        </w:tc>
        <w:tc>
          <w:tcPr>
            <w:tcW w:w="5159" w:type="dxa"/>
            <w:vMerge w:val="restart"/>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Круглогодичные автомобильные дороги по направлению пгт. Приобье и г. Ханты-Мансийск (левобережье р. Оби), пгт. Андра и пгт. Октябрьское с г. Белоярский (правобережье р. Оби).</w:t>
            </w:r>
            <w:r w:rsidRPr="00A66138">
              <w:rPr>
                <w:szCs w:val="24"/>
              </w:rPr>
              <w:br/>
              <w:t xml:space="preserve">Железнодорожные станции Вонъеган (п. Унъюган), Сергино, Приобье ветви Серов - Ивдель - Приобье Свердловской железной дороги. </w:t>
            </w:r>
            <w:r w:rsidRPr="00A66138">
              <w:rPr>
                <w:szCs w:val="24"/>
              </w:rPr>
              <w:br/>
              <w:t>Внутрирайонное водное сообщение по р. Обь.</w:t>
            </w:r>
            <w:r w:rsidRPr="00A66138">
              <w:rPr>
                <w:szCs w:val="24"/>
              </w:rPr>
              <w:br/>
              <w:t>Внутрирайонные вертолетные авиаперевозки.</w:t>
            </w: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5C15E8" w:rsidP="00A66138">
            <w:pPr>
              <w:spacing w:after="0"/>
              <w:ind w:firstLine="0"/>
              <w:jc w:val="center"/>
              <w:rPr>
                <w:szCs w:val="24"/>
              </w:rPr>
            </w:pP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в т.ч. по поселениям:</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 </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 </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 </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 </w:t>
            </w:r>
          </w:p>
        </w:tc>
        <w:tc>
          <w:tcPr>
            <w:tcW w:w="5159" w:type="dxa"/>
            <w:vMerge/>
            <w:tcBorders>
              <w:top w:val="single" w:sz="4" w:space="0" w:color="000000"/>
              <w:left w:val="single" w:sz="4" w:space="0" w:color="000000"/>
              <w:bottom w:val="single" w:sz="4" w:space="0" w:color="000000"/>
              <w:right w:val="single" w:sz="4" w:space="0" w:color="000000"/>
            </w:tcBorders>
          </w:tcPr>
          <w:p w:rsidR="005C15E8" w:rsidRPr="00A66138" w:rsidRDefault="005C15E8" w:rsidP="00A66138">
            <w:pPr>
              <w:spacing w:after="0"/>
              <w:rPr>
                <w:szCs w:val="24"/>
              </w:rPr>
            </w:pP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1.2.1</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гп. Приобье</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7 451</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106,0</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5159" w:type="dxa"/>
            <w:vMerge/>
            <w:tcBorders>
              <w:top w:val="single" w:sz="4" w:space="0" w:color="000000"/>
              <w:left w:val="single" w:sz="4" w:space="0" w:color="000000"/>
              <w:bottom w:val="single" w:sz="4" w:space="0" w:color="000000"/>
              <w:right w:val="single" w:sz="4" w:space="0" w:color="000000"/>
            </w:tcBorders>
          </w:tcPr>
          <w:p w:rsidR="005C15E8" w:rsidRPr="00A66138" w:rsidRDefault="005C15E8" w:rsidP="00A66138">
            <w:pPr>
              <w:spacing w:after="0"/>
              <w:rPr>
                <w:szCs w:val="24"/>
              </w:rPr>
            </w:pP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1.2.2</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сп. Сергино</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1 705</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101,6</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 </w:t>
            </w:r>
          </w:p>
        </w:tc>
        <w:tc>
          <w:tcPr>
            <w:tcW w:w="5159" w:type="dxa"/>
            <w:vMerge/>
            <w:tcBorders>
              <w:top w:val="single" w:sz="4" w:space="0" w:color="000000"/>
              <w:left w:val="single" w:sz="4" w:space="0" w:color="000000"/>
              <w:bottom w:val="single" w:sz="4" w:space="0" w:color="000000"/>
              <w:right w:val="single" w:sz="4" w:space="0" w:color="000000"/>
            </w:tcBorders>
          </w:tcPr>
          <w:p w:rsidR="005C15E8" w:rsidRPr="00A66138" w:rsidRDefault="005C15E8" w:rsidP="00A66138">
            <w:pPr>
              <w:spacing w:after="0"/>
              <w:rPr>
                <w:szCs w:val="24"/>
              </w:rPr>
            </w:pP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1.2.3</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сп. Унъюган</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5 430</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123,5</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5159" w:type="dxa"/>
            <w:vMerge/>
            <w:tcBorders>
              <w:top w:val="single" w:sz="4" w:space="0" w:color="000000"/>
              <w:left w:val="single" w:sz="4" w:space="0" w:color="000000"/>
              <w:bottom w:val="single" w:sz="4" w:space="0" w:color="000000"/>
              <w:right w:val="single" w:sz="4" w:space="0" w:color="000000"/>
            </w:tcBorders>
          </w:tcPr>
          <w:p w:rsidR="005C15E8" w:rsidRPr="00A66138" w:rsidRDefault="005C15E8" w:rsidP="00A66138">
            <w:pPr>
              <w:spacing w:after="0"/>
              <w:rPr>
                <w:szCs w:val="24"/>
              </w:rPr>
            </w:pP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1.2.4</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гп. Талинка</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3299</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84,7</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5159" w:type="dxa"/>
            <w:vMerge/>
            <w:tcBorders>
              <w:top w:val="single" w:sz="4" w:space="0" w:color="000000"/>
              <w:left w:val="single" w:sz="4" w:space="0" w:color="000000"/>
              <w:bottom w:val="single" w:sz="4" w:space="0" w:color="000000"/>
              <w:right w:val="single" w:sz="4" w:space="0" w:color="000000"/>
            </w:tcBorders>
          </w:tcPr>
          <w:p w:rsidR="005C15E8" w:rsidRPr="00A66138" w:rsidRDefault="005C15E8" w:rsidP="00A66138">
            <w:pPr>
              <w:spacing w:after="0"/>
              <w:rPr>
                <w:szCs w:val="24"/>
              </w:rPr>
            </w:pP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b/>
                <w:szCs w:val="24"/>
              </w:rPr>
            </w:pPr>
            <w:r w:rsidRPr="00A66138">
              <w:rPr>
                <w:b/>
                <w:szCs w:val="24"/>
              </w:rPr>
              <w:t>2</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b/>
                <w:szCs w:val="24"/>
              </w:rPr>
            </w:pPr>
            <w:r w:rsidRPr="00A66138">
              <w:rPr>
                <w:b/>
                <w:szCs w:val="24"/>
              </w:rPr>
              <w:t>Оценка потенциала агломерации:</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b/>
                <w:szCs w:val="24"/>
              </w:rPr>
            </w:pPr>
            <w:r w:rsidRPr="00A66138">
              <w:rPr>
                <w:b/>
                <w:szCs w:val="24"/>
              </w:rPr>
              <w:t> </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b/>
                <w:szCs w:val="24"/>
              </w:rPr>
            </w:pPr>
            <w:r w:rsidRPr="00A66138">
              <w:rPr>
                <w:b/>
                <w:szCs w:val="24"/>
              </w:rPr>
              <w:t> </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b/>
                <w:szCs w:val="24"/>
              </w:rPr>
            </w:pPr>
            <w:r w:rsidRPr="00A66138">
              <w:rPr>
                <w:b/>
                <w:szCs w:val="24"/>
              </w:rPr>
              <w:t> </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b/>
                <w:szCs w:val="24"/>
              </w:rPr>
            </w:pPr>
            <w:r w:rsidRPr="00A66138">
              <w:rPr>
                <w:b/>
                <w:szCs w:val="24"/>
              </w:rPr>
              <w:t> </w:t>
            </w:r>
          </w:p>
        </w:tc>
        <w:tc>
          <w:tcPr>
            <w:tcW w:w="515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b/>
                <w:szCs w:val="24"/>
              </w:rPr>
            </w:pPr>
            <w:r w:rsidRPr="00A66138">
              <w:rPr>
                <w:b/>
                <w:szCs w:val="24"/>
              </w:rPr>
              <w:t> </w:t>
            </w: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lastRenderedPageBreak/>
              <w:t>2.1</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Нягань-Октябрьский район</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95 297</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110,6</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515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Наличие существенных ограничений транспортной связанности: отсутствие автомобильных дорог с твердым покрытием, связывающих населенные пункты агломерации, автозимники, отсутствие моста через р. Обь.</w:t>
            </w: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2.2</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Нягань-Приобье</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70 411</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112,1</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515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Имеется круглогодичная транспортная связь по автомобильной дороге, ж/д сообщение.</w:t>
            </w:r>
          </w:p>
        </w:tc>
      </w:tr>
      <w:tr w:rsidR="005C15E8" w:rsidRPr="00A66138">
        <w:trPr>
          <w:trHeight w:val="20"/>
        </w:trPr>
        <w:tc>
          <w:tcPr>
            <w:tcW w:w="605"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2.3</w:t>
            </w:r>
          </w:p>
        </w:tc>
        <w:tc>
          <w:tcPr>
            <w:tcW w:w="1933"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Нягань-Приобье-Сергино-Унъюган-Талинка</w:t>
            </w:r>
          </w:p>
        </w:tc>
        <w:tc>
          <w:tcPr>
            <w:tcW w:w="156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80 845</w:t>
            </w:r>
          </w:p>
        </w:tc>
        <w:tc>
          <w:tcPr>
            <w:tcW w:w="137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111,1</w:t>
            </w:r>
          </w:p>
        </w:tc>
        <w:tc>
          <w:tcPr>
            <w:tcW w:w="2501"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1322"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center"/>
              <w:rPr>
                <w:szCs w:val="24"/>
              </w:rPr>
            </w:pPr>
            <w:r w:rsidRPr="00A66138">
              <w:rPr>
                <w:szCs w:val="24"/>
              </w:rPr>
              <w:t>-</w:t>
            </w:r>
          </w:p>
        </w:tc>
        <w:tc>
          <w:tcPr>
            <w:tcW w:w="5159" w:type="dxa"/>
            <w:tcBorders>
              <w:top w:val="single" w:sz="4" w:space="0" w:color="000000"/>
              <w:left w:val="single" w:sz="4" w:space="0" w:color="000000"/>
              <w:bottom w:val="single" w:sz="4" w:space="0" w:color="000000"/>
              <w:right w:val="single" w:sz="4" w:space="0" w:color="000000"/>
            </w:tcBorders>
          </w:tcPr>
          <w:p w:rsidR="005C15E8" w:rsidRPr="00A66138" w:rsidRDefault="00CD6CE5" w:rsidP="00A66138">
            <w:pPr>
              <w:spacing w:after="0"/>
              <w:ind w:firstLine="0"/>
              <w:jc w:val="left"/>
              <w:rPr>
                <w:szCs w:val="24"/>
              </w:rPr>
            </w:pPr>
            <w:r w:rsidRPr="00A66138">
              <w:rPr>
                <w:szCs w:val="24"/>
              </w:rPr>
              <w:t xml:space="preserve">Имеется круглогодичная транспортная связь по автомобильной дороге, ж/д сообщение (за исключением пгт. Талинка) </w:t>
            </w:r>
          </w:p>
        </w:tc>
      </w:tr>
    </w:tbl>
    <w:p w:rsidR="005C15E8" w:rsidRDefault="005C15E8">
      <w:pPr>
        <w:sectPr w:rsidR="005C15E8">
          <w:footerReference w:type="default" r:id="rId48"/>
          <w:pgSz w:w="16838" w:h="11906" w:orient="landscape"/>
          <w:pgMar w:top="1701" w:right="1134" w:bottom="567" w:left="1134" w:header="0" w:footer="567" w:gutter="0"/>
          <w:cols w:space="720"/>
        </w:sectPr>
      </w:pPr>
    </w:p>
    <w:p w:rsidR="005C15E8" w:rsidRPr="00A66138" w:rsidRDefault="00CD6CE5" w:rsidP="00A66138">
      <w:pPr>
        <w:spacing w:after="0"/>
        <w:rPr>
          <w:szCs w:val="24"/>
        </w:rPr>
      </w:pPr>
      <w:r>
        <w:rPr>
          <w:sz w:val="28"/>
        </w:rPr>
        <w:lastRenderedPageBreak/>
        <w:t xml:space="preserve">В </w:t>
      </w:r>
      <w:r w:rsidRPr="00A66138">
        <w:rPr>
          <w:szCs w:val="24"/>
        </w:rPr>
        <w:t>рамках выделенной агломерации «Нягань-Приобье, в т.ч. Сергино, Унъюган, Талинка» целесообразно усиление взаимодействия и внутренних связей по следующим направлениям с целью получения положительного эффекта для социально-экономического развития территории Октябрьского района:</w:t>
      </w:r>
    </w:p>
    <w:p w:rsidR="005C15E8" w:rsidRPr="00A66138" w:rsidRDefault="00CD6CE5" w:rsidP="00A66138">
      <w:pPr>
        <w:numPr>
          <w:ilvl w:val="3"/>
          <w:numId w:val="153"/>
        </w:numPr>
        <w:tabs>
          <w:tab w:val="left" w:pos="993"/>
        </w:tabs>
        <w:spacing w:after="0"/>
        <w:ind w:left="0" w:firstLine="709"/>
        <w:jc w:val="left"/>
        <w:rPr>
          <w:szCs w:val="24"/>
        </w:rPr>
      </w:pPr>
      <w:r w:rsidRPr="00A66138">
        <w:rPr>
          <w:szCs w:val="24"/>
        </w:rPr>
        <w:t>сельское хозяйство и агропромышленный комплекс;</w:t>
      </w:r>
    </w:p>
    <w:p w:rsidR="005C15E8" w:rsidRPr="00A66138" w:rsidRDefault="00CD6CE5" w:rsidP="00A66138">
      <w:pPr>
        <w:numPr>
          <w:ilvl w:val="3"/>
          <w:numId w:val="153"/>
        </w:numPr>
        <w:tabs>
          <w:tab w:val="left" w:pos="993"/>
        </w:tabs>
        <w:spacing w:after="0"/>
        <w:ind w:left="0" w:firstLine="709"/>
        <w:jc w:val="left"/>
        <w:rPr>
          <w:szCs w:val="24"/>
        </w:rPr>
      </w:pPr>
      <w:r w:rsidRPr="00A66138">
        <w:rPr>
          <w:szCs w:val="24"/>
        </w:rPr>
        <w:t>лесопереработка и производство строительных материалов;</w:t>
      </w:r>
    </w:p>
    <w:p w:rsidR="005C15E8" w:rsidRPr="00A66138" w:rsidRDefault="00CD6CE5" w:rsidP="00A66138">
      <w:pPr>
        <w:numPr>
          <w:ilvl w:val="3"/>
          <w:numId w:val="153"/>
        </w:numPr>
        <w:tabs>
          <w:tab w:val="left" w:pos="993"/>
        </w:tabs>
        <w:spacing w:after="0"/>
        <w:ind w:left="0" w:firstLine="709"/>
        <w:jc w:val="left"/>
        <w:rPr>
          <w:szCs w:val="24"/>
        </w:rPr>
      </w:pPr>
      <w:r w:rsidRPr="00A66138">
        <w:rPr>
          <w:szCs w:val="24"/>
        </w:rPr>
        <w:t>туризм.</w:t>
      </w:r>
    </w:p>
    <w:p w:rsidR="005C15E8" w:rsidRPr="00A66138" w:rsidRDefault="00CD6CE5" w:rsidP="00A66138">
      <w:pPr>
        <w:spacing w:after="0"/>
        <w:rPr>
          <w:szCs w:val="24"/>
        </w:rPr>
      </w:pPr>
      <w:r w:rsidRPr="00A66138">
        <w:rPr>
          <w:szCs w:val="24"/>
        </w:rPr>
        <w:t xml:space="preserve">Город Нягань можно рассматривать, как потенциальный рынок сбыта сельскохозяйственной продукции, производимой на территории Октябрьского района, при этом обладающий собственным сельскохозяйственным производством, но относительно малонасыщенный и имеющий потенциал роста потребления (объем продукции сельского хозяйства в 2021 г. в расчете на душу населения в г. Нягань - 2,2 тыс. руб./чел., в Октябрьском районе - 7,4 тыс. руб./чел.). </w:t>
      </w:r>
    </w:p>
    <w:p w:rsidR="005C15E8" w:rsidRPr="00A66138" w:rsidRDefault="00CD6CE5" w:rsidP="00A66138">
      <w:pPr>
        <w:spacing w:after="0"/>
        <w:rPr>
          <w:szCs w:val="24"/>
        </w:rPr>
      </w:pPr>
      <w:bookmarkStart w:id="29" w:name="_Hlk519083386"/>
      <w:r w:rsidRPr="00A66138">
        <w:rPr>
          <w:szCs w:val="24"/>
        </w:rPr>
        <w:t>Производимые на территории района лесоматериалы (столярный цех в п. Унъюган по производству лесоматериалов для деревянного домостроения), продукция лесопереработки (ООО «Югра-Уголь», производство древесного угля из березы в п. Унъюган) и планируемые к созданию производства по выпуску строительных материалов (производство заполнителей для строительных растворов в п. Унъюган) ориентированы как на внутренний рынок Октябрьского района, так и на рыночные ниши г. Нягань (26,6 тыс. м² ввод ИЖС в 2021 г., темп роста в период 2012 – 2021 гг. составил 191,4%</w:t>
      </w:r>
      <w:bookmarkEnd w:id="29"/>
      <w:r w:rsidRPr="00A66138">
        <w:rPr>
          <w:szCs w:val="24"/>
        </w:rPr>
        <w:t>.</w:t>
      </w:r>
    </w:p>
    <w:p w:rsidR="005C15E8" w:rsidRPr="00A66138" w:rsidRDefault="00CD6CE5" w:rsidP="00A66138">
      <w:pPr>
        <w:spacing w:after="0"/>
        <w:rPr>
          <w:szCs w:val="24"/>
        </w:rPr>
      </w:pPr>
      <w:r w:rsidRPr="00A66138">
        <w:rPr>
          <w:szCs w:val="24"/>
        </w:rPr>
        <w:t xml:space="preserve">Рекреационные ресурсы Октябрьского района, инвестиционные проекты и предложения по развитию событийного, этнографического, паломнического и рекреационного туризма в Октябрьском районе могут быть востребованы жителями г. Нягань, в первую очередь, по причине наибольшей транспортной доступности. </w:t>
      </w:r>
    </w:p>
    <w:p w:rsidR="005C15E8" w:rsidRPr="00A66138" w:rsidRDefault="00CD6CE5" w:rsidP="00A66138">
      <w:pPr>
        <w:spacing w:after="0"/>
        <w:rPr>
          <w:szCs w:val="24"/>
        </w:rPr>
      </w:pPr>
      <w:r w:rsidRPr="00A66138">
        <w:rPr>
          <w:szCs w:val="24"/>
        </w:rPr>
        <w:t>Крупные инфраструктурные проекты (строительство и реконструкция автомобильных дорог регионального значения, строительство комплексного межмуниципального полигона твердых бытовых отходов для города Нягань, поселений Октябрьского района) также будут способствовать увеличению агломерационного потенциала территорий.</w:t>
      </w:r>
    </w:p>
    <w:p w:rsidR="005C15E8" w:rsidRPr="00A66138" w:rsidRDefault="00CD6CE5" w:rsidP="00A66138">
      <w:pPr>
        <w:spacing w:after="0"/>
        <w:rPr>
          <w:szCs w:val="24"/>
        </w:rPr>
      </w:pPr>
      <w:r w:rsidRPr="00A66138">
        <w:rPr>
          <w:szCs w:val="24"/>
        </w:rPr>
        <w:t xml:space="preserve">Город Нягань в настоящее время является центром обслуживания межрегиональных транспортных потоков, формируемых в Октябрьском районе, предоставляет более широкий спектр и ассортимент услуг потребительского сектора, прежде всего торгово-развлекательных центров и прочих объектов розничной торговли. </w:t>
      </w:r>
    </w:p>
    <w:p w:rsidR="005C15E8" w:rsidRPr="00A66138" w:rsidRDefault="00CD6CE5" w:rsidP="00A66138">
      <w:pPr>
        <w:spacing w:after="0"/>
        <w:rPr>
          <w:szCs w:val="24"/>
        </w:rPr>
      </w:pPr>
      <w:r w:rsidRPr="00A66138">
        <w:rPr>
          <w:szCs w:val="24"/>
        </w:rPr>
        <w:t>В социальной сфере между территориями уже осуществляется взаимодействие в сфере образования и здравоохранения. Так, в сфере образования город Нягань предоставляет молодым людям, проживающим на территории Октябрьского района, возможность получения среднего профессионального образования в 3 учреждениях (БУ ПО ХМАО-Югры «Няганский технологический колледж» (14 специальностей),</w:t>
      </w:r>
      <w:r w:rsidRPr="00A66138">
        <w:rPr>
          <w:color w:val="FF0000"/>
          <w:szCs w:val="24"/>
        </w:rPr>
        <w:t xml:space="preserve"> </w:t>
      </w:r>
      <w:r w:rsidRPr="00A66138">
        <w:rPr>
          <w:szCs w:val="24"/>
        </w:rPr>
        <w:t>Няганский филиал ГОУ  СПО «Жирновский нефтяной техникум» (3 специальности),</w:t>
      </w:r>
      <w:r w:rsidRPr="00A66138">
        <w:rPr>
          <w:color w:val="FF0000"/>
          <w:szCs w:val="24"/>
        </w:rPr>
        <w:t xml:space="preserve"> </w:t>
      </w:r>
      <w:r w:rsidRPr="00A66138">
        <w:rPr>
          <w:szCs w:val="24"/>
        </w:rPr>
        <w:t>Няганский филиал АНО «Уральский промышленно-экономический техникум» (9 специальностей). В сфере здравоохранения</w:t>
      </w:r>
      <w:r w:rsidRPr="00A66138">
        <w:rPr>
          <w:color w:val="FF0000"/>
          <w:szCs w:val="24"/>
        </w:rPr>
        <w:t xml:space="preserve"> </w:t>
      </w:r>
      <w:r w:rsidRPr="00A66138">
        <w:rPr>
          <w:szCs w:val="24"/>
        </w:rPr>
        <w:t>населению Октябрьского района предоставляется возможность получения медицинской помощи, в т.ч. высокотехнологичной, в БУ ХМАО-Югры «Няганская окружная больница», в составе БУ «Няганская городская поликлиника» функционирует филиал в пгт. Талинка, осуществляется взаимодействие между медицинскими учреждениями города Нягани и Октябрьского района в части разработки и реализации совместных планов и мероприятий, направленных на привлечение жителей к здоровому образу жизни, и др.).</w:t>
      </w:r>
    </w:p>
    <w:p w:rsidR="005C15E8" w:rsidRPr="00A66138" w:rsidRDefault="00CD6CE5" w:rsidP="00A66138">
      <w:pPr>
        <w:spacing w:after="0"/>
        <w:ind w:firstLine="0"/>
        <w:jc w:val="left"/>
        <w:rPr>
          <w:szCs w:val="24"/>
        </w:rPr>
      </w:pPr>
      <w:r w:rsidRPr="00A66138">
        <w:rPr>
          <w:szCs w:val="24"/>
        </w:rPr>
        <w:br w:type="page"/>
      </w:r>
    </w:p>
    <w:p w:rsidR="005C15E8" w:rsidRPr="00A66138" w:rsidRDefault="00CD6CE5" w:rsidP="00A66138">
      <w:pPr>
        <w:keepNext/>
        <w:pageBreakBefore/>
        <w:spacing w:after="0"/>
        <w:ind w:firstLine="0"/>
        <w:jc w:val="center"/>
        <w:outlineLvl w:val="0"/>
        <w:rPr>
          <w:b/>
          <w:szCs w:val="24"/>
        </w:rPr>
      </w:pPr>
      <w:bookmarkStart w:id="30" w:name="__RefHeading___19"/>
      <w:bookmarkEnd w:id="30"/>
      <w:r w:rsidRPr="00A66138">
        <w:rPr>
          <w:b/>
          <w:szCs w:val="24"/>
        </w:rPr>
        <w:lastRenderedPageBreak/>
        <w:t>5. Показатели достижения целей социально-экономического развития Октябрьского района, сроки и этапы реализации Стратегии</w:t>
      </w:r>
    </w:p>
    <w:p w:rsidR="005C15E8" w:rsidRPr="00A66138" w:rsidRDefault="005C15E8" w:rsidP="00A66138">
      <w:pPr>
        <w:widowControl w:val="0"/>
        <w:spacing w:after="0"/>
        <w:ind w:firstLine="0"/>
        <w:jc w:val="center"/>
        <w:rPr>
          <w:szCs w:val="24"/>
        </w:rPr>
      </w:pPr>
    </w:p>
    <w:p w:rsidR="005C15E8" w:rsidRPr="00A66138" w:rsidRDefault="00CD6CE5" w:rsidP="00A66138">
      <w:pPr>
        <w:spacing w:after="0"/>
        <w:ind w:firstLine="708"/>
        <w:rPr>
          <w:szCs w:val="24"/>
        </w:rPr>
      </w:pPr>
      <w:r w:rsidRPr="00A66138">
        <w:rPr>
          <w:szCs w:val="24"/>
        </w:rPr>
        <w:t>К 2050 году среднегодовая численность населения Октябрьского района достигнет 34,152 тыс. чел., что на 5,6% выше численности постоянного населения в 2022 г. На долгосрочную перспективу в Октябрьском районе в демографической сфере будут действовать следующие тенденции (табл. 8):</w:t>
      </w:r>
    </w:p>
    <w:p w:rsidR="005C15E8" w:rsidRPr="00A66138" w:rsidRDefault="00CD6CE5" w:rsidP="00A66138">
      <w:pPr>
        <w:spacing w:after="0"/>
        <w:ind w:firstLine="708"/>
        <w:rPr>
          <w:szCs w:val="24"/>
        </w:rPr>
      </w:pPr>
      <w:r w:rsidRPr="00A66138">
        <w:rPr>
          <w:szCs w:val="24"/>
        </w:rPr>
        <w:t xml:space="preserve">- стабилизируется динамика естественного прироста населения (за счет повышения качества медицинской и социальной помощи и увеличения общей продолжительности жизни); </w:t>
      </w:r>
    </w:p>
    <w:p w:rsidR="005C15E8" w:rsidRPr="00A66138" w:rsidRDefault="00CD6CE5" w:rsidP="00A66138">
      <w:pPr>
        <w:spacing w:after="0"/>
        <w:ind w:firstLine="708"/>
        <w:rPr>
          <w:szCs w:val="24"/>
        </w:rPr>
      </w:pPr>
      <w:r w:rsidRPr="00A66138">
        <w:rPr>
          <w:szCs w:val="24"/>
        </w:rPr>
        <w:t>- динамика миграционных потоков в течение периода будет характеризоваться положительными тенденциями: постепенное сокращение миграционного оттока до 2036 года и достижение миграционного прироста с 2037 года (сальдо миграции в 2022 г. составляло -153,7 чел., к 2050 г. прогнозируется на уровне +50,1 чел.), - за счет активного развития экономики района, дальнейшего развития социальной сферы и сокращения инфраструктурных диспропорций территории.</w:t>
      </w:r>
    </w:p>
    <w:p w:rsidR="005C15E8" w:rsidRPr="00A66138" w:rsidRDefault="00CD6CE5" w:rsidP="00A66138">
      <w:pPr>
        <w:spacing w:after="0"/>
        <w:ind w:firstLine="708"/>
        <w:rPr>
          <w:szCs w:val="24"/>
        </w:rPr>
      </w:pPr>
      <w:r w:rsidRPr="00A66138">
        <w:rPr>
          <w:szCs w:val="24"/>
        </w:rPr>
        <w:t>В долгосрочной перспективе планируется рост объема отгруженной промышленной продукции собственного производства, который к 2050 г. увеличится в 2,5 раза и составит 800,1 млрд. руб.</w:t>
      </w:r>
    </w:p>
    <w:p w:rsidR="005C15E8" w:rsidRPr="00A66138" w:rsidRDefault="00CD6CE5" w:rsidP="00A66138">
      <w:pPr>
        <w:spacing w:after="0"/>
        <w:ind w:firstLine="708"/>
        <w:rPr>
          <w:szCs w:val="24"/>
        </w:rPr>
      </w:pPr>
      <w:r w:rsidRPr="00A66138">
        <w:rPr>
          <w:szCs w:val="24"/>
        </w:rPr>
        <w:t xml:space="preserve">В долгосрочной перспективе прогнозируется рост объема продукции сельского хозяйства до 0,85 млрд. руб., темп роста 2050/2022 гг. - в 1,6 раза. </w:t>
      </w:r>
    </w:p>
    <w:p w:rsidR="005C15E8" w:rsidRPr="00A66138" w:rsidRDefault="00CD6CE5" w:rsidP="00A66138">
      <w:pPr>
        <w:spacing w:after="0"/>
        <w:ind w:firstLine="708"/>
        <w:rPr>
          <w:szCs w:val="24"/>
        </w:rPr>
      </w:pPr>
      <w:r w:rsidRPr="00A66138">
        <w:rPr>
          <w:szCs w:val="24"/>
        </w:rPr>
        <w:t>Объем строительных работ к 2050 г. составит 13,4 млрд. руб., что в 2,7 раза выше уровня 2022 г.</w:t>
      </w:r>
    </w:p>
    <w:p w:rsidR="005C15E8" w:rsidRPr="00A66138" w:rsidRDefault="00CD6CE5" w:rsidP="00A66138">
      <w:pPr>
        <w:spacing w:after="0"/>
        <w:ind w:firstLine="708"/>
        <w:rPr>
          <w:szCs w:val="24"/>
        </w:rPr>
      </w:pPr>
      <w:r w:rsidRPr="00A66138">
        <w:rPr>
          <w:szCs w:val="24"/>
        </w:rPr>
        <w:t>Инвестиционная активность на территории района возрастает, в долгосрочной</w:t>
      </w:r>
      <w:r w:rsidRPr="00A66138">
        <w:rPr>
          <w:b/>
          <w:szCs w:val="24"/>
        </w:rPr>
        <w:t xml:space="preserve"> </w:t>
      </w:r>
      <w:r w:rsidRPr="00A66138">
        <w:rPr>
          <w:szCs w:val="24"/>
        </w:rPr>
        <w:t xml:space="preserve">перспективе прогнозируется стабильный приток инвестиций и рост инвестиционной активности, к 2050 г. объем инвестиций в основной капитал увеличится в 1,5 раза по сравнению с 2022 г. и составит 31 млрд. руб. </w:t>
      </w:r>
    </w:p>
    <w:p w:rsidR="005C15E8" w:rsidRPr="00A66138" w:rsidRDefault="00CD6CE5" w:rsidP="00A66138">
      <w:pPr>
        <w:spacing w:after="0"/>
        <w:ind w:firstLine="708"/>
        <w:rPr>
          <w:szCs w:val="24"/>
        </w:rPr>
      </w:pPr>
      <w:r w:rsidRPr="00A66138">
        <w:rPr>
          <w:szCs w:val="24"/>
        </w:rPr>
        <w:t>Общая площадь жилых помещений в Октябрьском районе увеличится в 1,7 раза до 1512,9 тыс. м</w:t>
      </w:r>
      <w:r w:rsidRPr="00A66138">
        <w:rPr>
          <w:szCs w:val="24"/>
          <w:vertAlign w:val="superscript"/>
        </w:rPr>
        <w:t>2</w:t>
      </w:r>
      <w:r w:rsidRPr="00A66138">
        <w:rPr>
          <w:szCs w:val="24"/>
        </w:rPr>
        <w:t xml:space="preserve"> к 2050 г., вместе с тем будут реализованы структурные задачи в сфере обеспечения населения жильем: существенно увеличатся темпы и объемы ввода жилья (с 19,2 тыс. м</w:t>
      </w:r>
      <w:r w:rsidRPr="00A66138">
        <w:rPr>
          <w:szCs w:val="24"/>
          <w:vertAlign w:val="superscript"/>
        </w:rPr>
        <w:t>2</w:t>
      </w:r>
      <w:r w:rsidRPr="00A66138">
        <w:rPr>
          <w:szCs w:val="24"/>
        </w:rPr>
        <w:t xml:space="preserve"> в 2022 г. до 32 тыс. м</w:t>
      </w:r>
      <w:r w:rsidRPr="00A66138">
        <w:rPr>
          <w:szCs w:val="24"/>
          <w:vertAlign w:val="superscript"/>
        </w:rPr>
        <w:t>2</w:t>
      </w:r>
      <w:r w:rsidRPr="00A66138">
        <w:rPr>
          <w:szCs w:val="24"/>
        </w:rPr>
        <w:t xml:space="preserve"> к 2050 г.) и сноса ветхого и аварийного жилого фонда, доля ветхого и аварийного жилищный фонда к 2050 г. уменьшится до 10% (в 2022 г. – 16,2%). </w:t>
      </w:r>
    </w:p>
    <w:p w:rsidR="005C15E8" w:rsidRPr="00A66138" w:rsidRDefault="00CD6CE5" w:rsidP="00A66138">
      <w:pPr>
        <w:widowControl w:val="0"/>
        <w:spacing w:after="0"/>
        <w:rPr>
          <w:szCs w:val="24"/>
        </w:rPr>
      </w:pPr>
      <w:r w:rsidRPr="00A66138">
        <w:rPr>
          <w:szCs w:val="24"/>
        </w:rPr>
        <w:t>Целевые показатели социально-экономического развития структурированы по двум целевым блокам реализации Стратегии:</w:t>
      </w:r>
    </w:p>
    <w:p w:rsidR="005C15E8" w:rsidRPr="00A66138" w:rsidRDefault="00CD6CE5" w:rsidP="00A66138">
      <w:pPr>
        <w:widowControl w:val="0"/>
        <w:numPr>
          <w:ilvl w:val="0"/>
          <w:numId w:val="154"/>
        </w:numPr>
        <w:tabs>
          <w:tab w:val="left" w:pos="993"/>
        </w:tabs>
        <w:spacing w:after="0"/>
        <w:ind w:left="0" w:firstLine="709"/>
        <w:rPr>
          <w:szCs w:val="24"/>
        </w:rPr>
      </w:pPr>
      <w:r w:rsidRPr="00A66138">
        <w:rPr>
          <w:szCs w:val="24"/>
        </w:rPr>
        <w:t>повышение эффективности и конкурентоспособности экономики;</w:t>
      </w:r>
    </w:p>
    <w:p w:rsidR="005C15E8" w:rsidRPr="00A66138" w:rsidRDefault="00CD6CE5" w:rsidP="00A66138">
      <w:pPr>
        <w:widowControl w:val="0"/>
        <w:numPr>
          <w:ilvl w:val="0"/>
          <w:numId w:val="154"/>
        </w:numPr>
        <w:tabs>
          <w:tab w:val="left" w:pos="993"/>
        </w:tabs>
        <w:spacing w:after="0"/>
        <w:ind w:left="0" w:firstLine="709"/>
        <w:rPr>
          <w:szCs w:val="24"/>
        </w:rPr>
      </w:pPr>
      <w:r w:rsidRPr="00A66138">
        <w:rPr>
          <w:szCs w:val="24"/>
        </w:rPr>
        <w:t>развитие человеческого капитала и социальной сферы.</w:t>
      </w:r>
    </w:p>
    <w:p w:rsidR="005C15E8" w:rsidRPr="00A66138" w:rsidRDefault="00CD6CE5" w:rsidP="00A66138">
      <w:pPr>
        <w:spacing w:after="0"/>
        <w:ind w:firstLine="708"/>
        <w:rPr>
          <w:szCs w:val="24"/>
        </w:rPr>
      </w:pPr>
      <w:r w:rsidRPr="00A66138">
        <w:rPr>
          <w:szCs w:val="24"/>
        </w:rPr>
        <w:t>Целевые показатели детализированы по периодам реализации Стратегии: 2023-2036, 2041, 2050 гг. (табл. 8).</w:t>
      </w:r>
    </w:p>
    <w:p w:rsidR="005C15E8" w:rsidRPr="00A66138" w:rsidRDefault="00CD6CE5" w:rsidP="00A66138">
      <w:pPr>
        <w:spacing w:after="0"/>
        <w:ind w:firstLine="708"/>
        <w:rPr>
          <w:szCs w:val="24"/>
        </w:rPr>
      </w:pPr>
      <w:r w:rsidRPr="00A66138">
        <w:rPr>
          <w:szCs w:val="24"/>
        </w:rPr>
        <w:t>Срок реализации Стратегии – 2023 - 2050 гг.</w:t>
      </w:r>
    </w:p>
    <w:p w:rsidR="005C15E8" w:rsidRPr="00A66138" w:rsidRDefault="00CD6CE5" w:rsidP="00A66138">
      <w:pPr>
        <w:spacing w:after="0"/>
        <w:ind w:firstLine="708"/>
        <w:rPr>
          <w:szCs w:val="24"/>
        </w:rPr>
      </w:pPr>
      <w:r w:rsidRPr="00A66138">
        <w:rPr>
          <w:szCs w:val="24"/>
        </w:rPr>
        <w:t>Стратегия социально-экономического развития Октябрьского района реализуется в 3 этапа:</w:t>
      </w:r>
    </w:p>
    <w:p w:rsidR="005C15E8" w:rsidRPr="00A66138" w:rsidRDefault="00CD6CE5" w:rsidP="00A66138">
      <w:pPr>
        <w:spacing w:after="0"/>
        <w:ind w:firstLine="708"/>
        <w:rPr>
          <w:szCs w:val="24"/>
        </w:rPr>
      </w:pPr>
      <w:r w:rsidRPr="00A66138">
        <w:rPr>
          <w:szCs w:val="24"/>
        </w:rPr>
        <w:t>1 этап – 2024-2029 гг.;</w:t>
      </w:r>
    </w:p>
    <w:p w:rsidR="005C15E8" w:rsidRPr="00A66138" w:rsidRDefault="00CD6CE5" w:rsidP="00A66138">
      <w:pPr>
        <w:spacing w:after="0"/>
        <w:ind w:firstLine="708"/>
        <w:rPr>
          <w:szCs w:val="24"/>
        </w:rPr>
      </w:pPr>
      <w:r w:rsidRPr="00A66138">
        <w:rPr>
          <w:szCs w:val="24"/>
        </w:rPr>
        <w:t>2 этап – 2030-2035 гг.;</w:t>
      </w:r>
    </w:p>
    <w:p w:rsidR="005C15E8" w:rsidRPr="00A66138" w:rsidRDefault="00CD6CE5" w:rsidP="00A66138">
      <w:pPr>
        <w:spacing w:after="0"/>
        <w:ind w:firstLine="708"/>
        <w:rPr>
          <w:szCs w:val="24"/>
        </w:rPr>
      </w:pPr>
      <w:r w:rsidRPr="00A66138">
        <w:rPr>
          <w:szCs w:val="24"/>
        </w:rPr>
        <w:t>3 этап – 2036-2041 гг.;</w:t>
      </w:r>
    </w:p>
    <w:p w:rsidR="005C15E8" w:rsidRPr="00A66138" w:rsidRDefault="00CD6CE5" w:rsidP="00A66138">
      <w:pPr>
        <w:spacing w:after="0"/>
        <w:ind w:firstLine="708"/>
        <w:rPr>
          <w:szCs w:val="24"/>
        </w:rPr>
      </w:pPr>
      <w:r w:rsidRPr="00A66138">
        <w:rPr>
          <w:szCs w:val="24"/>
        </w:rPr>
        <w:t>4 этап – 2042-2050 гг.</w:t>
      </w:r>
    </w:p>
    <w:p w:rsidR="005C15E8" w:rsidRPr="00A66138" w:rsidRDefault="00CD6CE5" w:rsidP="00A66138">
      <w:pPr>
        <w:spacing w:after="0"/>
        <w:ind w:firstLine="708"/>
        <w:rPr>
          <w:szCs w:val="24"/>
        </w:rPr>
      </w:pPr>
      <w:r w:rsidRPr="00A66138">
        <w:rPr>
          <w:szCs w:val="24"/>
        </w:rPr>
        <w:t xml:space="preserve">На первом этапе основной целью является поддержание устойчивости социально-экономического развития района, реализация уже имеющихся планов и проектов, предусмотренных в муниципальных программах и инвестиционных проектах. </w:t>
      </w:r>
    </w:p>
    <w:p w:rsidR="005C15E8" w:rsidRPr="00A66138" w:rsidRDefault="00CD6CE5" w:rsidP="00A66138">
      <w:pPr>
        <w:spacing w:after="0"/>
        <w:ind w:firstLine="708"/>
        <w:rPr>
          <w:szCs w:val="24"/>
        </w:rPr>
      </w:pPr>
      <w:r w:rsidRPr="00A66138">
        <w:rPr>
          <w:szCs w:val="24"/>
        </w:rPr>
        <w:t xml:space="preserve">На втором и третьем этапе реализации прогнозируется высокая инвестиционная активность в нефтедобыче, в сфере транспортно-логистического комплекса, повышение </w:t>
      </w:r>
      <w:r w:rsidRPr="00A66138">
        <w:rPr>
          <w:szCs w:val="24"/>
        </w:rPr>
        <w:lastRenderedPageBreak/>
        <w:t>предпринимательской активности в сфере малого предпринимательства и туризма, агропромышленного комплекса.</w:t>
      </w:r>
    </w:p>
    <w:p w:rsidR="005C15E8" w:rsidRPr="00A66138" w:rsidRDefault="00CD6CE5" w:rsidP="00A66138">
      <w:pPr>
        <w:spacing w:after="0"/>
        <w:ind w:firstLine="708"/>
        <w:rPr>
          <w:szCs w:val="24"/>
        </w:rPr>
      </w:pPr>
      <w:r w:rsidRPr="00A66138">
        <w:rPr>
          <w:szCs w:val="24"/>
        </w:rPr>
        <w:t>Четвертый этап будет характеризоваться поддержанием тенденций, достигнутых в течение прошлых лет, включая дальнейшее развитие приоритетных экономических направлений, совершенствование социальной сферы с акцентом на всестороннее развитие человеческого капитала. В рамках этого этапа прогнозируется достижение устойчивой инфраструктурной связанности территории и завершение формирования адаптивной социоэкосистемы района.</w:t>
      </w:r>
    </w:p>
    <w:p w:rsidR="005C15E8" w:rsidRPr="00A66138" w:rsidRDefault="00CD6CE5" w:rsidP="00A66138">
      <w:pPr>
        <w:spacing w:after="0"/>
        <w:ind w:firstLine="708"/>
        <w:rPr>
          <w:szCs w:val="24"/>
        </w:rPr>
      </w:pPr>
      <w:r w:rsidRPr="00A66138">
        <w:rPr>
          <w:szCs w:val="24"/>
        </w:rPr>
        <w:t>Реализация запланированных мероприятий по развитию социальной сферы и инфраструктуры поселений района одновременно с развитием экономического потенциала будет способствовать закреплению населения на территории района, повышению уровня и качества жизни.</w:t>
      </w:r>
    </w:p>
    <w:p w:rsidR="005C15E8" w:rsidRPr="00A66138" w:rsidRDefault="00CD6CE5" w:rsidP="00A66138">
      <w:pPr>
        <w:spacing w:after="0"/>
        <w:ind w:firstLine="0"/>
        <w:jc w:val="center"/>
        <w:rPr>
          <w:b/>
          <w:szCs w:val="24"/>
        </w:rPr>
      </w:pPr>
      <w:r w:rsidRPr="00A66138">
        <w:rPr>
          <w:b/>
          <w:szCs w:val="24"/>
        </w:rPr>
        <w:t xml:space="preserve"> </w:t>
      </w:r>
    </w:p>
    <w:p w:rsidR="005C15E8" w:rsidRDefault="005C15E8">
      <w:pPr>
        <w:sectPr w:rsidR="005C15E8">
          <w:footerReference w:type="default" r:id="rId49"/>
          <w:pgSz w:w="11906" w:h="16838"/>
          <w:pgMar w:top="1134" w:right="567" w:bottom="1134" w:left="1701" w:header="720" w:footer="720" w:gutter="0"/>
          <w:cols w:space="720"/>
        </w:sectPr>
      </w:pPr>
    </w:p>
    <w:p w:rsidR="005C15E8" w:rsidRPr="00A66138" w:rsidRDefault="00CD6CE5" w:rsidP="00A66138">
      <w:pPr>
        <w:spacing w:after="0"/>
        <w:ind w:firstLine="0"/>
        <w:jc w:val="center"/>
        <w:rPr>
          <w:szCs w:val="24"/>
        </w:rPr>
      </w:pPr>
      <w:r w:rsidRPr="00A66138">
        <w:rPr>
          <w:szCs w:val="24"/>
        </w:rPr>
        <w:lastRenderedPageBreak/>
        <w:t>Таблица 8 – Целевые показатели по реализации Стратегии социально-экономического развития Октябрьского района до 2036 года с целевыми ориентирами до 2050 года</w:t>
      </w:r>
    </w:p>
    <w:p w:rsidR="005C15E8" w:rsidRDefault="005C15E8">
      <w:pPr>
        <w:widowControl w:val="0"/>
        <w:spacing w:after="0"/>
        <w:ind w:firstLine="0"/>
        <w:rPr>
          <w:sz w:val="12"/>
        </w:rPr>
      </w:pPr>
    </w:p>
    <w:tbl>
      <w:tblPr>
        <w:tblW w:w="0" w:type="auto"/>
        <w:tblLayout w:type="fixed"/>
        <w:tblLook w:val="04A0" w:firstRow="1" w:lastRow="0" w:firstColumn="1" w:lastColumn="0" w:noHBand="0" w:noVBand="1"/>
      </w:tblPr>
      <w:tblGrid>
        <w:gridCol w:w="391"/>
        <w:gridCol w:w="1360"/>
        <w:gridCol w:w="843"/>
        <w:gridCol w:w="665"/>
        <w:gridCol w:w="665"/>
        <w:gridCol w:w="665"/>
        <w:gridCol w:w="665"/>
        <w:gridCol w:w="665"/>
        <w:gridCol w:w="665"/>
        <w:gridCol w:w="665"/>
        <w:gridCol w:w="665"/>
        <w:gridCol w:w="665"/>
        <w:gridCol w:w="665"/>
        <w:gridCol w:w="665"/>
        <w:gridCol w:w="665"/>
        <w:gridCol w:w="665"/>
        <w:gridCol w:w="665"/>
        <w:gridCol w:w="665"/>
        <w:gridCol w:w="665"/>
        <w:gridCol w:w="665"/>
        <w:gridCol w:w="665"/>
      </w:tblGrid>
      <w:tr w:rsidR="005C15E8">
        <w:trPr>
          <w:trHeight w:val="528"/>
        </w:trPr>
        <w:tc>
          <w:tcPr>
            <w:tcW w:w="3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bookmarkStart w:id="31" w:name="_Hlk147086356"/>
            <w:r>
              <w:rPr>
                <w:b/>
                <w:sz w:val="12"/>
              </w:rPr>
              <w:t>№ п/п</w:t>
            </w:r>
          </w:p>
        </w:tc>
        <w:tc>
          <w:tcPr>
            <w:tcW w:w="13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Наименование показателя</w:t>
            </w:r>
          </w:p>
        </w:tc>
        <w:tc>
          <w:tcPr>
            <w:tcW w:w="84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Ед. изм.</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left"/>
              <w:rPr>
                <w:b/>
                <w:sz w:val="12"/>
              </w:rPr>
            </w:pPr>
            <w:r>
              <w:rPr>
                <w:b/>
                <w:sz w:val="12"/>
              </w:rPr>
              <w:t> </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left"/>
              <w:rPr>
                <w:b/>
                <w:sz w:val="12"/>
              </w:rPr>
            </w:pPr>
            <w:r>
              <w:rPr>
                <w:b/>
                <w:sz w:val="12"/>
              </w:rPr>
              <w:t> </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left"/>
              <w:rPr>
                <w:b/>
                <w:sz w:val="12"/>
              </w:rPr>
            </w:pPr>
            <w:r>
              <w:rPr>
                <w:b/>
                <w:sz w:val="12"/>
              </w:rPr>
              <w:t> </w:t>
            </w:r>
          </w:p>
        </w:tc>
        <w:tc>
          <w:tcPr>
            <w:tcW w:w="3990" w:type="dxa"/>
            <w:gridSpan w:val="6"/>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1 этап</w:t>
            </w:r>
          </w:p>
        </w:tc>
        <w:tc>
          <w:tcPr>
            <w:tcW w:w="3990" w:type="dxa"/>
            <w:gridSpan w:val="6"/>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 этап</w:t>
            </w:r>
          </w:p>
        </w:tc>
        <w:tc>
          <w:tcPr>
            <w:tcW w:w="1330" w:type="dxa"/>
            <w:gridSpan w:val="2"/>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3 этап</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4 этап</w:t>
            </w:r>
          </w:p>
        </w:tc>
      </w:tr>
      <w:tr w:rsidR="005C15E8">
        <w:trPr>
          <w:trHeight w:val="288"/>
        </w:trPr>
        <w:tc>
          <w:tcPr>
            <w:tcW w:w="3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13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84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2041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2050</w:t>
            </w:r>
          </w:p>
        </w:tc>
      </w:tr>
      <w:tr w:rsidR="005C15E8">
        <w:trPr>
          <w:trHeight w:val="288"/>
        </w:trPr>
        <w:tc>
          <w:tcPr>
            <w:tcW w:w="3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13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84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факт</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факт</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прогноз</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r>
      <w:tr w:rsidR="005C15E8">
        <w:trPr>
          <w:trHeight w:val="287"/>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14173" w:type="dxa"/>
            <w:gridSpan w:val="20"/>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b/>
                <w:sz w:val="12"/>
              </w:rPr>
              <w:t>1. Экономическое развитие</w:t>
            </w:r>
          </w:p>
        </w:tc>
      </w:tr>
      <w:tr w:rsidR="005C15E8">
        <w:trPr>
          <w:trHeight w:val="792"/>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 xml:space="preserve">Объем отгруженных товаров собственного производства, выполненных работ и услуг собственными силами  </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257546,7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318919,3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328486,9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344911,2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362156,8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365778,4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369399,9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373021,5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376643,0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380264,6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448376,9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466936,0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485495,1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504054,1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522613,2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541172,3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633967,7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800999,4</w:t>
            </w:r>
          </w:p>
        </w:tc>
      </w:tr>
      <w:tr w:rsidR="005C15E8">
        <w:trPr>
          <w:trHeight w:val="28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Продукция сельского хозяйства</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381,0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525,9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542,0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566,6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594,5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600,4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606,2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612,0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617,8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623,6</w:t>
            </w:r>
          </w:p>
        </w:tc>
        <w:tc>
          <w:tcPr>
            <w:tcW w:w="665"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648,0</w:t>
            </w:r>
          </w:p>
        </w:tc>
        <w:tc>
          <w:tcPr>
            <w:tcW w:w="665"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658,5</w:t>
            </w:r>
          </w:p>
        </w:tc>
        <w:tc>
          <w:tcPr>
            <w:tcW w:w="665"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668,9</w:t>
            </w:r>
          </w:p>
        </w:tc>
        <w:tc>
          <w:tcPr>
            <w:tcW w:w="665"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679,4</w:t>
            </w:r>
          </w:p>
        </w:tc>
        <w:tc>
          <w:tcPr>
            <w:tcW w:w="665"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689,9</w:t>
            </w:r>
          </w:p>
        </w:tc>
        <w:tc>
          <w:tcPr>
            <w:tcW w:w="665"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700,3</w:t>
            </w:r>
          </w:p>
        </w:tc>
        <w:tc>
          <w:tcPr>
            <w:tcW w:w="665"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752,6</w:t>
            </w:r>
          </w:p>
        </w:tc>
        <w:tc>
          <w:tcPr>
            <w:tcW w:w="665"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846,7</w:t>
            </w:r>
          </w:p>
        </w:tc>
      </w:tr>
      <w:tr w:rsidR="005C15E8">
        <w:trPr>
          <w:trHeight w:val="792"/>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Объем работ, выполненных по виду экономической деятельности «Строительство»</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3244,6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5010,6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3610,2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4379,7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5247,6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5 330,42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5 413,24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5 496,06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5 578,88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5661,7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6 747,88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7 098,12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7 448,37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7 798,62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8 148,86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8 499,11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10 250,35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13 402,57</w:t>
            </w:r>
          </w:p>
        </w:tc>
      </w:tr>
      <w:tr w:rsidR="005C15E8">
        <w:trPr>
          <w:trHeight w:val="28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Оборот розничной торговли</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3 724,1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4255,5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4445,8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4763,6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5150,0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5 191,31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5 232,61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5 273,90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5 315,20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5356,5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5 954,97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6 160,24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6 365,50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6 570,77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6 776,04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6 981,31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8 007,66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9 855,08</w:t>
            </w:r>
          </w:p>
        </w:tc>
      </w:tr>
      <w:tr w:rsidR="005C15E8">
        <w:trPr>
          <w:trHeight w:val="28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Объем платных услуг населению</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1 337,8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1539,2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1673,5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1804,56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1934,76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1 961,51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1 988,26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2 015,00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2 041,75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2068,5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2 188,07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2 262,79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2 337,51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2 412,23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2 486,95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2 561,67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2 935,27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3 607,76</w:t>
            </w:r>
          </w:p>
        </w:tc>
      </w:tr>
      <w:tr w:rsidR="005C15E8">
        <w:trPr>
          <w:trHeight w:val="28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Инвестиции в основной капитал</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16213,6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19935,3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20533,3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21354,7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22422,4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22 646,6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22 870,8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23 095,1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23 319,3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23543,5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23 932,5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24 304,9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24 677,4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25 049,9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25 422,4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25 794,8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27 657,2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31 009,4</w:t>
            </w:r>
            <w:bookmarkEnd w:id="31"/>
          </w:p>
        </w:tc>
      </w:tr>
      <w:tr w:rsidR="005C15E8">
        <w:trPr>
          <w:trHeight w:val="421"/>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Среднегодовая численность занятых в экономике</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чел.</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17,25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17,15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17,05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16,95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17,84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17,93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18,01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18,10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18,18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18,59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19,35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20,49</w:t>
            </w:r>
          </w:p>
        </w:tc>
      </w:tr>
      <w:tr w:rsidR="005C15E8">
        <w:trPr>
          <w:trHeight w:val="1056"/>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Среднесписочная численность работников малых и средних предприятий, включая микропредприятия (без внешних совместителей)</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чел.</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2,05</w:t>
            </w:r>
          </w:p>
        </w:tc>
      </w:tr>
      <w:tr w:rsidR="005C15E8">
        <w:trPr>
          <w:trHeight w:val="443"/>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Число коллективных средств размещения</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ед.</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w:t>
            </w:r>
          </w:p>
        </w:tc>
      </w:tr>
      <w:tr w:rsidR="005C15E8">
        <w:trPr>
          <w:trHeight w:val="52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Туристический и экскурсионный поток (въездной туризм)</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чел.</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w:t>
            </w:r>
          </w:p>
        </w:tc>
      </w:tr>
      <w:tr w:rsidR="005C15E8">
        <w:trPr>
          <w:trHeight w:val="52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Разработка Инвестиционной стратегии района</w:t>
            </w:r>
          </w:p>
        </w:tc>
        <w:tc>
          <w:tcPr>
            <w:tcW w:w="843"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да</w:t>
            </w: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r>
      <w:tr w:rsidR="005C15E8">
        <w:trPr>
          <w:trHeight w:val="28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14173" w:type="dxa"/>
            <w:gridSpan w:val="20"/>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b/>
                <w:sz w:val="12"/>
              </w:rPr>
              <w:t>2. Социальная политика</w:t>
            </w:r>
          </w:p>
        </w:tc>
      </w:tr>
      <w:tr w:rsidR="005C15E8">
        <w:trPr>
          <w:trHeight w:val="28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Численность населения (среднегодовая)</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чел.</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27,608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32,337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31,833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31,425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30,975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30,799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30,623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30,448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30,272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30,096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31,301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31,451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31,601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31,751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31,901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32,051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32,801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34,152</w:t>
            </w:r>
          </w:p>
        </w:tc>
      </w:tr>
      <w:tr w:rsidR="005C15E8">
        <w:trPr>
          <w:trHeight w:val="834"/>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Общий коэффициент рождаемости</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число родившихся на 1000 чел.</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15,0</w:t>
            </w:r>
          </w:p>
        </w:tc>
      </w:tr>
      <w:tr w:rsidR="005C15E8">
        <w:trPr>
          <w:trHeight w:val="551"/>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lastRenderedPageBreak/>
              <w:t>14</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Общий коэффициент смертности</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число умерших на 1000 чел.</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7,0</w:t>
            </w:r>
          </w:p>
        </w:tc>
      </w:tr>
      <w:tr w:rsidR="005C15E8">
        <w:trPr>
          <w:trHeight w:val="573"/>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Коэффициент естественного прироста населения</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на 1000 человек населения</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-0,4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0,3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8,0</w:t>
            </w:r>
          </w:p>
        </w:tc>
      </w:tr>
      <w:tr w:rsidR="005C15E8">
        <w:trPr>
          <w:trHeight w:val="553"/>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Коэффициент миграционного прироста</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на 10 000 человек населения</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-161,2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-153,7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-119,4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-108,2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-87,1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-77,8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-59,3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-41,8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50,1</w:t>
            </w:r>
          </w:p>
        </w:tc>
      </w:tr>
      <w:tr w:rsidR="005C15E8">
        <w:trPr>
          <w:trHeight w:val="52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Уровень зарегистрированной безработицы (на конец года)</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r>
      <w:tr w:rsidR="005C15E8">
        <w:trPr>
          <w:trHeight w:val="792"/>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w:t>
            </w:r>
          </w:p>
        </w:tc>
        <w:tc>
          <w:tcPr>
            <w:tcW w:w="13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Доля воспитанников дошкольных образовательных организаций в общей численности детей от 1-6 лет</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77,6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83</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83</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83</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85</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90</w:t>
            </w:r>
          </w:p>
        </w:tc>
      </w:tr>
      <w:tr w:rsidR="005C15E8">
        <w:trPr>
          <w:trHeight w:val="528"/>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 19</w:t>
            </w:r>
          </w:p>
        </w:tc>
        <w:tc>
          <w:tcPr>
            <w:tcW w:w="13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 xml:space="preserve"> Уровень обеспеченности населения врачами всех специальностей</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на 10 тыс. населения</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34,3</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34,3</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34,3</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37,3</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37,9</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38,2</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40</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42,7</w:t>
            </w:r>
          </w:p>
        </w:tc>
      </w:tr>
      <w:tr w:rsidR="005C15E8">
        <w:trPr>
          <w:trHeight w:val="528"/>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 20</w:t>
            </w:r>
          </w:p>
        </w:tc>
        <w:tc>
          <w:tcPr>
            <w:tcW w:w="13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Уровень обеспеченности населения средним медицинским персоналом</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на 10 тыс. населения</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137,6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137,8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138,2</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139,2</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139,5</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140,1</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140,4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140,7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141</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141,3</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142,8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145,5</w:t>
            </w:r>
          </w:p>
        </w:tc>
      </w:tr>
      <w:tr w:rsidR="005C15E8">
        <w:trPr>
          <w:trHeight w:val="683"/>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 21</w:t>
            </w:r>
          </w:p>
        </w:tc>
        <w:tc>
          <w:tcPr>
            <w:tcW w:w="13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 xml:space="preserve"> Уровень обеспеченности населения общедоступными библиотеками</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учрежд. на 100 тыс. населения</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67,5</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67,7</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67,1</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68,1</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69,1</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69,6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70</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72,5</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75,2</w:t>
            </w:r>
          </w:p>
        </w:tc>
      </w:tr>
      <w:tr w:rsidR="005C15E8">
        <w:trPr>
          <w:trHeight w:val="834"/>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 22</w:t>
            </w:r>
          </w:p>
        </w:tc>
        <w:tc>
          <w:tcPr>
            <w:tcW w:w="13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Уровень обеспеченности населения учреждениями культурно-досугового типа</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учрежд. на 100 тыс. населения</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63,9</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63,9</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64,1</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64,5</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64,2</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63,5</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63,6</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63,9</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64,2</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64,5</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64,8</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65,1</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65,4</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66,9</w:t>
            </w:r>
          </w:p>
        </w:tc>
        <w:tc>
          <w:tcPr>
            <w:tcW w:w="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69,6</w:t>
            </w:r>
          </w:p>
        </w:tc>
      </w:tr>
      <w:tr w:rsidR="005C15E8">
        <w:trPr>
          <w:trHeight w:val="422"/>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w:t>
            </w:r>
          </w:p>
        </w:tc>
        <w:tc>
          <w:tcPr>
            <w:tcW w:w="136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Число проведенных культурно-массовых мероприятий</w:t>
            </w:r>
          </w:p>
        </w:tc>
        <w:tc>
          <w:tcPr>
            <w:tcW w:w="843"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 xml:space="preserve">ед. </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21</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w:t>
            </w:r>
          </w:p>
        </w:tc>
      </w:tr>
      <w:tr w:rsidR="005C15E8">
        <w:trPr>
          <w:trHeight w:val="792"/>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Доля населения, систематически занимающегося физической культурой и спортом, в общей численности населения</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59,8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75,5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76,5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r>
      <w:tr w:rsidR="005C15E8">
        <w:trPr>
          <w:trHeight w:val="792"/>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Число проведенных спортивных мероприятий</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ед.</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r>
      <w:tr w:rsidR="005C15E8">
        <w:trPr>
          <w:trHeight w:val="52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26</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 xml:space="preserve">Доля обучающихся в муниципальных общеобразовательных организациях, занимающихся в одну смену, в общей численности обучающихся в муниципальных общеобразовательных </w:t>
            </w:r>
            <w:r>
              <w:rPr>
                <w:sz w:val="12"/>
              </w:rPr>
              <w:lastRenderedPageBreak/>
              <w:t>организациях</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lastRenderedPageBreak/>
              <w:t>%</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95,4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99,1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r>
      <w:tr w:rsidR="005C15E8">
        <w:trPr>
          <w:trHeight w:val="52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r>
      <w:tr w:rsidR="005C15E8">
        <w:trPr>
          <w:trHeight w:val="325"/>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14173" w:type="dxa"/>
            <w:gridSpan w:val="20"/>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b/>
                <w:sz w:val="12"/>
              </w:rPr>
              <w:t>3. ЖКХ и комфортная среда</w:t>
            </w:r>
          </w:p>
        </w:tc>
      </w:tr>
      <w:tr w:rsidR="005C15E8">
        <w:trPr>
          <w:trHeight w:val="792"/>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28</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Ввод в действие жилых домов</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м² общей площади</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21,2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21,6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w:t>
            </w:r>
          </w:p>
        </w:tc>
      </w:tr>
      <w:tr w:rsidR="005C15E8">
        <w:trPr>
          <w:trHeight w:val="28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29</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 xml:space="preserve">Уровень обеспеченности жильем населения </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м²/чел.</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28,4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29,3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30,3</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35,4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35,9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39,2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44,3</w:t>
            </w:r>
          </w:p>
        </w:tc>
      </w:tr>
      <w:tr w:rsidR="005C15E8">
        <w:trPr>
          <w:trHeight w:val="52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Общая площадь жилых помещений муниципального образования</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м²</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889,7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889,7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904,5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919,5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938,8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958,8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979,2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1000,0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1021,2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1041,8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1061,7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1082,1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1102,9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1124,2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1146,0</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1168,2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1284,8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1512,9</w:t>
            </w:r>
          </w:p>
        </w:tc>
      </w:tr>
      <w:tr w:rsidR="005C15E8">
        <w:trPr>
          <w:trHeight w:val="52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Доля ветхого и аварийного жилищного фонда в общей площади жилищного фонда</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14,6</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14,2</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12,7</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r>
      <w:tr w:rsidR="005C15E8">
        <w:trPr>
          <w:trHeight w:val="528"/>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w:t>
            </w:r>
          </w:p>
        </w:tc>
        <w:tc>
          <w:tcPr>
            <w:tcW w:w="136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Количество населенных пунктов, не обеспеченных круглогодичной транспортной связью с сетью автомобильных дорог общего пользования</w:t>
            </w:r>
          </w:p>
        </w:tc>
        <w:tc>
          <w:tcPr>
            <w:tcW w:w="843"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ед.</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5"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0</w:t>
            </w:r>
          </w:p>
        </w:tc>
      </w:tr>
      <w:tr w:rsidR="005C15E8">
        <w:trPr>
          <w:trHeight w:val="337"/>
        </w:trPr>
        <w:tc>
          <w:tcPr>
            <w:tcW w:w="391"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14173" w:type="dxa"/>
            <w:gridSpan w:val="20"/>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b/>
                <w:sz w:val="12"/>
              </w:rPr>
              <w:t>4. Эффективное местное самоуправление</w:t>
            </w:r>
          </w:p>
        </w:tc>
      </w:tr>
      <w:tr w:rsidR="005C15E8">
        <w:trPr>
          <w:trHeight w:val="1056"/>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w:t>
            </w:r>
          </w:p>
        </w:tc>
        <w:tc>
          <w:tcPr>
            <w:tcW w:w="136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Доходы бюджета, всего</w:t>
            </w:r>
          </w:p>
        </w:tc>
        <w:tc>
          <w:tcPr>
            <w:tcW w:w="843"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4 318,9</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4 561,0</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4 999,9</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4 155,0</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3 852,4</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3 948,7</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4 047,4</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4 148,6</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4 252,3</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4 358,6</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4 489,4</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4 624,1</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4 762,8</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4 905,7</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5 052,9</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5 204,4</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6 033,4</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7 534,9</w:t>
            </w:r>
          </w:p>
        </w:tc>
      </w:tr>
      <w:tr w:rsidR="005C15E8">
        <w:trPr>
          <w:trHeight w:val="1320"/>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w:t>
            </w:r>
          </w:p>
        </w:tc>
        <w:tc>
          <w:tcPr>
            <w:tcW w:w="136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Создание муниципального Центра молодежи</w:t>
            </w:r>
          </w:p>
        </w:tc>
        <w:tc>
          <w:tcPr>
            <w:tcW w:w="843"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да</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r>
      <w:tr w:rsidR="005C15E8">
        <w:trPr>
          <w:trHeight w:val="1320"/>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lastRenderedPageBreak/>
              <w:t>35</w:t>
            </w:r>
          </w:p>
        </w:tc>
        <w:tc>
          <w:tcPr>
            <w:tcW w:w="136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Разработка Дизайн-код Октябрьское»</w:t>
            </w:r>
          </w:p>
        </w:tc>
        <w:tc>
          <w:tcPr>
            <w:tcW w:w="843"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да</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r>
      <w:tr w:rsidR="005C15E8">
        <w:trPr>
          <w:trHeight w:val="1320"/>
        </w:trPr>
        <w:tc>
          <w:tcPr>
            <w:tcW w:w="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w:t>
            </w:r>
          </w:p>
        </w:tc>
        <w:tc>
          <w:tcPr>
            <w:tcW w:w="136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Запуск проекта «Кузница кадров»</w:t>
            </w:r>
          </w:p>
        </w:tc>
        <w:tc>
          <w:tcPr>
            <w:tcW w:w="843"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да</w:t>
            </w: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5"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r>
    </w:tbl>
    <w:p w:rsidR="005C15E8" w:rsidRDefault="005C15E8">
      <w:pPr>
        <w:sectPr w:rsidR="005C15E8">
          <w:footerReference w:type="default" r:id="rId50"/>
          <w:pgSz w:w="16838" w:h="11906" w:orient="landscape"/>
          <w:pgMar w:top="567" w:right="1134" w:bottom="1701" w:left="1134" w:header="720" w:footer="720" w:gutter="0"/>
          <w:cols w:space="720"/>
        </w:sectPr>
      </w:pPr>
    </w:p>
    <w:p w:rsidR="005C15E8" w:rsidRPr="00A66138" w:rsidRDefault="00CD6CE5" w:rsidP="00A66138">
      <w:pPr>
        <w:keepNext/>
        <w:pageBreakBefore/>
        <w:spacing w:after="0"/>
        <w:ind w:firstLine="0"/>
        <w:jc w:val="center"/>
        <w:outlineLvl w:val="0"/>
        <w:rPr>
          <w:b/>
          <w:szCs w:val="24"/>
        </w:rPr>
      </w:pPr>
      <w:bookmarkStart w:id="32" w:name="__RefHeading___20"/>
      <w:bookmarkEnd w:id="32"/>
      <w:r w:rsidRPr="00A66138">
        <w:rPr>
          <w:b/>
          <w:szCs w:val="24"/>
        </w:rPr>
        <w:lastRenderedPageBreak/>
        <w:t>6. Ожидаемые результаты реализации Стратегии</w:t>
      </w:r>
    </w:p>
    <w:p w:rsidR="005C15E8" w:rsidRPr="00A66138" w:rsidRDefault="005C15E8" w:rsidP="00A66138">
      <w:pPr>
        <w:spacing w:after="0"/>
        <w:ind w:firstLine="0"/>
        <w:rPr>
          <w:szCs w:val="24"/>
        </w:rPr>
      </w:pPr>
    </w:p>
    <w:p w:rsidR="005C15E8" w:rsidRPr="00A66138" w:rsidRDefault="00CD6CE5" w:rsidP="00A66138">
      <w:pPr>
        <w:spacing w:after="0"/>
        <w:rPr>
          <w:szCs w:val="24"/>
        </w:rPr>
      </w:pPr>
      <w:r w:rsidRPr="00A66138">
        <w:rPr>
          <w:szCs w:val="24"/>
        </w:rPr>
        <w:t>Главным результатом реализации Стратегии социально-экономического развития Октябрьского района является улучшение качества жизни населения, которое предполагает высокий уровень развития инфраструктуры (транспортной, связи, коммунальной), социальной сферы (здравоохранения, образования, культуры, спорта, жилья), диверсификацию экономики и обеспечение ее стабильного роста.</w:t>
      </w:r>
    </w:p>
    <w:p w:rsidR="005C15E8" w:rsidRPr="00A66138" w:rsidRDefault="00CD6CE5" w:rsidP="00A66138">
      <w:pPr>
        <w:spacing w:after="0"/>
        <w:rPr>
          <w:szCs w:val="24"/>
        </w:rPr>
      </w:pPr>
      <w:r w:rsidRPr="00A66138">
        <w:rPr>
          <w:szCs w:val="24"/>
        </w:rPr>
        <w:t>С целью реализации поставленных целей и задач Стратегии предусмотрено выполнение мероприятий, направленных на усиление конкурентных позиций Октябрьского района и формирование комфортной среды проживания, достижение целевых показателей и получение следующих основных социально-экономических результатов:</w:t>
      </w:r>
    </w:p>
    <w:p w:rsidR="005C15E8" w:rsidRPr="00A66138" w:rsidRDefault="00CD6CE5" w:rsidP="00A66138">
      <w:pPr>
        <w:numPr>
          <w:ilvl w:val="0"/>
          <w:numId w:val="155"/>
        </w:numPr>
        <w:tabs>
          <w:tab w:val="left" w:pos="993"/>
        </w:tabs>
        <w:spacing w:after="0"/>
        <w:ind w:left="0" w:firstLine="709"/>
        <w:rPr>
          <w:szCs w:val="24"/>
        </w:rPr>
      </w:pPr>
      <w:r w:rsidRPr="00A66138">
        <w:rPr>
          <w:szCs w:val="24"/>
        </w:rPr>
        <w:t>расширенное развитие добычи нефти и попутного газа на территории Октябрьского района, обусловленное активной стадией пространственно-временного цикла освоения имеющихся обширных запасов нефтегазовых ресурсов, обеспечит стабильный экономический рост;</w:t>
      </w:r>
    </w:p>
    <w:p w:rsidR="005C15E8" w:rsidRPr="00A66138" w:rsidRDefault="00CD6CE5" w:rsidP="00A66138">
      <w:pPr>
        <w:numPr>
          <w:ilvl w:val="0"/>
          <w:numId w:val="155"/>
        </w:numPr>
        <w:tabs>
          <w:tab w:val="left" w:pos="993"/>
        </w:tabs>
        <w:spacing w:after="0"/>
        <w:ind w:left="0" w:firstLine="709"/>
        <w:rPr>
          <w:szCs w:val="24"/>
        </w:rPr>
      </w:pPr>
      <w:r w:rsidRPr="00A66138">
        <w:rPr>
          <w:szCs w:val="24"/>
        </w:rPr>
        <w:t xml:space="preserve">формирование на территории Октябрьского района </w:t>
      </w:r>
      <w:bookmarkStart w:id="33" w:name="_Hlk493004934"/>
      <w:r w:rsidRPr="00A66138">
        <w:rPr>
          <w:szCs w:val="24"/>
        </w:rPr>
        <w:t xml:space="preserve">производств промышленности строительных материалов и элементов лесопромышленного кластера </w:t>
      </w:r>
      <w:bookmarkEnd w:id="33"/>
      <w:r w:rsidRPr="00A66138">
        <w:rPr>
          <w:szCs w:val="24"/>
        </w:rPr>
        <w:t>приведет к увеличению объемов отгруженных товаров собственного производства, выполненных работ и услуг по обрабатывающим производствам;</w:t>
      </w:r>
    </w:p>
    <w:p w:rsidR="005C15E8" w:rsidRPr="00A66138" w:rsidRDefault="00CD6CE5" w:rsidP="00A66138">
      <w:pPr>
        <w:numPr>
          <w:ilvl w:val="0"/>
          <w:numId w:val="155"/>
        </w:numPr>
        <w:tabs>
          <w:tab w:val="left" w:pos="993"/>
        </w:tabs>
        <w:spacing w:after="0"/>
        <w:ind w:left="0" w:firstLine="709"/>
        <w:rPr>
          <w:szCs w:val="24"/>
        </w:rPr>
      </w:pPr>
      <w:r w:rsidRPr="00A66138">
        <w:rPr>
          <w:szCs w:val="24"/>
        </w:rPr>
        <w:t>развитие туристского кластера Октябрьского района в двух основных направлениях: рекреационно-оздоровительный и этнографический туризм; въездной туристский и экскурсионный поток к 2050 г. составит до 30 тыс. чел. в год.</w:t>
      </w:r>
    </w:p>
    <w:p w:rsidR="005C15E8" w:rsidRPr="00A66138" w:rsidRDefault="00CD6CE5" w:rsidP="00A66138">
      <w:pPr>
        <w:numPr>
          <w:ilvl w:val="0"/>
          <w:numId w:val="155"/>
        </w:numPr>
        <w:tabs>
          <w:tab w:val="left" w:pos="993"/>
        </w:tabs>
        <w:spacing w:after="0"/>
        <w:ind w:left="0" w:firstLine="709"/>
        <w:rPr>
          <w:szCs w:val="24"/>
        </w:rPr>
      </w:pPr>
      <w:r w:rsidRPr="00A66138">
        <w:rPr>
          <w:szCs w:val="24"/>
        </w:rPr>
        <w:t>агропромышленный региональный кластер, включающий сельское хозяйство (подотрасль «животноводство»), пищевую промышленность, рыбодобычу и рыбопереработку, в долгосрочной перспективе становится значимой отраслью экономики Октябрьского района, продукция которой как обеспечивает потребности как собственно районного рынка, так и, по мере приобретения территорией района и округа в целом статуса «передового эшелона освоения Арктики и Севера», продвигается на новые рынки. Основой местного сельхозпроизводства и пищевой продукции становятся фермерские хозяйства, экологические фермы, мини-заводы по заморозке, упаковке и переработке продукции сельского хозяйства, включая рыбопереработку, объем производства продукции сельского хозяйства увеличивается в 1,6 раза;</w:t>
      </w:r>
    </w:p>
    <w:p w:rsidR="005C15E8" w:rsidRPr="00A66138" w:rsidRDefault="00CD6CE5" w:rsidP="00A66138">
      <w:pPr>
        <w:numPr>
          <w:ilvl w:val="0"/>
          <w:numId w:val="155"/>
        </w:numPr>
        <w:tabs>
          <w:tab w:val="left" w:pos="993"/>
        </w:tabs>
        <w:spacing w:after="0"/>
        <w:ind w:left="0" w:firstLine="709"/>
        <w:rPr>
          <w:szCs w:val="24"/>
        </w:rPr>
      </w:pPr>
      <w:r w:rsidRPr="00A66138">
        <w:rPr>
          <w:szCs w:val="24"/>
        </w:rPr>
        <w:t xml:space="preserve">малое предпринимательство будет играть определяющую роль в развитии туризма, сельского хозяйства и производстве продуктов питания, а также потребительского рынка и сферы услуг, малый бизнес становится одним из факторов обеспечения устойчивого экономического развития; </w:t>
      </w:r>
    </w:p>
    <w:p w:rsidR="005C15E8" w:rsidRPr="00A66138" w:rsidRDefault="00CD6CE5" w:rsidP="00A66138">
      <w:pPr>
        <w:numPr>
          <w:ilvl w:val="0"/>
          <w:numId w:val="155"/>
        </w:numPr>
        <w:tabs>
          <w:tab w:val="left" w:pos="993"/>
        </w:tabs>
        <w:spacing w:after="0"/>
        <w:ind w:left="0" w:firstLine="709"/>
        <w:rPr>
          <w:szCs w:val="24"/>
        </w:rPr>
      </w:pPr>
      <w:r w:rsidRPr="00A66138">
        <w:rPr>
          <w:szCs w:val="24"/>
        </w:rPr>
        <w:t>увеличение объема инвестиций в основной капитал (к 2050 г. инвестиции в основной капитал составят 31 млрд. руб. в год, темп роста 2050/2022 гг. – в 1,5 раза);</w:t>
      </w:r>
    </w:p>
    <w:p w:rsidR="005C15E8" w:rsidRPr="00A66138" w:rsidRDefault="00CD6CE5" w:rsidP="00A66138">
      <w:pPr>
        <w:numPr>
          <w:ilvl w:val="0"/>
          <w:numId w:val="155"/>
        </w:numPr>
        <w:tabs>
          <w:tab w:val="left" w:pos="993"/>
        </w:tabs>
        <w:spacing w:after="0"/>
        <w:ind w:left="0" w:firstLine="709"/>
        <w:rPr>
          <w:szCs w:val="24"/>
        </w:rPr>
      </w:pPr>
      <w:r w:rsidRPr="00A66138">
        <w:rPr>
          <w:szCs w:val="24"/>
        </w:rPr>
        <w:t>пространственное развитие территории Октябрьского района характеризуется двумя основными трендами: развитие внешних транспортных связей территории района как основы укрепления экономической сферы и комплексное освоение территории поселений. Все населенные пунктов Октябрьского района обеспеченны круглогодичной транспортной связью с сетью автомобильных дорог общего пользования, повсеместно распространены сети связи, обеспечивающие высокоскоростной доступ в интернет, увеличивается протяженность автомобильных дорог и улучшается их качественное состояние.</w:t>
      </w:r>
    </w:p>
    <w:p w:rsidR="005C15E8" w:rsidRPr="00A66138" w:rsidRDefault="00CD6CE5" w:rsidP="00A66138">
      <w:pPr>
        <w:spacing w:after="0"/>
        <w:rPr>
          <w:szCs w:val="24"/>
        </w:rPr>
      </w:pPr>
      <w:r w:rsidRPr="00A66138">
        <w:rPr>
          <w:szCs w:val="24"/>
        </w:rPr>
        <w:t>Реализация мероприятий Стратегии в социальной сфере позволит повысить уровень и качество жизни населения и обеспечит к 2050 году:</w:t>
      </w:r>
    </w:p>
    <w:p w:rsidR="005C15E8" w:rsidRPr="00A66138" w:rsidRDefault="00CD6CE5" w:rsidP="00A66138">
      <w:pPr>
        <w:numPr>
          <w:ilvl w:val="0"/>
          <w:numId w:val="156"/>
        </w:numPr>
        <w:tabs>
          <w:tab w:val="left" w:pos="993"/>
        </w:tabs>
        <w:spacing w:after="0"/>
        <w:ind w:left="0" w:firstLine="720"/>
        <w:rPr>
          <w:szCs w:val="24"/>
        </w:rPr>
      </w:pPr>
      <w:r w:rsidRPr="00A66138">
        <w:rPr>
          <w:szCs w:val="24"/>
        </w:rPr>
        <w:t>доступность и повышение качества базовых социальных услуг, к числу которых относятся, прежде всего, медицинское обслуживание и образование, социальная поддержка:</w:t>
      </w:r>
    </w:p>
    <w:p w:rsidR="005C15E8" w:rsidRPr="00A66138" w:rsidRDefault="00CD6CE5" w:rsidP="00A66138">
      <w:pPr>
        <w:numPr>
          <w:ilvl w:val="0"/>
          <w:numId w:val="157"/>
        </w:numPr>
        <w:tabs>
          <w:tab w:val="left" w:pos="993"/>
        </w:tabs>
        <w:spacing w:after="0"/>
        <w:ind w:left="0" w:firstLine="709"/>
        <w:rPr>
          <w:szCs w:val="24"/>
        </w:rPr>
      </w:pPr>
      <w:r w:rsidRPr="00A66138">
        <w:rPr>
          <w:szCs w:val="24"/>
        </w:rPr>
        <w:t xml:space="preserve">развитие сети и качественное обновление материально-технической базы образовательных учреждений, учреждений здравоохранения; </w:t>
      </w:r>
    </w:p>
    <w:p w:rsidR="005C15E8" w:rsidRPr="00A66138" w:rsidRDefault="00CD6CE5" w:rsidP="00A66138">
      <w:pPr>
        <w:numPr>
          <w:ilvl w:val="0"/>
          <w:numId w:val="157"/>
        </w:numPr>
        <w:tabs>
          <w:tab w:val="left" w:pos="993"/>
        </w:tabs>
        <w:spacing w:after="0"/>
        <w:ind w:left="0" w:firstLine="709"/>
        <w:rPr>
          <w:szCs w:val="24"/>
        </w:rPr>
      </w:pPr>
      <w:r w:rsidRPr="00A66138">
        <w:rPr>
          <w:szCs w:val="24"/>
        </w:rPr>
        <w:lastRenderedPageBreak/>
        <w:t>внедрение новых образовательных технологий и методик;</w:t>
      </w:r>
    </w:p>
    <w:p w:rsidR="005C15E8" w:rsidRPr="00A66138" w:rsidRDefault="00CD6CE5" w:rsidP="00A66138">
      <w:pPr>
        <w:numPr>
          <w:ilvl w:val="0"/>
          <w:numId w:val="157"/>
        </w:numPr>
        <w:tabs>
          <w:tab w:val="left" w:pos="993"/>
        </w:tabs>
        <w:spacing w:after="0"/>
        <w:ind w:left="0" w:firstLine="709"/>
        <w:rPr>
          <w:szCs w:val="24"/>
        </w:rPr>
      </w:pPr>
      <w:r w:rsidRPr="00A66138">
        <w:rPr>
          <w:szCs w:val="24"/>
        </w:rPr>
        <w:t>формирование доступной среды для граждан с ограниченными возможностями здоровья;</w:t>
      </w:r>
    </w:p>
    <w:p w:rsidR="005C15E8" w:rsidRPr="00A66138" w:rsidRDefault="00CD6CE5" w:rsidP="00A66138">
      <w:pPr>
        <w:numPr>
          <w:ilvl w:val="0"/>
          <w:numId w:val="157"/>
        </w:numPr>
        <w:tabs>
          <w:tab w:val="left" w:pos="993"/>
        </w:tabs>
        <w:spacing w:after="0"/>
        <w:ind w:left="0" w:firstLine="709"/>
        <w:rPr>
          <w:szCs w:val="24"/>
        </w:rPr>
      </w:pPr>
      <w:r w:rsidRPr="00A66138">
        <w:rPr>
          <w:szCs w:val="24"/>
        </w:rPr>
        <w:t xml:space="preserve">предупреждение социального неблагополучия; </w:t>
      </w:r>
    </w:p>
    <w:p w:rsidR="005C15E8" w:rsidRPr="00A66138" w:rsidRDefault="00CD6CE5" w:rsidP="00A66138">
      <w:pPr>
        <w:numPr>
          <w:ilvl w:val="0"/>
          <w:numId w:val="156"/>
        </w:numPr>
        <w:tabs>
          <w:tab w:val="left" w:pos="993"/>
        </w:tabs>
        <w:spacing w:after="0"/>
        <w:ind w:left="0" w:firstLine="720"/>
        <w:rPr>
          <w:szCs w:val="24"/>
        </w:rPr>
      </w:pPr>
      <w:r w:rsidRPr="00A66138">
        <w:rPr>
          <w:szCs w:val="24"/>
        </w:rPr>
        <w:t>расширение спектра и повышение качества услуг в сфере культуры и искусства, физической культуры и спорта:</w:t>
      </w:r>
    </w:p>
    <w:p w:rsidR="005C15E8" w:rsidRPr="00A66138" w:rsidRDefault="00CD6CE5" w:rsidP="00A66138">
      <w:pPr>
        <w:numPr>
          <w:ilvl w:val="0"/>
          <w:numId w:val="157"/>
        </w:numPr>
        <w:tabs>
          <w:tab w:val="left" w:pos="993"/>
        </w:tabs>
        <w:spacing w:after="0"/>
        <w:ind w:left="0" w:firstLine="709"/>
        <w:rPr>
          <w:szCs w:val="24"/>
        </w:rPr>
      </w:pPr>
      <w:r w:rsidRPr="00A66138">
        <w:rPr>
          <w:szCs w:val="24"/>
        </w:rPr>
        <w:t>при общем росте численности населения уровень обеспеченности основными видами учреждений культуры, физической культуры и спорта увеличивается;</w:t>
      </w:r>
    </w:p>
    <w:p w:rsidR="005C15E8" w:rsidRPr="00A66138" w:rsidRDefault="00CD6CE5" w:rsidP="00A66138">
      <w:pPr>
        <w:numPr>
          <w:ilvl w:val="0"/>
          <w:numId w:val="157"/>
        </w:numPr>
        <w:tabs>
          <w:tab w:val="left" w:pos="993"/>
        </w:tabs>
        <w:spacing w:after="0"/>
        <w:ind w:left="0" w:firstLine="709"/>
        <w:rPr>
          <w:szCs w:val="24"/>
        </w:rPr>
      </w:pPr>
      <w:r w:rsidRPr="00A66138">
        <w:rPr>
          <w:szCs w:val="24"/>
        </w:rPr>
        <w:t>удельный вес населения, систематически занимающегося физической культурой и спортом, увеличится до 84%, значительно увеличивается численность лиц, ведущих активный образ жизни.</w:t>
      </w:r>
    </w:p>
    <w:p w:rsidR="005C15E8" w:rsidRPr="00A66138" w:rsidRDefault="00CD6CE5" w:rsidP="00A66138">
      <w:pPr>
        <w:spacing w:after="0"/>
        <w:rPr>
          <w:szCs w:val="24"/>
        </w:rPr>
      </w:pPr>
      <w:r w:rsidRPr="00A66138">
        <w:rPr>
          <w:szCs w:val="24"/>
        </w:rPr>
        <w:t>Комплексное развитие Октябрьского района, направленное, в первую очередь, на развитие инфраструктуры и создание комфортных условий жизни населения, обеспечивает рост привлекательности района как постоянного места жительства и трудовой деятельности. Стабильное и динамичное социально-экономическое развитие территории, наличие экономического потенциала обеспечит привлекательность Октябрьского района для инвесторов.</w:t>
      </w:r>
    </w:p>
    <w:p w:rsidR="005C15E8" w:rsidRPr="00A66138" w:rsidRDefault="00CD6CE5" w:rsidP="00A66138">
      <w:pPr>
        <w:spacing w:after="0"/>
        <w:rPr>
          <w:szCs w:val="24"/>
        </w:rPr>
      </w:pPr>
      <w:r w:rsidRPr="00A66138">
        <w:rPr>
          <w:szCs w:val="24"/>
        </w:rPr>
        <w:t>Результатом реализации Стратегии социально-экономического развития станет качественное изменение места Октябрьского района среди муниципальных образований Ханты-Мансийского автономного округа – Югры.</w:t>
      </w:r>
    </w:p>
    <w:p w:rsidR="005C15E8" w:rsidRPr="00A66138" w:rsidRDefault="00CD6CE5" w:rsidP="00A66138">
      <w:pPr>
        <w:spacing w:after="0"/>
        <w:ind w:firstLine="0"/>
        <w:jc w:val="left"/>
        <w:rPr>
          <w:szCs w:val="24"/>
        </w:rPr>
      </w:pPr>
      <w:r w:rsidRPr="00A66138">
        <w:rPr>
          <w:szCs w:val="24"/>
        </w:rPr>
        <w:br w:type="page"/>
      </w:r>
    </w:p>
    <w:p w:rsidR="005C15E8" w:rsidRPr="00A66138" w:rsidRDefault="00A66138" w:rsidP="00A66138">
      <w:pPr>
        <w:widowControl w:val="0"/>
        <w:tabs>
          <w:tab w:val="left" w:pos="2820"/>
        </w:tabs>
        <w:spacing w:after="0"/>
        <w:ind w:firstLine="0"/>
        <w:jc w:val="center"/>
        <w:outlineLvl w:val="0"/>
        <w:rPr>
          <w:b/>
          <w:szCs w:val="24"/>
        </w:rPr>
      </w:pPr>
      <w:bookmarkStart w:id="34" w:name="__RefHeading___21"/>
      <w:bookmarkEnd w:id="34"/>
      <w:r>
        <w:rPr>
          <w:b/>
          <w:szCs w:val="24"/>
        </w:rPr>
        <w:lastRenderedPageBreak/>
        <w:t xml:space="preserve">7. </w:t>
      </w:r>
      <w:r w:rsidR="00CD6CE5" w:rsidRPr="00A66138">
        <w:rPr>
          <w:b/>
          <w:szCs w:val="24"/>
        </w:rPr>
        <w:t>Меры</w:t>
      </w:r>
      <w:r w:rsidR="00CD6CE5" w:rsidRPr="00A66138">
        <w:rPr>
          <w:b/>
          <w:spacing w:val="-3"/>
          <w:szCs w:val="24"/>
        </w:rPr>
        <w:t xml:space="preserve"> </w:t>
      </w:r>
      <w:r w:rsidR="00CD6CE5" w:rsidRPr="00A66138">
        <w:rPr>
          <w:b/>
          <w:szCs w:val="24"/>
        </w:rPr>
        <w:t>и</w:t>
      </w:r>
      <w:r w:rsidR="00CD6CE5" w:rsidRPr="00A66138">
        <w:rPr>
          <w:b/>
          <w:spacing w:val="-4"/>
          <w:szCs w:val="24"/>
        </w:rPr>
        <w:t xml:space="preserve"> </w:t>
      </w:r>
      <w:r w:rsidR="00CD6CE5" w:rsidRPr="00A66138">
        <w:rPr>
          <w:b/>
          <w:szCs w:val="24"/>
        </w:rPr>
        <w:t>механизмы</w:t>
      </w:r>
      <w:r w:rsidR="00CD6CE5" w:rsidRPr="00A66138">
        <w:rPr>
          <w:b/>
          <w:spacing w:val="-4"/>
          <w:szCs w:val="24"/>
        </w:rPr>
        <w:t xml:space="preserve"> </w:t>
      </w:r>
      <w:r w:rsidR="00CD6CE5" w:rsidRPr="00A66138">
        <w:rPr>
          <w:b/>
          <w:szCs w:val="24"/>
        </w:rPr>
        <w:t>реализации</w:t>
      </w:r>
      <w:r w:rsidR="00CD6CE5" w:rsidRPr="00A66138">
        <w:rPr>
          <w:b/>
          <w:spacing w:val="-3"/>
          <w:szCs w:val="24"/>
        </w:rPr>
        <w:t xml:space="preserve"> </w:t>
      </w:r>
      <w:r w:rsidR="00CD6CE5" w:rsidRPr="00A66138">
        <w:rPr>
          <w:b/>
          <w:szCs w:val="24"/>
        </w:rPr>
        <w:t>Стратегии</w:t>
      </w:r>
    </w:p>
    <w:p w:rsidR="005C15E8" w:rsidRPr="00A66138" w:rsidRDefault="005C15E8" w:rsidP="00A66138">
      <w:pPr>
        <w:widowControl w:val="0"/>
        <w:spacing w:after="0"/>
        <w:ind w:firstLine="0"/>
        <w:rPr>
          <w:szCs w:val="24"/>
        </w:rPr>
      </w:pPr>
    </w:p>
    <w:p w:rsidR="005C15E8" w:rsidRPr="00A66138" w:rsidRDefault="00CD6CE5" w:rsidP="00A66138">
      <w:pPr>
        <w:widowControl w:val="0"/>
        <w:spacing w:after="0"/>
        <w:rPr>
          <w:szCs w:val="24"/>
        </w:rPr>
      </w:pPr>
      <w:r w:rsidRPr="00A66138">
        <w:rPr>
          <w:szCs w:val="24"/>
        </w:rPr>
        <w:t>Механизм реализации Стратегии социально-экономического развития Октябрьского района представляет собой совокупность инструментов, способствующих достижению стратегических целей и задач развития</w:t>
      </w:r>
      <w:r w:rsidR="00A66138">
        <w:rPr>
          <w:szCs w:val="24"/>
        </w:rPr>
        <w:t>,</w:t>
      </w:r>
      <w:r w:rsidRPr="00A66138">
        <w:rPr>
          <w:szCs w:val="24"/>
        </w:rPr>
        <w:t xml:space="preserve"> как муниципального образования, так и Ханты-Мансийского автономного округа – Югра, в т.ч. в соответствии с приоритетами Стратегии социально-экономического развития Ханты-Мансийского автономного округа-Югры до 2036 года с целевыми ориентирами до 2050 года: </w:t>
      </w:r>
    </w:p>
    <w:p w:rsidR="005C15E8" w:rsidRPr="00A66138" w:rsidRDefault="00CD6CE5" w:rsidP="00A66138">
      <w:pPr>
        <w:widowControl w:val="0"/>
        <w:numPr>
          <w:ilvl w:val="0"/>
          <w:numId w:val="159"/>
        </w:numPr>
        <w:spacing w:after="0"/>
        <w:ind w:left="0" w:firstLine="709"/>
        <w:jc w:val="left"/>
        <w:rPr>
          <w:szCs w:val="24"/>
        </w:rPr>
      </w:pPr>
      <w:r w:rsidRPr="00A66138">
        <w:rPr>
          <w:szCs w:val="24"/>
        </w:rPr>
        <w:t>«Бережливый регион»;</w:t>
      </w:r>
    </w:p>
    <w:p w:rsidR="005C15E8" w:rsidRPr="00A66138" w:rsidRDefault="00CD6CE5" w:rsidP="00A66138">
      <w:pPr>
        <w:widowControl w:val="0"/>
        <w:numPr>
          <w:ilvl w:val="0"/>
          <w:numId w:val="159"/>
        </w:numPr>
        <w:spacing w:after="0"/>
        <w:ind w:left="0" w:firstLine="709"/>
        <w:jc w:val="left"/>
        <w:rPr>
          <w:szCs w:val="24"/>
        </w:rPr>
      </w:pPr>
      <w:r w:rsidRPr="00A66138">
        <w:rPr>
          <w:szCs w:val="24"/>
        </w:rPr>
        <w:t>«Гражданское общество»;</w:t>
      </w:r>
    </w:p>
    <w:p w:rsidR="005C15E8" w:rsidRPr="00A66138" w:rsidRDefault="00CD6CE5" w:rsidP="00A66138">
      <w:pPr>
        <w:widowControl w:val="0"/>
        <w:numPr>
          <w:ilvl w:val="0"/>
          <w:numId w:val="159"/>
        </w:numPr>
        <w:spacing w:after="0"/>
        <w:ind w:left="0" w:firstLine="709"/>
        <w:jc w:val="left"/>
        <w:rPr>
          <w:szCs w:val="24"/>
        </w:rPr>
      </w:pPr>
      <w:r w:rsidRPr="00A66138">
        <w:rPr>
          <w:szCs w:val="24"/>
        </w:rPr>
        <w:t>«Проектное управление»;</w:t>
      </w:r>
    </w:p>
    <w:p w:rsidR="005C15E8" w:rsidRPr="00A66138" w:rsidRDefault="00CD6CE5" w:rsidP="00A66138">
      <w:pPr>
        <w:widowControl w:val="0"/>
        <w:numPr>
          <w:ilvl w:val="0"/>
          <w:numId w:val="159"/>
        </w:numPr>
        <w:spacing w:after="0"/>
        <w:ind w:left="0" w:firstLine="709"/>
        <w:jc w:val="left"/>
        <w:rPr>
          <w:szCs w:val="24"/>
        </w:rPr>
      </w:pPr>
      <w:r w:rsidRPr="00A66138">
        <w:rPr>
          <w:szCs w:val="24"/>
        </w:rPr>
        <w:t>«Инвестиционная стратегия»;</w:t>
      </w:r>
    </w:p>
    <w:p w:rsidR="005C15E8" w:rsidRPr="00A66138" w:rsidRDefault="00CD6CE5" w:rsidP="00A66138">
      <w:pPr>
        <w:widowControl w:val="0"/>
        <w:numPr>
          <w:ilvl w:val="0"/>
          <w:numId w:val="159"/>
        </w:numPr>
        <w:spacing w:after="0"/>
        <w:ind w:left="0" w:firstLine="709"/>
        <w:jc w:val="left"/>
        <w:rPr>
          <w:szCs w:val="24"/>
        </w:rPr>
      </w:pPr>
      <w:r w:rsidRPr="00A66138">
        <w:rPr>
          <w:szCs w:val="24"/>
        </w:rPr>
        <w:t>«Финансовые механизмы»;</w:t>
      </w:r>
    </w:p>
    <w:p w:rsidR="005C15E8" w:rsidRPr="00A66138" w:rsidRDefault="00CD6CE5" w:rsidP="00A66138">
      <w:pPr>
        <w:widowControl w:val="0"/>
        <w:numPr>
          <w:ilvl w:val="0"/>
          <w:numId w:val="159"/>
        </w:numPr>
        <w:spacing w:after="0"/>
        <w:ind w:left="0" w:firstLine="709"/>
        <w:jc w:val="left"/>
        <w:rPr>
          <w:szCs w:val="24"/>
        </w:rPr>
      </w:pPr>
      <w:r w:rsidRPr="00A66138">
        <w:rPr>
          <w:szCs w:val="24"/>
        </w:rPr>
        <w:t>«Национальная предпринимательская инициатива»;</w:t>
      </w:r>
    </w:p>
    <w:p w:rsidR="005C15E8" w:rsidRPr="00A66138" w:rsidRDefault="00CD6CE5" w:rsidP="00A66138">
      <w:pPr>
        <w:widowControl w:val="0"/>
        <w:numPr>
          <w:ilvl w:val="0"/>
          <w:numId w:val="159"/>
        </w:numPr>
        <w:spacing w:after="0"/>
        <w:ind w:left="0" w:firstLine="709"/>
        <w:jc w:val="left"/>
        <w:rPr>
          <w:szCs w:val="24"/>
        </w:rPr>
      </w:pPr>
      <w:r w:rsidRPr="00A66138">
        <w:rPr>
          <w:szCs w:val="24"/>
        </w:rPr>
        <w:t>«Информационное общество».</w:t>
      </w:r>
    </w:p>
    <w:p w:rsidR="005C15E8" w:rsidRPr="00A66138" w:rsidRDefault="00CD6CE5" w:rsidP="00A66138">
      <w:pPr>
        <w:spacing w:after="0"/>
        <w:rPr>
          <w:b/>
          <w:szCs w:val="24"/>
        </w:rPr>
      </w:pPr>
      <w:r w:rsidRPr="00A66138">
        <w:rPr>
          <w:b/>
          <w:szCs w:val="24"/>
        </w:rPr>
        <w:t>Внедрение</w:t>
      </w:r>
      <w:r w:rsidRPr="00A66138">
        <w:rPr>
          <w:b/>
          <w:spacing w:val="-7"/>
          <w:szCs w:val="24"/>
        </w:rPr>
        <w:t xml:space="preserve"> </w:t>
      </w:r>
      <w:r w:rsidRPr="00A66138">
        <w:rPr>
          <w:b/>
          <w:szCs w:val="24"/>
        </w:rPr>
        <w:t>технологии</w:t>
      </w:r>
      <w:r w:rsidRPr="00A66138">
        <w:rPr>
          <w:b/>
          <w:spacing w:val="-6"/>
          <w:szCs w:val="24"/>
        </w:rPr>
        <w:t xml:space="preserve"> </w:t>
      </w:r>
      <w:r w:rsidRPr="00A66138">
        <w:rPr>
          <w:b/>
          <w:szCs w:val="24"/>
        </w:rPr>
        <w:t>бережливого</w:t>
      </w:r>
      <w:r w:rsidRPr="00A66138">
        <w:rPr>
          <w:b/>
          <w:spacing w:val="-3"/>
          <w:szCs w:val="24"/>
        </w:rPr>
        <w:t xml:space="preserve"> </w:t>
      </w:r>
      <w:r w:rsidRPr="00A66138">
        <w:rPr>
          <w:b/>
          <w:szCs w:val="24"/>
        </w:rPr>
        <w:t>производства</w:t>
      </w:r>
      <w:r w:rsidRPr="00A66138">
        <w:rPr>
          <w:b/>
          <w:spacing w:val="1"/>
          <w:szCs w:val="24"/>
        </w:rPr>
        <w:t xml:space="preserve"> </w:t>
      </w:r>
      <w:r w:rsidRPr="00A66138">
        <w:rPr>
          <w:b/>
          <w:szCs w:val="24"/>
        </w:rPr>
        <w:t>«Бережливый</w:t>
      </w:r>
      <w:r w:rsidRPr="00A66138">
        <w:rPr>
          <w:b/>
          <w:spacing w:val="-4"/>
          <w:szCs w:val="24"/>
        </w:rPr>
        <w:t xml:space="preserve"> </w:t>
      </w:r>
      <w:r w:rsidRPr="00A66138">
        <w:rPr>
          <w:b/>
          <w:szCs w:val="24"/>
        </w:rPr>
        <w:t>регион»</w:t>
      </w:r>
    </w:p>
    <w:p w:rsidR="005C15E8" w:rsidRPr="00A66138" w:rsidRDefault="00CD6CE5" w:rsidP="00A66138">
      <w:pPr>
        <w:widowControl w:val="0"/>
        <w:spacing w:after="0"/>
        <w:rPr>
          <w:szCs w:val="24"/>
        </w:rPr>
      </w:pPr>
      <w:r w:rsidRPr="00A66138">
        <w:rPr>
          <w:szCs w:val="24"/>
        </w:rPr>
        <w:t>Бережливое производство – это организация деятельности, направленная на постоянное совершенствование процессов и технологии, устранение всех видов потерь.</w:t>
      </w:r>
    </w:p>
    <w:p w:rsidR="005C15E8" w:rsidRPr="00A66138" w:rsidRDefault="00CD6CE5" w:rsidP="00A66138">
      <w:pPr>
        <w:widowControl w:val="0"/>
        <w:spacing w:after="0"/>
        <w:rPr>
          <w:szCs w:val="24"/>
        </w:rPr>
      </w:pPr>
      <w:r w:rsidRPr="00A66138">
        <w:rPr>
          <w:szCs w:val="24"/>
        </w:rPr>
        <w:t>Стратегическая цель – формирование культуры бережливого производства у всех участников экономических отношений.</w:t>
      </w:r>
    </w:p>
    <w:p w:rsidR="005C15E8" w:rsidRPr="00A66138" w:rsidRDefault="00CD6CE5" w:rsidP="00A66138">
      <w:pPr>
        <w:widowControl w:val="0"/>
        <w:spacing w:after="0"/>
        <w:rPr>
          <w:szCs w:val="24"/>
        </w:rPr>
      </w:pPr>
      <w:r w:rsidRPr="00A66138">
        <w:rPr>
          <w:szCs w:val="24"/>
        </w:rPr>
        <w:t>Бережливое</w:t>
      </w:r>
      <w:r w:rsidRPr="00A66138">
        <w:rPr>
          <w:spacing w:val="1"/>
          <w:szCs w:val="24"/>
        </w:rPr>
        <w:t xml:space="preserve"> </w:t>
      </w:r>
      <w:r w:rsidRPr="00A66138">
        <w:rPr>
          <w:szCs w:val="24"/>
        </w:rPr>
        <w:t>производство</w:t>
      </w:r>
      <w:r w:rsidRPr="00A66138">
        <w:rPr>
          <w:spacing w:val="1"/>
          <w:szCs w:val="24"/>
        </w:rPr>
        <w:t xml:space="preserve"> </w:t>
      </w:r>
      <w:r w:rsidRPr="00A66138">
        <w:rPr>
          <w:szCs w:val="24"/>
        </w:rPr>
        <w:t>как</w:t>
      </w:r>
      <w:r w:rsidRPr="00A66138">
        <w:rPr>
          <w:spacing w:val="1"/>
          <w:szCs w:val="24"/>
        </w:rPr>
        <w:t xml:space="preserve"> </w:t>
      </w:r>
      <w:r w:rsidRPr="00A66138">
        <w:rPr>
          <w:szCs w:val="24"/>
        </w:rPr>
        <w:t>комплекс</w:t>
      </w:r>
      <w:r w:rsidRPr="00A66138">
        <w:rPr>
          <w:spacing w:val="1"/>
          <w:szCs w:val="24"/>
        </w:rPr>
        <w:t xml:space="preserve"> </w:t>
      </w:r>
      <w:r w:rsidRPr="00A66138">
        <w:rPr>
          <w:szCs w:val="24"/>
        </w:rPr>
        <w:t>мер</w:t>
      </w:r>
      <w:r w:rsidRPr="00A66138">
        <w:rPr>
          <w:spacing w:val="1"/>
          <w:szCs w:val="24"/>
        </w:rPr>
        <w:t xml:space="preserve"> </w:t>
      </w:r>
      <w:r w:rsidRPr="00A66138">
        <w:rPr>
          <w:szCs w:val="24"/>
        </w:rPr>
        <w:t>применяется</w:t>
      </w:r>
      <w:r w:rsidRPr="00A66138">
        <w:rPr>
          <w:spacing w:val="1"/>
          <w:szCs w:val="24"/>
        </w:rPr>
        <w:t xml:space="preserve"> </w:t>
      </w:r>
      <w:r w:rsidRPr="00A66138">
        <w:rPr>
          <w:szCs w:val="24"/>
        </w:rPr>
        <w:t>в</w:t>
      </w:r>
      <w:r w:rsidRPr="00A66138">
        <w:rPr>
          <w:spacing w:val="1"/>
          <w:szCs w:val="24"/>
        </w:rPr>
        <w:t xml:space="preserve"> </w:t>
      </w:r>
      <w:r w:rsidRPr="00A66138">
        <w:rPr>
          <w:szCs w:val="24"/>
        </w:rPr>
        <w:t>двух</w:t>
      </w:r>
      <w:r w:rsidRPr="00A66138">
        <w:rPr>
          <w:spacing w:val="1"/>
          <w:szCs w:val="24"/>
        </w:rPr>
        <w:t xml:space="preserve"> </w:t>
      </w:r>
      <w:r w:rsidRPr="00A66138">
        <w:rPr>
          <w:szCs w:val="24"/>
        </w:rPr>
        <w:t>основных</w:t>
      </w:r>
      <w:r w:rsidRPr="00A66138">
        <w:rPr>
          <w:spacing w:val="1"/>
          <w:szCs w:val="24"/>
        </w:rPr>
        <w:t xml:space="preserve"> </w:t>
      </w:r>
      <w:r w:rsidRPr="00A66138">
        <w:rPr>
          <w:szCs w:val="24"/>
        </w:rPr>
        <w:t>направлениях:</w:t>
      </w:r>
    </w:p>
    <w:p w:rsidR="005C15E8" w:rsidRPr="00A66138" w:rsidRDefault="00CD6CE5" w:rsidP="00A66138">
      <w:pPr>
        <w:widowControl w:val="0"/>
        <w:numPr>
          <w:ilvl w:val="0"/>
          <w:numId w:val="159"/>
        </w:numPr>
        <w:spacing w:after="0"/>
        <w:ind w:left="0" w:firstLine="709"/>
        <w:rPr>
          <w:szCs w:val="24"/>
        </w:rPr>
      </w:pPr>
      <w:r w:rsidRPr="00A66138">
        <w:rPr>
          <w:szCs w:val="24"/>
        </w:rPr>
        <w:t>повышение конкурентоспособности субъектов экономической деятельности (увеличение прибыли за счет снижения издержек);</w:t>
      </w:r>
    </w:p>
    <w:p w:rsidR="005C15E8" w:rsidRPr="00A66138" w:rsidRDefault="00CD6CE5" w:rsidP="00A66138">
      <w:pPr>
        <w:widowControl w:val="0"/>
        <w:numPr>
          <w:ilvl w:val="0"/>
          <w:numId w:val="159"/>
        </w:numPr>
        <w:spacing w:after="0"/>
        <w:ind w:left="0" w:firstLine="709"/>
        <w:rPr>
          <w:szCs w:val="24"/>
        </w:rPr>
      </w:pPr>
      <w:r w:rsidRPr="00A66138">
        <w:rPr>
          <w:szCs w:val="24"/>
        </w:rPr>
        <w:t>повышение эффективности деятельности государственных и муниципальных органов и учреждений (повышение качества управления за счет снижения затрат и оптимизации процессов).</w:t>
      </w:r>
    </w:p>
    <w:p w:rsidR="005C15E8" w:rsidRPr="00A66138" w:rsidRDefault="00CD6CE5" w:rsidP="00A66138">
      <w:pPr>
        <w:widowControl w:val="0"/>
        <w:spacing w:after="0"/>
        <w:rPr>
          <w:szCs w:val="24"/>
        </w:rPr>
      </w:pPr>
      <w:r w:rsidRPr="00A66138">
        <w:rPr>
          <w:szCs w:val="24"/>
        </w:rPr>
        <w:t>Технологии</w:t>
      </w:r>
      <w:r w:rsidRPr="00A66138">
        <w:rPr>
          <w:spacing w:val="1"/>
          <w:szCs w:val="24"/>
        </w:rPr>
        <w:t xml:space="preserve"> </w:t>
      </w:r>
      <w:r w:rsidRPr="00A66138">
        <w:rPr>
          <w:szCs w:val="24"/>
        </w:rPr>
        <w:t>бережливого</w:t>
      </w:r>
      <w:r w:rsidRPr="00A66138">
        <w:rPr>
          <w:spacing w:val="1"/>
          <w:szCs w:val="24"/>
        </w:rPr>
        <w:t xml:space="preserve"> </w:t>
      </w:r>
      <w:r w:rsidRPr="00A66138">
        <w:rPr>
          <w:szCs w:val="24"/>
        </w:rPr>
        <w:t>производства</w:t>
      </w:r>
      <w:r w:rsidRPr="00A66138">
        <w:rPr>
          <w:spacing w:val="1"/>
          <w:szCs w:val="24"/>
        </w:rPr>
        <w:t xml:space="preserve"> </w:t>
      </w:r>
      <w:r w:rsidRPr="00A66138">
        <w:rPr>
          <w:szCs w:val="24"/>
        </w:rPr>
        <w:t>«Бережливый</w:t>
      </w:r>
      <w:r w:rsidRPr="00A66138">
        <w:rPr>
          <w:spacing w:val="1"/>
          <w:szCs w:val="24"/>
        </w:rPr>
        <w:t xml:space="preserve"> </w:t>
      </w:r>
      <w:r w:rsidRPr="00A66138">
        <w:rPr>
          <w:szCs w:val="24"/>
        </w:rPr>
        <w:t>регион»</w:t>
      </w:r>
      <w:r w:rsidRPr="00A66138">
        <w:rPr>
          <w:spacing w:val="1"/>
          <w:szCs w:val="24"/>
        </w:rPr>
        <w:t xml:space="preserve"> </w:t>
      </w:r>
      <w:r w:rsidRPr="00A66138">
        <w:rPr>
          <w:szCs w:val="24"/>
        </w:rPr>
        <w:t>внедряются</w:t>
      </w:r>
      <w:r w:rsidRPr="00A66138">
        <w:rPr>
          <w:spacing w:val="1"/>
          <w:szCs w:val="24"/>
        </w:rPr>
        <w:t xml:space="preserve"> </w:t>
      </w:r>
      <w:r w:rsidRPr="00A66138">
        <w:rPr>
          <w:szCs w:val="24"/>
        </w:rPr>
        <w:t>в</w:t>
      </w:r>
      <w:r w:rsidRPr="00A66138">
        <w:rPr>
          <w:spacing w:val="1"/>
          <w:szCs w:val="24"/>
        </w:rPr>
        <w:t xml:space="preserve"> </w:t>
      </w:r>
      <w:r w:rsidRPr="00A66138">
        <w:rPr>
          <w:szCs w:val="24"/>
        </w:rPr>
        <w:t>Октябрьском</w:t>
      </w:r>
      <w:r w:rsidRPr="00A66138">
        <w:rPr>
          <w:spacing w:val="-2"/>
          <w:szCs w:val="24"/>
        </w:rPr>
        <w:t xml:space="preserve"> </w:t>
      </w:r>
      <w:r w:rsidRPr="00A66138">
        <w:rPr>
          <w:szCs w:val="24"/>
        </w:rPr>
        <w:t>районе</w:t>
      </w:r>
      <w:r w:rsidRPr="00A66138">
        <w:rPr>
          <w:spacing w:val="-1"/>
          <w:szCs w:val="24"/>
        </w:rPr>
        <w:t xml:space="preserve"> </w:t>
      </w:r>
      <w:r w:rsidRPr="00A66138">
        <w:rPr>
          <w:szCs w:val="24"/>
        </w:rPr>
        <w:t>по</w:t>
      </w:r>
      <w:r w:rsidRPr="00A66138">
        <w:rPr>
          <w:spacing w:val="-3"/>
          <w:szCs w:val="24"/>
        </w:rPr>
        <w:t xml:space="preserve"> </w:t>
      </w:r>
      <w:r w:rsidRPr="00A66138">
        <w:rPr>
          <w:szCs w:val="24"/>
        </w:rPr>
        <w:t>следующим</w:t>
      </w:r>
      <w:r w:rsidRPr="00A66138">
        <w:rPr>
          <w:spacing w:val="-2"/>
          <w:szCs w:val="24"/>
        </w:rPr>
        <w:t xml:space="preserve"> </w:t>
      </w:r>
      <w:r w:rsidRPr="00A66138">
        <w:rPr>
          <w:szCs w:val="24"/>
        </w:rPr>
        <w:t>основным</w:t>
      </w:r>
      <w:r w:rsidRPr="00A66138">
        <w:rPr>
          <w:spacing w:val="1"/>
          <w:szCs w:val="24"/>
        </w:rPr>
        <w:t xml:space="preserve"> </w:t>
      </w:r>
      <w:r w:rsidRPr="00A66138">
        <w:rPr>
          <w:szCs w:val="24"/>
        </w:rPr>
        <w:t>направлениям:</w:t>
      </w:r>
    </w:p>
    <w:p w:rsidR="005C15E8" w:rsidRPr="00A66138" w:rsidRDefault="00CD6CE5" w:rsidP="00A66138">
      <w:pPr>
        <w:spacing w:after="0"/>
        <w:rPr>
          <w:b/>
          <w:szCs w:val="24"/>
        </w:rPr>
      </w:pPr>
      <w:r w:rsidRPr="00A66138">
        <w:rPr>
          <w:szCs w:val="24"/>
        </w:rPr>
        <w:t>1) Жилищно-коммунальное хозяйство:</w:t>
      </w:r>
      <w:r w:rsidRPr="00A66138">
        <w:rPr>
          <w:b/>
          <w:szCs w:val="24"/>
        </w:rPr>
        <w:t xml:space="preserve"> </w:t>
      </w:r>
      <w:r w:rsidRPr="00A66138">
        <w:rPr>
          <w:szCs w:val="24"/>
        </w:rPr>
        <w:t>предусматривает повышение энергетической эффективности объектов ЖКХ посредством проведения комплекса мероприятий в рамках разработки и реализации программ энергосбережения, модернизации объектов инфраструктуры ЖКХ, оснащения энергосберегающим оборудованием, заключением энергосервисных договоров и т. п.;</w:t>
      </w:r>
    </w:p>
    <w:p w:rsidR="005C15E8" w:rsidRPr="00A66138" w:rsidRDefault="00CD6CE5" w:rsidP="00A66138">
      <w:pPr>
        <w:spacing w:after="0"/>
        <w:rPr>
          <w:b/>
          <w:szCs w:val="24"/>
        </w:rPr>
      </w:pPr>
      <w:r w:rsidRPr="00A66138">
        <w:rPr>
          <w:szCs w:val="24"/>
        </w:rPr>
        <w:t>2) Совершенствование местного самоуправления:</w:t>
      </w:r>
      <w:r w:rsidRPr="00A66138">
        <w:rPr>
          <w:b/>
          <w:szCs w:val="24"/>
        </w:rPr>
        <w:t xml:space="preserve"> </w:t>
      </w:r>
      <w:r w:rsidRPr="00A66138">
        <w:rPr>
          <w:szCs w:val="24"/>
        </w:rPr>
        <w:t>заключается во внедрении и использовании инструментов «бережливого офиса» в деятельности структурных подразделений администрации Октябрьского района;</w:t>
      </w:r>
    </w:p>
    <w:p w:rsidR="005C15E8" w:rsidRPr="00A66138" w:rsidRDefault="00CD6CE5" w:rsidP="00A66138">
      <w:pPr>
        <w:spacing w:after="0"/>
        <w:rPr>
          <w:b/>
          <w:szCs w:val="24"/>
        </w:rPr>
      </w:pPr>
      <w:r w:rsidRPr="00A66138">
        <w:rPr>
          <w:szCs w:val="24"/>
        </w:rPr>
        <w:t>3) Популяризация бережливого производства:</w:t>
      </w:r>
      <w:r w:rsidRPr="00A66138">
        <w:rPr>
          <w:b/>
          <w:szCs w:val="24"/>
        </w:rPr>
        <w:t xml:space="preserve"> </w:t>
      </w:r>
      <w:r w:rsidRPr="00A66138">
        <w:rPr>
          <w:szCs w:val="24"/>
        </w:rPr>
        <w:t>подразумевает постоянное пополнение контента сайт-экрана «Бережливометр» как инструмента мониторинга изменений, заложенных в Концепцию.</w:t>
      </w:r>
    </w:p>
    <w:p w:rsidR="005C15E8" w:rsidRPr="00A66138" w:rsidRDefault="005C15E8" w:rsidP="00A66138">
      <w:pPr>
        <w:widowControl w:val="0"/>
        <w:spacing w:after="0"/>
        <w:jc w:val="left"/>
        <w:rPr>
          <w:szCs w:val="24"/>
        </w:rPr>
      </w:pPr>
    </w:p>
    <w:p w:rsidR="005C15E8" w:rsidRPr="00A66138" w:rsidRDefault="00CD6CE5" w:rsidP="00A66138">
      <w:pPr>
        <w:spacing w:after="0"/>
        <w:jc w:val="center"/>
        <w:rPr>
          <w:b/>
          <w:szCs w:val="24"/>
        </w:rPr>
      </w:pPr>
      <w:r w:rsidRPr="00A66138">
        <w:rPr>
          <w:b/>
          <w:szCs w:val="24"/>
        </w:rPr>
        <w:t>Гражданское</w:t>
      </w:r>
      <w:r w:rsidRPr="00A66138">
        <w:rPr>
          <w:b/>
          <w:spacing w:val="-4"/>
          <w:szCs w:val="24"/>
        </w:rPr>
        <w:t xml:space="preserve"> </w:t>
      </w:r>
      <w:r w:rsidRPr="00A66138">
        <w:rPr>
          <w:b/>
          <w:szCs w:val="24"/>
        </w:rPr>
        <w:t>общество</w:t>
      </w:r>
    </w:p>
    <w:p w:rsidR="005C15E8" w:rsidRPr="00A66138" w:rsidRDefault="00CD6CE5" w:rsidP="00A66138">
      <w:pPr>
        <w:widowControl w:val="0"/>
        <w:spacing w:after="0"/>
        <w:rPr>
          <w:szCs w:val="24"/>
        </w:rPr>
      </w:pPr>
      <w:r w:rsidRPr="00A66138">
        <w:rPr>
          <w:szCs w:val="24"/>
        </w:rPr>
        <w:t>Институты</w:t>
      </w:r>
      <w:r w:rsidRPr="00A66138">
        <w:rPr>
          <w:spacing w:val="1"/>
          <w:szCs w:val="24"/>
        </w:rPr>
        <w:t xml:space="preserve"> </w:t>
      </w:r>
      <w:r w:rsidRPr="00A66138">
        <w:rPr>
          <w:szCs w:val="24"/>
        </w:rPr>
        <w:t>гражданского</w:t>
      </w:r>
      <w:r w:rsidRPr="00A66138">
        <w:rPr>
          <w:spacing w:val="1"/>
          <w:szCs w:val="24"/>
        </w:rPr>
        <w:t xml:space="preserve"> </w:t>
      </w:r>
      <w:r w:rsidRPr="00A66138">
        <w:rPr>
          <w:szCs w:val="24"/>
        </w:rPr>
        <w:t>общества</w:t>
      </w:r>
      <w:r w:rsidRPr="00A66138">
        <w:rPr>
          <w:spacing w:val="1"/>
          <w:szCs w:val="24"/>
        </w:rPr>
        <w:t xml:space="preserve"> </w:t>
      </w:r>
      <w:r w:rsidRPr="00A66138">
        <w:rPr>
          <w:szCs w:val="24"/>
        </w:rPr>
        <w:t>являются</w:t>
      </w:r>
      <w:r w:rsidRPr="00A66138">
        <w:rPr>
          <w:spacing w:val="1"/>
          <w:szCs w:val="24"/>
        </w:rPr>
        <w:t xml:space="preserve"> </w:t>
      </w:r>
      <w:r w:rsidRPr="00A66138">
        <w:rPr>
          <w:szCs w:val="24"/>
        </w:rPr>
        <w:t>основным</w:t>
      </w:r>
      <w:r w:rsidRPr="00A66138">
        <w:rPr>
          <w:spacing w:val="1"/>
          <w:szCs w:val="24"/>
        </w:rPr>
        <w:t xml:space="preserve"> </w:t>
      </w:r>
      <w:r w:rsidRPr="00A66138">
        <w:rPr>
          <w:szCs w:val="24"/>
        </w:rPr>
        <w:t>драйвером</w:t>
      </w:r>
      <w:r w:rsidRPr="00A66138">
        <w:rPr>
          <w:spacing w:val="1"/>
          <w:szCs w:val="24"/>
        </w:rPr>
        <w:t xml:space="preserve"> </w:t>
      </w:r>
      <w:r w:rsidRPr="00A66138">
        <w:rPr>
          <w:szCs w:val="24"/>
        </w:rPr>
        <w:t>социально-</w:t>
      </w:r>
      <w:r w:rsidRPr="00A66138">
        <w:rPr>
          <w:spacing w:val="1"/>
          <w:szCs w:val="24"/>
        </w:rPr>
        <w:t xml:space="preserve"> </w:t>
      </w:r>
      <w:r w:rsidRPr="00A66138">
        <w:rPr>
          <w:szCs w:val="24"/>
        </w:rPr>
        <w:t>экономического</w:t>
      </w:r>
      <w:r w:rsidRPr="00A66138">
        <w:rPr>
          <w:spacing w:val="1"/>
          <w:szCs w:val="24"/>
        </w:rPr>
        <w:t xml:space="preserve"> </w:t>
      </w:r>
      <w:r w:rsidRPr="00A66138">
        <w:rPr>
          <w:szCs w:val="24"/>
        </w:rPr>
        <w:t>развития,</w:t>
      </w:r>
      <w:r w:rsidRPr="00A66138">
        <w:rPr>
          <w:spacing w:val="1"/>
          <w:szCs w:val="24"/>
        </w:rPr>
        <w:t xml:space="preserve"> </w:t>
      </w:r>
      <w:r w:rsidRPr="00A66138">
        <w:rPr>
          <w:szCs w:val="24"/>
        </w:rPr>
        <w:t>поскольку</w:t>
      </w:r>
      <w:r w:rsidRPr="00A66138">
        <w:rPr>
          <w:spacing w:val="1"/>
          <w:szCs w:val="24"/>
        </w:rPr>
        <w:t xml:space="preserve"> </w:t>
      </w:r>
      <w:r w:rsidRPr="00A66138">
        <w:rPr>
          <w:szCs w:val="24"/>
        </w:rPr>
        <w:t>проявление</w:t>
      </w:r>
      <w:r w:rsidRPr="00A66138">
        <w:rPr>
          <w:spacing w:val="1"/>
          <w:szCs w:val="24"/>
        </w:rPr>
        <w:t xml:space="preserve"> </w:t>
      </w:r>
      <w:r w:rsidRPr="00A66138">
        <w:rPr>
          <w:szCs w:val="24"/>
        </w:rPr>
        <w:t>инициативы</w:t>
      </w:r>
      <w:r w:rsidRPr="00A66138">
        <w:rPr>
          <w:spacing w:val="1"/>
          <w:szCs w:val="24"/>
        </w:rPr>
        <w:t xml:space="preserve"> </w:t>
      </w:r>
      <w:r w:rsidRPr="00A66138">
        <w:rPr>
          <w:szCs w:val="24"/>
        </w:rPr>
        <w:t>«снизу»</w:t>
      </w:r>
      <w:r w:rsidRPr="00A66138">
        <w:rPr>
          <w:spacing w:val="1"/>
          <w:szCs w:val="24"/>
        </w:rPr>
        <w:t xml:space="preserve"> </w:t>
      </w:r>
      <w:r w:rsidRPr="00A66138">
        <w:rPr>
          <w:szCs w:val="24"/>
        </w:rPr>
        <w:t>через</w:t>
      </w:r>
      <w:r w:rsidRPr="00A66138">
        <w:rPr>
          <w:spacing w:val="1"/>
          <w:szCs w:val="24"/>
        </w:rPr>
        <w:t xml:space="preserve"> </w:t>
      </w:r>
      <w:r w:rsidRPr="00A66138">
        <w:rPr>
          <w:szCs w:val="24"/>
        </w:rPr>
        <w:t>широкое</w:t>
      </w:r>
      <w:r w:rsidRPr="00A66138">
        <w:rPr>
          <w:spacing w:val="1"/>
          <w:szCs w:val="24"/>
        </w:rPr>
        <w:t xml:space="preserve"> </w:t>
      </w:r>
      <w:r w:rsidRPr="00A66138">
        <w:rPr>
          <w:szCs w:val="24"/>
        </w:rPr>
        <w:t>привлечение населения, представителей бизнеса и общественных организаций к партнерству</w:t>
      </w:r>
      <w:r w:rsidRPr="00A66138">
        <w:rPr>
          <w:spacing w:val="1"/>
          <w:szCs w:val="24"/>
        </w:rPr>
        <w:t xml:space="preserve"> </w:t>
      </w:r>
      <w:r w:rsidRPr="00A66138">
        <w:rPr>
          <w:szCs w:val="24"/>
        </w:rPr>
        <w:t>с</w:t>
      </w:r>
      <w:r w:rsidRPr="00A66138">
        <w:rPr>
          <w:spacing w:val="1"/>
          <w:szCs w:val="24"/>
        </w:rPr>
        <w:t xml:space="preserve"> </w:t>
      </w:r>
      <w:r w:rsidRPr="00A66138">
        <w:rPr>
          <w:szCs w:val="24"/>
        </w:rPr>
        <w:t>органами</w:t>
      </w:r>
      <w:r w:rsidRPr="00A66138">
        <w:rPr>
          <w:spacing w:val="1"/>
          <w:szCs w:val="24"/>
        </w:rPr>
        <w:t xml:space="preserve"> </w:t>
      </w:r>
      <w:r w:rsidRPr="00A66138">
        <w:rPr>
          <w:szCs w:val="24"/>
        </w:rPr>
        <w:t>местного</w:t>
      </w:r>
      <w:r w:rsidRPr="00A66138">
        <w:rPr>
          <w:spacing w:val="1"/>
          <w:szCs w:val="24"/>
        </w:rPr>
        <w:t xml:space="preserve"> </w:t>
      </w:r>
      <w:r w:rsidRPr="00A66138">
        <w:rPr>
          <w:szCs w:val="24"/>
        </w:rPr>
        <w:t>самоуправления</w:t>
      </w:r>
      <w:r w:rsidRPr="00A66138">
        <w:rPr>
          <w:spacing w:val="1"/>
          <w:szCs w:val="24"/>
        </w:rPr>
        <w:t xml:space="preserve"> </w:t>
      </w:r>
      <w:r w:rsidRPr="00A66138">
        <w:rPr>
          <w:szCs w:val="24"/>
        </w:rPr>
        <w:t>и</w:t>
      </w:r>
      <w:r w:rsidRPr="00A66138">
        <w:rPr>
          <w:spacing w:val="1"/>
          <w:szCs w:val="24"/>
        </w:rPr>
        <w:t xml:space="preserve"> </w:t>
      </w:r>
      <w:r w:rsidRPr="00A66138">
        <w:rPr>
          <w:szCs w:val="24"/>
        </w:rPr>
        <w:t>органами</w:t>
      </w:r>
      <w:r w:rsidRPr="00A66138">
        <w:rPr>
          <w:spacing w:val="1"/>
          <w:szCs w:val="24"/>
        </w:rPr>
        <w:t xml:space="preserve"> </w:t>
      </w:r>
      <w:r w:rsidRPr="00A66138">
        <w:rPr>
          <w:szCs w:val="24"/>
        </w:rPr>
        <w:t>государственной</w:t>
      </w:r>
      <w:r w:rsidRPr="00A66138">
        <w:rPr>
          <w:spacing w:val="1"/>
          <w:szCs w:val="24"/>
        </w:rPr>
        <w:t xml:space="preserve"> </w:t>
      </w:r>
      <w:r w:rsidRPr="00A66138">
        <w:rPr>
          <w:szCs w:val="24"/>
        </w:rPr>
        <w:t>власти</w:t>
      </w:r>
      <w:r w:rsidRPr="00A66138">
        <w:rPr>
          <w:spacing w:val="1"/>
          <w:szCs w:val="24"/>
        </w:rPr>
        <w:t xml:space="preserve"> </w:t>
      </w:r>
      <w:r w:rsidRPr="00A66138">
        <w:rPr>
          <w:szCs w:val="24"/>
        </w:rPr>
        <w:t>обеспечивает</w:t>
      </w:r>
      <w:r w:rsidRPr="00A66138">
        <w:rPr>
          <w:spacing w:val="1"/>
          <w:szCs w:val="24"/>
        </w:rPr>
        <w:t xml:space="preserve"> </w:t>
      </w:r>
      <w:r w:rsidRPr="00A66138">
        <w:rPr>
          <w:szCs w:val="24"/>
        </w:rPr>
        <w:t>реализацию</w:t>
      </w:r>
      <w:r w:rsidRPr="00A66138">
        <w:rPr>
          <w:spacing w:val="-3"/>
          <w:szCs w:val="24"/>
        </w:rPr>
        <w:t xml:space="preserve"> </w:t>
      </w:r>
      <w:r w:rsidRPr="00A66138">
        <w:rPr>
          <w:szCs w:val="24"/>
        </w:rPr>
        <w:t>целей и задач</w:t>
      </w:r>
      <w:r w:rsidRPr="00A66138">
        <w:rPr>
          <w:spacing w:val="-2"/>
          <w:szCs w:val="24"/>
        </w:rPr>
        <w:t xml:space="preserve"> </w:t>
      </w:r>
      <w:r w:rsidRPr="00A66138">
        <w:rPr>
          <w:szCs w:val="24"/>
        </w:rPr>
        <w:t>развития, предусмотренных</w:t>
      </w:r>
      <w:r w:rsidRPr="00A66138">
        <w:rPr>
          <w:spacing w:val="-1"/>
          <w:szCs w:val="24"/>
        </w:rPr>
        <w:t xml:space="preserve"> </w:t>
      </w:r>
      <w:r w:rsidRPr="00A66138">
        <w:rPr>
          <w:szCs w:val="24"/>
        </w:rPr>
        <w:t>Стратегией.</w:t>
      </w:r>
    </w:p>
    <w:p w:rsidR="005C15E8" w:rsidRPr="00A66138" w:rsidRDefault="00CD6CE5" w:rsidP="00A66138">
      <w:pPr>
        <w:widowControl w:val="0"/>
        <w:spacing w:after="0"/>
        <w:rPr>
          <w:szCs w:val="24"/>
        </w:rPr>
      </w:pPr>
      <w:r w:rsidRPr="00A66138">
        <w:rPr>
          <w:szCs w:val="24"/>
        </w:rPr>
        <w:t>Необходима</w:t>
      </w:r>
      <w:r w:rsidRPr="00A66138">
        <w:rPr>
          <w:spacing w:val="1"/>
          <w:szCs w:val="24"/>
        </w:rPr>
        <w:t xml:space="preserve"> </w:t>
      </w:r>
      <w:r w:rsidRPr="00A66138">
        <w:rPr>
          <w:szCs w:val="24"/>
        </w:rPr>
        <w:t>дальнейшая</w:t>
      </w:r>
      <w:r w:rsidRPr="00A66138">
        <w:rPr>
          <w:spacing w:val="1"/>
          <w:szCs w:val="24"/>
        </w:rPr>
        <w:t xml:space="preserve"> </w:t>
      </w:r>
      <w:r w:rsidRPr="00A66138">
        <w:rPr>
          <w:szCs w:val="24"/>
        </w:rPr>
        <w:t>активизация</w:t>
      </w:r>
      <w:r w:rsidRPr="00A66138">
        <w:rPr>
          <w:spacing w:val="1"/>
          <w:szCs w:val="24"/>
        </w:rPr>
        <w:t xml:space="preserve"> </w:t>
      </w:r>
      <w:r w:rsidRPr="00A66138">
        <w:rPr>
          <w:szCs w:val="24"/>
        </w:rPr>
        <w:t>взаимодействия</w:t>
      </w:r>
      <w:r w:rsidRPr="00A66138">
        <w:rPr>
          <w:spacing w:val="1"/>
          <w:szCs w:val="24"/>
        </w:rPr>
        <w:t xml:space="preserve"> </w:t>
      </w:r>
      <w:r w:rsidRPr="00A66138">
        <w:rPr>
          <w:szCs w:val="24"/>
        </w:rPr>
        <w:t>с</w:t>
      </w:r>
      <w:r w:rsidRPr="00A66138">
        <w:rPr>
          <w:spacing w:val="1"/>
          <w:szCs w:val="24"/>
        </w:rPr>
        <w:t xml:space="preserve"> </w:t>
      </w:r>
      <w:r w:rsidRPr="00A66138">
        <w:rPr>
          <w:szCs w:val="24"/>
        </w:rPr>
        <w:t>некоммерческими</w:t>
      </w:r>
      <w:r w:rsidRPr="00A66138">
        <w:rPr>
          <w:spacing w:val="1"/>
          <w:szCs w:val="24"/>
        </w:rPr>
        <w:t xml:space="preserve"> </w:t>
      </w:r>
      <w:r w:rsidRPr="00A66138">
        <w:rPr>
          <w:szCs w:val="24"/>
        </w:rPr>
        <w:t>организациями, зарегистрированными на территории района. При этом, органам местного</w:t>
      </w:r>
      <w:r w:rsidRPr="00A66138">
        <w:rPr>
          <w:spacing w:val="1"/>
          <w:szCs w:val="24"/>
        </w:rPr>
        <w:t xml:space="preserve"> </w:t>
      </w:r>
      <w:r w:rsidRPr="00A66138">
        <w:rPr>
          <w:szCs w:val="24"/>
        </w:rPr>
        <w:t>самоуправления</w:t>
      </w:r>
      <w:r w:rsidRPr="00A66138">
        <w:rPr>
          <w:spacing w:val="1"/>
          <w:szCs w:val="24"/>
        </w:rPr>
        <w:t xml:space="preserve"> </w:t>
      </w:r>
      <w:r w:rsidRPr="00A66138">
        <w:rPr>
          <w:szCs w:val="24"/>
        </w:rPr>
        <w:t>важно</w:t>
      </w:r>
      <w:r w:rsidRPr="00A66138">
        <w:rPr>
          <w:spacing w:val="1"/>
          <w:szCs w:val="24"/>
        </w:rPr>
        <w:t xml:space="preserve"> </w:t>
      </w:r>
      <w:r w:rsidRPr="00A66138">
        <w:rPr>
          <w:szCs w:val="24"/>
        </w:rPr>
        <w:t>определить,</w:t>
      </w:r>
      <w:r w:rsidRPr="00A66138">
        <w:rPr>
          <w:spacing w:val="1"/>
          <w:szCs w:val="24"/>
        </w:rPr>
        <w:t xml:space="preserve"> </w:t>
      </w:r>
      <w:r w:rsidRPr="00A66138">
        <w:rPr>
          <w:szCs w:val="24"/>
        </w:rPr>
        <w:t>какие</w:t>
      </w:r>
      <w:r w:rsidRPr="00A66138">
        <w:rPr>
          <w:spacing w:val="1"/>
          <w:szCs w:val="24"/>
        </w:rPr>
        <w:t xml:space="preserve"> </w:t>
      </w:r>
      <w:r w:rsidRPr="00A66138">
        <w:rPr>
          <w:szCs w:val="24"/>
        </w:rPr>
        <w:t>организации,</w:t>
      </w:r>
      <w:r w:rsidRPr="00A66138">
        <w:rPr>
          <w:spacing w:val="1"/>
          <w:szCs w:val="24"/>
        </w:rPr>
        <w:t xml:space="preserve"> </w:t>
      </w:r>
      <w:r w:rsidRPr="00A66138">
        <w:rPr>
          <w:szCs w:val="24"/>
        </w:rPr>
        <w:t>общественные</w:t>
      </w:r>
      <w:r w:rsidRPr="00A66138">
        <w:rPr>
          <w:spacing w:val="1"/>
          <w:szCs w:val="24"/>
        </w:rPr>
        <w:t xml:space="preserve"> </w:t>
      </w:r>
      <w:r w:rsidRPr="00A66138">
        <w:rPr>
          <w:szCs w:val="24"/>
        </w:rPr>
        <w:t>объединения</w:t>
      </w:r>
      <w:r w:rsidRPr="00A66138">
        <w:rPr>
          <w:spacing w:val="1"/>
          <w:szCs w:val="24"/>
        </w:rPr>
        <w:t xml:space="preserve"> </w:t>
      </w:r>
      <w:r w:rsidRPr="00A66138">
        <w:rPr>
          <w:szCs w:val="24"/>
        </w:rPr>
        <w:t>и</w:t>
      </w:r>
      <w:r w:rsidRPr="00A66138">
        <w:rPr>
          <w:spacing w:val="1"/>
          <w:szCs w:val="24"/>
        </w:rPr>
        <w:t xml:space="preserve"> </w:t>
      </w:r>
      <w:r w:rsidRPr="00A66138">
        <w:rPr>
          <w:szCs w:val="24"/>
        </w:rPr>
        <w:t>социальные</w:t>
      </w:r>
      <w:r w:rsidRPr="00A66138">
        <w:rPr>
          <w:spacing w:val="1"/>
          <w:szCs w:val="24"/>
        </w:rPr>
        <w:t xml:space="preserve"> </w:t>
      </w:r>
      <w:r w:rsidRPr="00A66138">
        <w:rPr>
          <w:szCs w:val="24"/>
        </w:rPr>
        <w:t>группы</w:t>
      </w:r>
      <w:r w:rsidRPr="00A66138">
        <w:rPr>
          <w:spacing w:val="1"/>
          <w:szCs w:val="24"/>
        </w:rPr>
        <w:t xml:space="preserve"> </w:t>
      </w:r>
      <w:r w:rsidRPr="00A66138">
        <w:rPr>
          <w:szCs w:val="24"/>
        </w:rPr>
        <w:t>граждан</w:t>
      </w:r>
      <w:r w:rsidRPr="00A66138">
        <w:rPr>
          <w:spacing w:val="1"/>
          <w:szCs w:val="24"/>
        </w:rPr>
        <w:t xml:space="preserve"> </w:t>
      </w:r>
      <w:r w:rsidRPr="00A66138">
        <w:rPr>
          <w:szCs w:val="24"/>
        </w:rPr>
        <w:t>(включая</w:t>
      </w:r>
      <w:r w:rsidRPr="00A66138">
        <w:rPr>
          <w:spacing w:val="1"/>
          <w:szCs w:val="24"/>
        </w:rPr>
        <w:t xml:space="preserve"> </w:t>
      </w:r>
      <w:r w:rsidRPr="00A66138">
        <w:rPr>
          <w:szCs w:val="24"/>
        </w:rPr>
        <w:t>получателей</w:t>
      </w:r>
      <w:r w:rsidRPr="00A66138">
        <w:rPr>
          <w:spacing w:val="1"/>
          <w:szCs w:val="24"/>
        </w:rPr>
        <w:t xml:space="preserve"> </w:t>
      </w:r>
      <w:r w:rsidRPr="00A66138">
        <w:rPr>
          <w:szCs w:val="24"/>
        </w:rPr>
        <w:t>муниципальных</w:t>
      </w:r>
      <w:r w:rsidRPr="00A66138">
        <w:rPr>
          <w:spacing w:val="1"/>
          <w:szCs w:val="24"/>
        </w:rPr>
        <w:t xml:space="preserve"> </w:t>
      </w:r>
      <w:r w:rsidRPr="00A66138">
        <w:rPr>
          <w:szCs w:val="24"/>
        </w:rPr>
        <w:t>услуг,</w:t>
      </w:r>
      <w:r w:rsidRPr="00A66138">
        <w:rPr>
          <w:spacing w:val="1"/>
          <w:szCs w:val="24"/>
        </w:rPr>
        <w:t xml:space="preserve"> </w:t>
      </w:r>
      <w:r w:rsidRPr="00A66138">
        <w:rPr>
          <w:szCs w:val="24"/>
        </w:rPr>
        <w:t>потребителей</w:t>
      </w:r>
      <w:r w:rsidRPr="00A66138">
        <w:rPr>
          <w:spacing w:val="1"/>
          <w:szCs w:val="24"/>
        </w:rPr>
        <w:t xml:space="preserve"> </w:t>
      </w:r>
      <w:r w:rsidRPr="00A66138">
        <w:rPr>
          <w:szCs w:val="24"/>
        </w:rPr>
        <w:lastRenderedPageBreak/>
        <w:t>информации)</w:t>
      </w:r>
      <w:r w:rsidRPr="00A66138">
        <w:rPr>
          <w:spacing w:val="1"/>
          <w:szCs w:val="24"/>
        </w:rPr>
        <w:t xml:space="preserve"> </w:t>
      </w:r>
      <w:r w:rsidRPr="00A66138">
        <w:rPr>
          <w:szCs w:val="24"/>
        </w:rPr>
        <w:t>являются</w:t>
      </w:r>
      <w:r w:rsidRPr="00A66138">
        <w:rPr>
          <w:spacing w:val="1"/>
          <w:szCs w:val="24"/>
        </w:rPr>
        <w:t xml:space="preserve"> </w:t>
      </w:r>
      <w:r w:rsidRPr="00A66138">
        <w:rPr>
          <w:szCs w:val="24"/>
        </w:rPr>
        <w:t>его</w:t>
      </w:r>
      <w:r w:rsidRPr="00A66138">
        <w:rPr>
          <w:spacing w:val="1"/>
          <w:szCs w:val="24"/>
        </w:rPr>
        <w:t xml:space="preserve"> </w:t>
      </w:r>
      <w:r w:rsidRPr="00A66138">
        <w:rPr>
          <w:szCs w:val="24"/>
        </w:rPr>
        <w:t>референтными</w:t>
      </w:r>
      <w:r w:rsidRPr="00A66138">
        <w:rPr>
          <w:spacing w:val="1"/>
          <w:szCs w:val="24"/>
        </w:rPr>
        <w:t xml:space="preserve"> </w:t>
      </w:r>
      <w:r w:rsidRPr="00A66138">
        <w:rPr>
          <w:szCs w:val="24"/>
        </w:rPr>
        <w:t>группами,</w:t>
      </w:r>
      <w:r w:rsidRPr="00A66138">
        <w:rPr>
          <w:spacing w:val="1"/>
          <w:szCs w:val="24"/>
        </w:rPr>
        <w:t xml:space="preserve"> </w:t>
      </w:r>
      <w:r w:rsidRPr="00A66138">
        <w:rPr>
          <w:szCs w:val="24"/>
        </w:rPr>
        <w:t>т.е.</w:t>
      </w:r>
      <w:r w:rsidRPr="00A66138">
        <w:rPr>
          <w:spacing w:val="1"/>
          <w:szCs w:val="24"/>
        </w:rPr>
        <w:t xml:space="preserve"> </w:t>
      </w:r>
      <w:r w:rsidRPr="00A66138">
        <w:rPr>
          <w:szCs w:val="24"/>
        </w:rPr>
        <w:t>теми</w:t>
      </w:r>
      <w:r w:rsidRPr="00A66138">
        <w:rPr>
          <w:spacing w:val="1"/>
          <w:szCs w:val="24"/>
        </w:rPr>
        <w:t xml:space="preserve"> </w:t>
      </w:r>
      <w:r w:rsidRPr="00A66138">
        <w:rPr>
          <w:szCs w:val="24"/>
        </w:rPr>
        <w:t>заинтересованными</w:t>
      </w:r>
      <w:r w:rsidRPr="00A66138">
        <w:rPr>
          <w:spacing w:val="1"/>
          <w:szCs w:val="24"/>
        </w:rPr>
        <w:t xml:space="preserve"> </w:t>
      </w:r>
      <w:r w:rsidRPr="00A66138">
        <w:rPr>
          <w:szCs w:val="24"/>
        </w:rPr>
        <w:t>юридическими</w:t>
      </w:r>
      <w:r w:rsidRPr="00A66138">
        <w:rPr>
          <w:spacing w:val="1"/>
          <w:szCs w:val="24"/>
        </w:rPr>
        <w:t xml:space="preserve"> </w:t>
      </w:r>
      <w:r w:rsidRPr="00A66138">
        <w:rPr>
          <w:szCs w:val="24"/>
        </w:rPr>
        <w:t>и</w:t>
      </w:r>
      <w:r w:rsidRPr="00A66138">
        <w:rPr>
          <w:spacing w:val="1"/>
          <w:szCs w:val="24"/>
        </w:rPr>
        <w:t xml:space="preserve"> </w:t>
      </w:r>
      <w:r w:rsidRPr="00A66138">
        <w:rPr>
          <w:szCs w:val="24"/>
        </w:rPr>
        <w:t>физическими</w:t>
      </w:r>
      <w:r w:rsidRPr="00A66138">
        <w:rPr>
          <w:spacing w:val="1"/>
          <w:szCs w:val="24"/>
        </w:rPr>
        <w:t xml:space="preserve"> </w:t>
      </w:r>
      <w:r w:rsidRPr="00A66138">
        <w:rPr>
          <w:szCs w:val="24"/>
        </w:rPr>
        <w:t>лицами,</w:t>
      </w:r>
      <w:r w:rsidRPr="00A66138">
        <w:rPr>
          <w:spacing w:val="1"/>
          <w:szCs w:val="24"/>
        </w:rPr>
        <w:t xml:space="preserve"> </w:t>
      </w:r>
      <w:r w:rsidRPr="00A66138">
        <w:rPr>
          <w:szCs w:val="24"/>
        </w:rPr>
        <w:t>целью</w:t>
      </w:r>
      <w:r w:rsidRPr="00A66138">
        <w:rPr>
          <w:spacing w:val="1"/>
          <w:szCs w:val="24"/>
        </w:rPr>
        <w:t xml:space="preserve"> </w:t>
      </w:r>
      <w:r w:rsidRPr="00A66138">
        <w:rPr>
          <w:szCs w:val="24"/>
        </w:rPr>
        <w:t>деятельности</w:t>
      </w:r>
      <w:r w:rsidRPr="00A66138">
        <w:rPr>
          <w:spacing w:val="1"/>
          <w:szCs w:val="24"/>
        </w:rPr>
        <w:t xml:space="preserve"> </w:t>
      </w:r>
      <w:r w:rsidRPr="00A66138">
        <w:rPr>
          <w:szCs w:val="24"/>
        </w:rPr>
        <w:t>которых</w:t>
      </w:r>
      <w:r w:rsidRPr="00A66138">
        <w:rPr>
          <w:spacing w:val="1"/>
          <w:szCs w:val="24"/>
        </w:rPr>
        <w:t xml:space="preserve"> </w:t>
      </w:r>
      <w:r w:rsidRPr="00A66138">
        <w:rPr>
          <w:szCs w:val="24"/>
        </w:rPr>
        <w:t>является</w:t>
      </w:r>
      <w:r w:rsidRPr="00A66138">
        <w:rPr>
          <w:spacing w:val="1"/>
          <w:szCs w:val="24"/>
        </w:rPr>
        <w:t xml:space="preserve"> </w:t>
      </w:r>
      <w:r w:rsidRPr="00A66138">
        <w:rPr>
          <w:szCs w:val="24"/>
        </w:rPr>
        <w:t>защита</w:t>
      </w:r>
      <w:r w:rsidRPr="00A66138">
        <w:rPr>
          <w:spacing w:val="1"/>
          <w:szCs w:val="24"/>
        </w:rPr>
        <w:t xml:space="preserve"> </w:t>
      </w:r>
      <w:r w:rsidRPr="00A66138">
        <w:rPr>
          <w:szCs w:val="24"/>
        </w:rPr>
        <w:t>и</w:t>
      </w:r>
      <w:r w:rsidRPr="00A66138">
        <w:rPr>
          <w:spacing w:val="1"/>
          <w:szCs w:val="24"/>
        </w:rPr>
        <w:t xml:space="preserve"> </w:t>
      </w:r>
      <w:r w:rsidRPr="00A66138">
        <w:rPr>
          <w:szCs w:val="24"/>
        </w:rPr>
        <w:t>представление</w:t>
      </w:r>
      <w:r w:rsidRPr="00A66138">
        <w:rPr>
          <w:spacing w:val="1"/>
          <w:szCs w:val="24"/>
        </w:rPr>
        <w:t xml:space="preserve"> </w:t>
      </w:r>
      <w:r w:rsidRPr="00A66138">
        <w:rPr>
          <w:szCs w:val="24"/>
        </w:rPr>
        <w:t>интересов</w:t>
      </w:r>
      <w:r w:rsidRPr="00A66138">
        <w:rPr>
          <w:spacing w:val="1"/>
          <w:szCs w:val="24"/>
        </w:rPr>
        <w:t xml:space="preserve"> </w:t>
      </w:r>
      <w:r w:rsidRPr="00A66138">
        <w:rPr>
          <w:szCs w:val="24"/>
        </w:rPr>
        <w:t>потенциальных</w:t>
      </w:r>
      <w:r w:rsidRPr="00A66138">
        <w:rPr>
          <w:spacing w:val="1"/>
          <w:szCs w:val="24"/>
        </w:rPr>
        <w:t xml:space="preserve"> </w:t>
      </w:r>
      <w:r w:rsidRPr="00A66138">
        <w:rPr>
          <w:szCs w:val="24"/>
        </w:rPr>
        <w:t>участников</w:t>
      </w:r>
      <w:r w:rsidRPr="00A66138">
        <w:rPr>
          <w:spacing w:val="1"/>
          <w:szCs w:val="24"/>
        </w:rPr>
        <w:t xml:space="preserve"> </w:t>
      </w:r>
      <w:r w:rsidRPr="00A66138">
        <w:rPr>
          <w:szCs w:val="24"/>
        </w:rPr>
        <w:t>общественных</w:t>
      </w:r>
      <w:r w:rsidRPr="00A66138">
        <w:rPr>
          <w:spacing w:val="1"/>
          <w:szCs w:val="24"/>
        </w:rPr>
        <w:t xml:space="preserve"> </w:t>
      </w:r>
      <w:r w:rsidRPr="00A66138">
        <w:rPr>
          <w:szCs w:val="24"/>
        </w:rPr>
        <w:t>отношений,</w:t>
      </w:r>
      <w:r w:rsidRPr="00A66138">
        <w:rPr>
          <w:spacing w:val="1"/>
          <w:szCs w:val="24"/>
        </w:rPr>
        <w:t xml:space="preserve"> </w:t>
      </w:r>
      <w:r w:rsidRPr="00A66138">
        <w:rPr>
          <w:szCs w:val="24"/>
        </w:rPr>
        <w:t>регулирование</w:t>
      </w:r>
      <w:r w:rsidRPr="00A66138">
        <w:rPr>
          <w:spacing w:val="15"/>
          <w:szCs w:val="24"/>
        </w:rPr>
        <w:t xml:space="preserve"> </w:t>
      </w:r>
      <w:r w:rsidRPr="00A66138">
        <w:rPr>
          <w:szCs w:val="24"/>
        </w:rPr>
        <w:t>и</w:t>
      </w:r>
      <w:r w:rsidRPr="00A66138">
        <w:rPr>
          <w:spacing w:val="19"/>
          <w:szCs w:val="24"/>
        </w:rPr>
        <w:t xml:space="preserve"> </w:t>
      </w:r>
      <w:r w:rsidRPr="00A66138">
        <w:rPr>
          <w:szCs w:val="24"/>
        </w:rPr>
        <w:t>управление</w:t>
      </w:r>
      <w:r w:rsidRPr="00A66138">
        <w:rPr>
          <w:spacing w:val="15"/>
          <w:szCs w:val="24"/>
        </w:rPr>
        <w:t xml:space="preserve"> </w:t>
      </w:r>
      <w:r w:rsidRPr="00A66138">
        <w:rPr>
          <w:szCs w:val="24"/>
        </w:rPr>
        <w:t>которых</w:t>
      </w:r>
      <w:r w:rsidRPr="00A66138">
        <w:rPr>
          <w:spacing w:val="18"/>
          <w:szCs w:val="24"/>
        </w:rPr>
        <w:t xml:space="preserve"> </w:t>
      </w:r>
      <w:r w:rsidRPr="00A66138">
        <w:rPr>
          <w:szCs w:val="24"/>
        </w:rPr>
        <w:t>относится</w:t>
      </w:r>
      <w:r w:rsidRPr="00A66138">
        <w:rPr>
          <w:spacing w:val="15"/>
          <w:szCs w:val="24"/>
        </w:rPr>
        <w:t xml:space="preserve"> </w:t>
      </w:r>
      <w:r w:rsidRPr="00A66138">
        <w:rPr>
          <w:szCs w:val="24"/>
        </w:rPr>
        <w:t>к</w:t>
      </w:r>
      <w:r w:rsidRPr="00A66138">
        <w:rPr>
          <w:spacing w:val="16"/>
          <w:szCs w:val="24"/>
        </w:rPr>
        <w:t xml:space="preserve"> </w:t>
      </w:r>
      <w:r w:rsidRPr="00A66138">
        <w:rPr>
          <w:szCs w:val="24"/>
        </w:rPr>
        <w:t>сфере</w:t>
      </w:r>
      <w:r w:rsidRPr="00A66138">
        <w:rPr>
          <w:spacing w:val="14"/>
          <w:szCs w:val="24"/>
        </w:rPr>
        <w:t xml:space="preserve"> </w:t>
      </w:r>
      <w:r w:rsidRPr="00A66138">
        <w:rPr>
          <w:szCs w:val="24"/>
        </w:rPr>
        <w:t>полномочий</w:t>
      </w:r>
      <w:r w:rsidRPr="00A66138">
        <w:rPr>
          <w:spacing w:val="16"/>
          <w:szCs w:val="24"/>
        </w:rPr>
        <w:t xml:space="preserve"> </w:t>
      </w:r>
      <w:r w:rsidRPr="00A66138">
        <w:rPr>
          <w:szCs w:val="24"/>
        </w:rPr>
        <w:t>соответствующих структурных</w:t>
      </w:r>
      <w:r w:rsidRPr="00A66138">
        <w:rPr>
          <w:spacing w:val="1"/>
          <w:szCs w:val="24"/>
        </w:rPr>
        <w:t xml:space="preserve"> </w:t>
      </w:r>
      <w:r w:rsidRPr="00A66138">
        <w:rPr>
          <w:szCs w:val="24"/>
        </w:rPr>
        <w:t>подразделений.</w:t>
      </w:r>
      <w:r w:rsidRPr="00A66138">
        <w:rPr>
          <w:spacing w:val="1"/>
          <w:szCs w:val="24"/>
        </w:rPr>
        <w:t xml:space="preserve"> </w:t>
      </w:r>
      <w:r w:rsidRPr="00A66138">
        <w:rPr>
          <w:szCs w:val="24"/>
        </w:rPr>
        <w:t>Субъекты</w:t>
      </w:r>
      <w:r w:rsidRPr="00A66138">
        <w:rPr>
          <w:spacing w:val="1"/>
          <w:szCs w:val="24"/>
        </w:rPr>
        <w:t xml:space="preserve"> </w:t>
      </w:r>
      <w:r w:rsidRPr="00A66138">
        <w:rPr>
          <w:szCs w:val="24"/>
        </w:rPr>
        <w:t>референтных</w:t>
      </w:r>
      <w:r w:rsidRPr="00A66138">
        <w:rPr>
          <w:spacing w:val="1"/>
          <w:szCs w:val="24"/>
        </w:rPr>
        <w:t xml:space="preserve"> </w:t>
      </w:r>
      <w:r w:rsidRPr="00A66138">
        <w:rPr>
          <w:szCs w:val="24"/>
        </w:rPr>
        <w:t>групп</w:t>
      </w:r>
      <w:r w:rsidRPr="00A66138">
        <w:rPr>
          <w:spacing w:val="1"/>
          <w:szCs w:val="24"/>
        </w:rPr>
        <w:t xml:space="preserve"> </w:t>
      </w:r>
      <w:r w:rsidRPr="00A66138">
        <w:rPr>
          <w:szCs w:val="24"/>
        </w:rPr>
        <w:t>объединяются</w:t>
      </w:r>
      <w:r w:rsidRPr="00A66138">
        <w:rPr>
          <w:spacing w:val="1"/>
          <w:szCs w:val="24"/>
        </w:rPr>
        <w:t xml:space="preserve"> </w:t>
      </w:r>
      <w:r w:rsidRPr="00A66138">
        <w:rPr>
          <w:szCs w:val="24"/>
        </w:rPr>
        <w:t>посредством</w:t>
      </w:r>
      <w:r w:rsidRPr="00A66138">
        <w:rPr>
          <w:spacing w:val="1"/>
          <w:szCs w:val="24"/>
        </w:rPr>
        <w:t xml:space="preserve"> </w:t>
      </w:r>
      <w:r w:rsidRPr="00A66138">
        <w:rPr>
          <w:szCs w:val="24"/>
        </w:rPr>
        <w:t>общих</w:t>
      </w:r>
      <w:r w:rsidRPr="00A66138">
        <w:rPr>
          <w:spacing w:val="1"/>
          <w:szCs w:val="24"/>
        </w:rPr>
        <w:t xml:space="preserve"> </w:t>
      </w:r>
      <w:r w:rsidRPr="00A66138">
        <w:rPr>
          <w:szCs w:val="24"/>
        </w:rPr>
        <w:t>интересов</w:t>
      </w:r>
      <w:r w:rsidRPr="00A66138">
        <w:rPr>
          <w:spacing w:val="1"/>
          <w:szCs w:val="24"/>
        </w:rPr>
        <w:t xml:space="preserve"> </w:t>
      </w:r>
      <w:r w:rsidRPr="00A66138">
        <w:rPr>
          <w:szCs w:val="24"/>
        </w:rPr>
        <w:t>при</w:t>
      </w:r>
      <w:r w:rsidRPr="00A66138">
        <w:rPr>
          <w:spacing w:val="1"/>
          <w:szCs w:val="24"/>
        </w:rPr>
        <w:t xml:space="preserve"> </w:t>
      </w:r>
      <w:r w:rsidRPr="00A66138">
        <w:rPr>
          <w:szCs w:val="24"/>
        </w:rPr>
        <w:t>взаимодействии</w:t>
      </w:r>
      <w:r w:rsidRPr="00A66138">
        <w:rPr>
          <w:spacing w:val="1"/>
          <w:szCs w:val="24"/>
        </w:rPr>
        <w:t xml:space="preserve"> </w:t>
      </w:r>
      <w:r w:rsidRPr="00A66138">
        <w:rPr>
          <w:szCs w:val="24"/>
        </w:rPr>
        <w:t>с</w:t>
      </w:r>
      <w:r w:rsidRPr="00A66138">
        <w:rPr>
          <w:spacing w:val="1"/>
          <w:szCs w:val="24"/>
        </w:rPr>
        <w:t xml:space="preserve"> </w:t>
      </w:r>
      <w:r w:rsidRPr="00A66138">
        <w:rPr>
          <w:szCs w:val="24"/>
        </w:rPr>
        <w:t>органами</w:t>
      </w:r>
      <w:r w:rsidRPr="00A66138">
        <w:rPr>
          <w:spacing w:val="1"/>
          <w:szCs w:val="24"/>
        </w:rPr>
        <w:t xml:space="preserve"> </w:t>
      </w:r>
      <w:r w:rsidRPr="00A66138">
        <w:rPr>
          <w:szCs w:val="24"/>
        </w:rPr>
        <w:t>местного</w:t>
      </w:r>
      <w:r w:rsidRPr="00A66138">
        <w:rPr>
          <w:spacing w:val="1"/>
          <w:szCs w:val="24"/>
        </w:rPr>
        <w:t xml:space="preserve"> </w:t>
      </w:r>
      <w:r w:rsidRPr="00A66138">
        <w:rPr>
          <w:szCs w:val="24"/>
        </w:rPr>
        <w:t>самоуправления,</w:t>
      </w:r>
      <w:r w:rsidRPr="00A66138">
        <w:rPr>
          <w:spacing w:val="1"/>
          <w:szCs w:val="24"/>
        </w:rPr>
        <w:t xml:space="preserve"> </w:t>
      </w:r>
      <w:r w:rsidRPr="00A66138">
        <w:rPr>
          <w:szCs w:val="24"/>
        </w:rPr>
        <w:t>их</w:t>
      </w:r>
      <w:r w:rsidRPr="00A66138">
        <w:rPr>
          <w:spacing w:val="1"/>
          <w:szCs w:val="24"/>
        </w:rPr>
        <w:t xml:space="preserve"> </w:t>
      </w:r>
      <w:r w:rsidRPr="00A66138">
        <w:rPr>
          <w:szCs w:val="24"/>
        </w:rPr>
        <w:t>мнения,</w:t>
      </w:r>
      <w:r w:rsidRPr="00A66138">
        <w:rPr>
          <w:spacing w:val="-57"/>
          <w:szCs w:val="24"/>
        </w:rPr>
        <w:t xml:space="preserve"> </w:t>
      </w:r>
      <w:r w:rsidRPr="00A66138">
        <w:rPr>
          <w:szCs w:val="24"/>
        </w:rPr>
        <w:t>предпочтения,</w:t>
      </w:r>
      <w:r w:rsidRPr="00A66138">
        <w:rPr>
          <w:spacing w:val="1"/>
          <w:szCs w:val="24"/>
        </w:rPr>
        <w:t xml:space="preserve"> </w:t>
      </w:r>
      <w:r w:rsidRPr="00A66138">
        <w:rPr>
          <w:szCs w:val="24"/>
        </w:rPr>
        <w:t>ожидания</w:t>
      </w:r>
      <w:r w:rsidRPr="00A66138">
        <w:rPr>
          <w:spacing w:val="1"/>
          <w:szCs w:val="24"/>
        </w:rPr>
        <w:t xml:space="preserve"> </w:t>
      </w:r>
      <w:r w:rsidRPr="00A66138">
        <w:rPr>
          <w:szCs w:val="24"/>
        </w:rPr>
        <w:t>и</w:t>
      </w:r>
      <w:r w:rsidRPr="00A66138">
        <w:rPr>
          <w:spacing w:val="1"/>
          <w:szCs w:val="24"/>
        </w:rPr>
        <w:t xml:space="preserve"> </w:t>
      </w:r>
      <w:r w:rsidRPr="00A66138">
        <w:rPr>
          <w:szCs w:val="24"/>
        </w:rPr>
        <w:t>оценки</w:t>
      </w:r>
      <w:r w:rsidRPr="00A66138">
        <w:rPr>
          <w:spacing w:val="1"/>
          <w:szCs w:val="24"/>
        </w:rPr>
        <w:t xml:space="preserve"> </w:t>
      </w:r>
      <w:r w:rsidRPr="00A66138">
        <w:rPr>
          <w:szCs w:val="24"/>
        </w:rPr>
        <w:t>необходимо</w:t>
      </w:r>
      <w:r w:rsidRPr="00A66138">
        <w:rPr>
          <w:spacing w:val="1"/>
          <w:szCs w:val="24"/>
        </w:rPr>
        <w:t xml:space="preserve"> </w:t>
      </w:r>
      <w:r w:rsidRPr="00A66138">
        <w:rPr>
          <w:szCs w:val="24"/>
        </w:rPr>
        <w:t>принимать</w:t>
      </w:r>
      <w:r w:rsidRPr="00A66138">
        <w:rPr>
          <w:spacing w:val="1"/>
          <w:szCs w:val="24"/>
        </w:rPr>
        <w:t xml:space="preserve"> </w:t>
      </w:r>
      <w:r w:rsidRPr="00A66138">
        <w:rPr>
          <w:szCs w:val="24"/>
        </w:rPr>
        <w:t>во</w:t>
      </w:r>
      <w:r w:rsidRPr="00A66138">
        <w:rPr>
          <w:spacing w:val="1"/>
          <w:szCs w:val="24"/>
        </w:rPr>
        <w:t xml:space="preserve"> </w:t>
      </w:r>
      <w:r w:rsidRPr="00A66138">
        <w:rPr>
          <w:szCs w:val="24"/>
        </w:rPr>
        <w:t>внимание</w:t>
      </w:r>
      <w:r w:rsidRPr="00A66138">
        <w:rPr>
          <w:spacing w:val="1"/>
          <w:szCs w:val="24"/>
        </w:rPr>
        <w:t xml:space="preserve"> </w:t>
      </w:r>
      <w:r w:rsidRPr="00A66138">
        <w:rPr>
          <w:szCs w:val="24"/>
        </w:rPr>
        <w:t>при</w:t>
      </w:r>
      <w:r w:rsidRPr="00A66138">
        <w:rPr>
          <w:spacing w:val="1"/>
          <w:szCs w:val="24"/>
        </w:rPr>
        <w:t xml:space="preserve"> </w:t>
      </w:r>
      <w:r w:rsidRPr="00A66138">
        <w:rPr>
          <w:szCs w:val="24"/>
        </w:rPr>
        <w:t>принятии</w:t>
      </w:r>
      <w:r w:rsidRPr="00A66138">
        <w:rPr>
          <w:spacing w:val="1"/>
          <w:szCs w:val="24"/>
        </w:rPr>
        <w:t xml:space="preserve"> </w:t>
      </w:r>
      <w:r w:rsidRPr="00A66138">
        <w:rPr>
          <w:szCs w:val="24"/>
        </w:rPr>
        <w:t>и</w:t>
      </w:r>
      <w:r w:rsidRPr="00A66138">
        <w:rPr>
          <w:spacing w:val="-57"/>
          <w:szCs w:val="24"/>
        </w:rPr>
        <w:t xml:space="preserve"> </w:t>
      </w:r>
      <w:r w:rsidRPr="00A66138">
        <w:rPr>
          <w:szCs w:val="24"/>
        </w:rPr>
        <w:t>реализации</w:t>
      </w:r>
      <w:r w:rsidRPr="00A66138">
        <w:rPr>
          <w:spacing w:val="-1"/>
          <w:szCs w:val="24"/>
        </w:rPr>
        <w:t xml:space="preserve"> </w:t>
      </w:r>
      <w:r w:rsidRPr="00A66138">
        <w:rPr>
          <w:szCs w:val="24"/>
        </w:rPr>
        <w:t>решений.</w:t>
      </w:r>
    </w:p>
    <w:p w:rsidR="005C15E8" w:rsidRPr="00A66138" w:rsidRDefault="00CD6CE5" w:rsidP="00A66138">
      <w:pPr>
        <w:widowControl w:val="0"/>
        <w:spacing w:after="0"/>
        <w:rPr>
          <w:szCs w:val="24"/>
        </w:rPr>
      </w:pPr>
      <w:r w:rsidRPr="00A66138">
        <w:rPr>
          <w:szCs w:val="24"/>
        </w:rPr>
        <w:t>В</w:t>
      </w:r>
      <w:r w:rsidRPr="00A66138">
        <w:rPr>
          <w:spacing w:val="1"/>
          <w:szCs w:val="24"/>
        </w:rPr>
        <w:t xml:space="preserve"> </w:t>
      </w:r>
      <w:r w:rsidRPr="00A66138">
        <w:rPr>
          <w:szCs w:val="24"/>
        </w:rPr>
        <w:t>дальнейшей</w:t>
      </w:r>
      <w:r w:rsidRPr="00A66138">
        <w:rPr>
          <w:spacing w:val="1"/>
          <w:szCs w:val="24"/>
        </w:rPr>
        <w:t xml:space="preserve"> </w:t>
      </w:r>
      <w:r w:rsidRPr="00A66138">
        <w:rPr>
          <w:szCs w:val="24"/>
        </w:rPr>
        <w:t>перспективе</w:t>
      </w:r>
      <w:r w:rsidRPr="00A66138">
        <w:rPr>
          <w:spacing w:val="1"/>
          <w:szCs w:val="24"/>
        </w:rPr>
        <w:t xml:space="preserve"> </w:t>
      </w:r>
      <w:r w:rsidRPr="00A66138">
        <w:rPr>
          <w:szCs w:val="24"/>
        </w:rPr>
        <w:t>целесообразно</w:t>
      </w:r>
      <w:r w:rsidRPr="00A66138">
        <w:rPr>
          <w:spacing w:val="1"/>
          <w:szCs w:val="24"/>
        </w:rPr>
        <w:t xml:space="preserve"> </w:t>
      </w:r>
      <w:r w:rsidRPr="00A66138">
        <w:rPr>
          <w:szCs w:val="24"/>
        </w:rPr>
        <w:t>применение</w:t>
      </w:r>
      <w:r w:rsidRPr="00A66138">
        <w:rPr>
          <w:spacing w:val="1"/>
          <w:szCs w:val="24"/>
        </w:rPr>
        <w:t xml:space="preserve"> </w:t>
      </w:r>
      <w:r w:rsidRPr="00A66138">
        <w:rPr>
          <w:szCs w:val="24"/>
        </w:rPr>
        <w:t>механизма</w:t>
      </w:r>
      <w:r w:rsidRPr="00A66138">
        <w:rPr>
          <w:spacing w:val="1"/>
          <w:szCs w:val="24"/>
        </w:rPr>
        <w:t xml:space="preserve"> </w:t>
      </w:r>
      <w:r w:rsidRPr="00A66138">
        <w:rPr>
          <w:szCs w:val="24"/>
        </w:rPr>
        <w:t>привлечения</w:t>
      </w:r>
      <w:r w:rsidRPr="00A66138">
        <w:rPr>
          <w:spacing w:val="-57"/>
          <w:szCs w:val="24"/>
        </w:rPr>
        <w:t xml:space="preserve"> </w:t>
      </w:r>
      <w:r w:rsidRPr="00A66138">
        <w:rPr>
          <w:szCs w:val="24"/>
        </w:rPr>
        <w:t>некоммерческих</w:t>
      </w:r>
      <w:r w:rsidRPr="00A66138">
        <w:rPr>
          <w:spacing w:val="1"/>
          <w:szCs w:val="24"/>
        </w:rPr>
        <w:t xml:space="preserve"> </w:t>
      </w:r>
      <w:r w:rsidRPr="00A66138">
        <w:rPr>
          <w:szCs w:val="24"/>
        </w:rPr>
        <w:t>организаций</w:t>
      </w:r>
      <w:r w:rsidRPr="00A66138">
        <w:rPr>
          <w:spacing w:val="1"/>
          <w:szCs w:val="24"/>
        </w:rPr>
        <w:t xml:space="preserve"> </w:t>
      </w:r>
      <w:r w:rsidRPr="00A66138">
        <w:rPr>
          <w:szCs w:val="24"/>
        </w:rPr>
        <w:t>к</w:t>
      </w:r>
      <w:r w:rsidRPr="00A66138">
        <w:rPr>
          <w:spacing w:val="1"/>
          <w:szCs w:val="24"/>
        </w:rPr>
        <w:t xml:space="preserve"> </w:t>
      </w:r>
      <w:r w:rsidRPr="00A66138">
        <w:rPr>
          <w:szCs w:val="24"/>
        </w:rPr>
        <w:t>оказанию</w:t>
      </w:r>
      <w:r w:rsidRPr="00A66138">
        <w:rPr>
          <w:spacing w:val="1"/>
          <w:szCs w:val="24"/>
        </w:rPr>
        <w:t xml:space="preserve"> </w:t>
      </w:r>
      <w:r w:rsidRPr="00A66138">
        <w:rPr>
          <w:szCs w:val="24"/>
        </w:rPr>
        <w:t>услуг</w:t>
      </w:r>
      <w:r w:rsidRPr="00A66138">
        <w:rPr>
          <w:spacing w:val="1"/>
          <w:szCs w:val="24"/>
        </w:rPr>
        <w:t xml:space="preserve"> </w:t>
      </w:r>
      <w:r w:rsidRPr="00A66138">
        <w:rPr>
          <w:szCs w:val="24"/>
        </w:rPr>
        <w:t>для</w:t>
      </w:r>
      <w:r w:rsidRPr="00A66138">
        <w:rPr>
          <w:spacing w:val="1"/>
          <w:szCs w:val="24"/>
        </w:rPr>
        <w:t xml:space="preserve"> </w:t>
      </w:r>
      <w:r w:rsidRPr="00A66138">
        <w:rPr>
          <w:szCs w:val="24"/>
        </w:rPr>
        <w:t>реализации стратегического</w:t>
      </w:r>
      <w:r w:rsidRPr="00A66138">
        <w:rPr>
          <w:spacing w:val="1"/>
          <w:szCs w:val="24"/>
        </w:rPr>
        <w:t xml:space="preserve"> направления «Социальная сфера»</w:t>
      </w:r>
      <w:r w:rsidRPr="00A66138">
        <w:rPr>
          <w:szCs w:val="24"/>
        </w:rPr>
        <w:t>,</w:t>
      </w:r>
      <w:r w:rsidRPr="00A66138">
        <w:rPr>
          <w:spacing w:val="-1"/>
          <w:szCs w:val="24"/>
        </w:rPr>
        <w:t xml:space="preserve"> </w:t>
      </w:r>
      <w:r w:rsidRPr="00A66138">
        <w:rPr>
          <w:szCs w:val="24"/>
        </w:rPr>
        <w:t>в</w:t>
      </w:r>
      <w:r w:rsidRPr="00A66138">
        <w:rPr>
          <w:spacing w:val="1"/>
          <w:szCs w:val="24"/>
        </w:rPr>
        <w:t xml:space="preserve"> </w:t>
      </w:r>
      <w:r w:rsidRPr="00A66138">
        <w:rPr>
          <w:szCs w:val="24"/>
        </w:rPr>
        <w:t>том числе в рамках привлечения некоммерческих организаций в сфере туризма, образования, консалтинга, волонтерского движения, а также в рамках проведения спортивно-оздоровительных, культурно-образовательных, досуговых мероприятий и пр.</w:t>
      </w:r>
    </w:p>
    <w:p w:rsidR="005C15E8" w:rsidRPr="00A66138" w:rsidRDefault="00CD6CE5" w:rsidP="00A66138">
      <w:pPr>
        <w:widowControl w:val="0"/>
        <w:spacing w:after="0"/>
        <w:rPr>
          <w:szCs w:val="24"/>
        </w:rPr>
      </w:pPr>
      <w:r w:rsidRPr="00A66138">
        <w:rPr>
          <w:szCs w:val="24"/>
        </w:rPr>
        <w:t>Потенциально эффективной формой непосредственного участия жителей в решении</w:t>
      </w:r>
      <w:r w:rsidRPr="00A66138">
        <w:rPr>
          <w:spacing w:val="1"/>
          <w:szCs w:val="24"/>
        </w:rPr>
        <w:t xml:space="preserve"> </w:t>
      </w:r>
      <w:r w:rsidRPr="00A66138">
        <w:rPr>
          <w:szCs w:val="24"/>
        </w:rPr>
        <w:t>вопросов,</w:t>
      </w:r>
      <w:r w:rsidRPr="00A66138">
        <w:rPr>
          <w:spacing w:val="1"/>
          <w:szCs w:val="24"/>
        </w:rPr>
        <w:t xml:space="preserve"> </w:t>
      </w:r>
      <w:r w:rsidRPr="00A66138">
        <w:rPr>
          <w:szCs w:val="24"/>
        </w:rPr>
        <w:t>касающихся</w:t>
      </w:r>
      <w:r w:rsidRPr="00A66138">
        <w:rPr>
          <w:spacing w:val="1"/>
          <w:szCs w:val="24"/>
        </w:rPr>
        <w:t xml:space="preserve"> </w:t>
      </w:r>
      <w:r w:rsidRPr="00A66138">
        <w:rPr>
          <w:szCs w:val="24"/>
        </w:rPr>
        <w:t>обеспечения</w:t>
      </w:r>
      <w:r w:rsidRPr="00A66138">
        <w:rPr>
          <w:spacing w:val="1"/>
          <w:szCs w:val="24"/>
        </w:rPr>
        <w:t xml:space="preserve"> </w:t>
      </w:r>
      <w:r w:rsidRPr="00A66138">
        <w:rPr>
          <w:szCs w:val="24"/>
        </w:rPr>
        <w:t>жизнедеятельности,</w:t>
      </w:r>
      <w:r w:rsidRPr="00A66138">
        <w:rPr>
          <w:spacing w:val="1"/>
          <w:szCs w:val="24"/>
        </w:rPr>
        <w:t xml:space="preserve"> </w:t>
      </w:r>
      <w:r w:rsidRPr="00A66138">
        <w:rPr>
          <w:szCs w:val="24"/>
        </w:rPr>
        <w:t>является</w:t>
      </w:r>
      <w:r w:rsidRPr="00A66138">
        <w:rPr>
          <w:spacing w:val="1"/>
          <w:szCs w:val="24"/>
        </w:rPr>
        <w:t xml:space="preserve"> </w:t>
      </w:r>
      <w:r w:rsidRPr="00A66138">
        <w:rPr>
          <w:b/>
          <w:szCs w:val="24"/>
        </w:rPr>
        <w:t>территориальное</w:t>
      </w:r>
      <w:r w:rsidRPr="00A66138">
        <w:rPr>
          <w:b/>
          <w:spacing w:val="1"/>
          <w:szCs w:val="24"/>
        </w:rPr>
        <w:t xml:space="preserve"> </w:t>
      </w:r>
      <w:r w:rsidRPr="00A66138">
        <w:rPr>
          <w:b/>
          <w:szCs w:val="24"/>
        </w:rPr>
        <w:t xml:space="preserve">общественное самоуправление </w:t>
      </w:r>
      <w:r w:rsidRPr="00A66138">
        <w:rPr>
          <w:szCs w:val="24"/>
        </w:rPr>
        <w:t>(далее – ТОС). Форма ТОС как объединения инициативной</w:t>
      </w:r>
      <w:r w:rsidRPr="00A66138">
        <w:rPr>
          <w:spacing w:val="1"/>
          <w:szCs w:val="24"/>
        </w:rPr>
        <w:t xml:space="preserve"> </w:t>
      </w:r>
      <w:r w:rsidRPr="00A66138">
        <w:rPr>
          <w:szCs w:val="24"/>
        </w:rPr>
        <w:t>группы граждан, проживающих на определенной территории, перспективна для решения</w:t>
      </w:r>
      <w:r w:rsidRPr="00A66138">
        <w:rPr>
          <w:spacing w:val="1"/>
          <w:szCs w:val="24"/>
        </w:rPr>
        <w:t xml:space="preserve"> </w:t>
      </w:r>
      <w:r w:rsidRPr="00A66138">
        <w:rPr>
          <w:szCs w:val="24"/>
        </w:rPr>
        <w:t>вопросов</w:t>
      </w:r>
      <w:r w:rsidRPr="00A66138">
        <w:rPr>
          <w:spacing w:val="1"/>
          <w:szCs w:val="24"/>
        </w:rPr>
        <w:t xml:space="preserve"> </w:t>
      </w:r>
      <w:r w:rsidRPr="00A66138">
        <w:rPr>
          <w:szCs w:val="24"/>
        </w:rPr>
        <w:t>и</w:t>
      </w:r>
      <w:r w:rsidRPr="00A66138">
        <w:rPr>
          <w:spacing w:val="1"/>
          <w:szCs w:val="24"/>
        </w:rPr>
        <w:t xml:space="preserve"> </w:t>
      </w:r>
      <w:r w:rsidRPr="00A66138">
        <w:rPr>
          <w:szCs w:val="24"/>
        </w:rPr>
        <w:t>участия</w:t>
      </w:r>
      <w:r w:rsidRPr="00A66138">
        <w:rPr>
          <w:spacing w:val="1"/>
          <w:szCs w:val="24"/>
        </w:rPr>
        <w:t xml:space="preserve"> </w:t>
      </w:r>
      <w:r w:rsidRPr="00A66138">
        <w:rPr>
          <w:szCs w:val="24"/>
        </w:rPr>
        <w:t>в</w:t>
      </w:r>
      <w:r w:rsidRPr="00A66138">
        <w:rPr>
          <w:spacing w:val="1"/>
          <w:szCs w:val="24"/>
        </w:rPr>
        <w:t xml:space="preserve"> </w:t>
      </w:r>
      <w:r w:rsidRPr="00A66138">
        <w:rPr>
          <w:szCs w:val="24"/>
        </w:rPr>
        <w:t>деятельности</w:t>
      </w:r>
      <w:r w:rsidRPr="00A66138">
        <w:rPr>
          <w:spacing w:val="1"/>
          <w:szCs w:val="24"/>
        </w:rPr>
        <w:t xml:space="preserve"> </w:t>
      </w:r>
      <w:r w:rsidRPr="00A66138">
        <w:rPr>
          <w:szCs w:val="24"/>
        </w:rPr>
        <w:t>органов</w:t>
      </w:r>
      <w:r w:rsidRPr="00A66138">
        <w:rPr>
          <w:spacing w:val="1"/>
          <w:szCs w:val="24"/>
        </w:rPr>
        <w:t xml:space="preserve"> </w:t>
      </w:r>
      <w:r w:rsidRPr="00A66138">
        <w:rPr>
          <w:szCs w:val="24"/>
        </w:rPr>
        <w:t>государственной</w:t>
      </w:r>
      <w:r w:rsidRPr="00A66138">
        <w:rPr>
          <w:spacing w:val="1"/>
          <w:szCs w:val="24"/>
        </w:rPr>
        <w:t xml:space="preserve"> </w:t>
      </w:r>
      <w:r w:rsidRPr="00A66138">
        <w:rPr>
          <w:szCs w:val="24"/>
        </w:rPr>
        <w:t>власти</w:t>
      </w:r>
      <w:r w:rsidRPr="00A66138">
        <w:rPr>
          <w:spacing w:val="1"/>
          <w:szCs w:val="24"/>
        </w:rPr>
        <w:t xml:space="preserve"> </w:t>
      </w:r>
      <w:r w:rsidRPr="00A66138">
        <w:rPr>
          <w:szCs w:val="24"/>
        </w:rPr>
        <w:t>и</w:t>
      </w:r>
      <w:r w:rsidRPr="00A66138">
        <w:rPr>
          <w:spacing w:val="1"/>
          <w:szCs w:val="24"/>
        </w:rPr>
        <w:t xml:space="preserve"> </w:t>
      </w:r>
      <w:r w:rsidRPr="00A66138">
        <w:rPr>
          <w:szCs w:val="24"/>
        </w:rPr>
        <w:t>местного</w:t>
      </w:r>
      <w:r w:rsidRPr="00A66138">
        <w:rPr>
          <w:spacing w:val="1"/>
          <w:szCs w:val="24"/>
        </w:rPr>
        <w:t xml:space="preserve"> </w:t>
      </w:r>
      <w:r w:rsidRPr="00A66138">
        <w:rPr>
          <w:szCs w:val="24"/>
        </w:rPr>
        <w:t>самоуправления</w:t>
      </w:r>
      <w:r w:rsidRPr="00A66138">
        <w:rPr>
          <w:spacing w:val="-1"/>
          <w:szCs w:val="24"/>
        </w:rPr>
        <w:t xml:space="preserve"> </w:t>
      </w:r>
      <w:r w:rsidRPr="00A66138">
        <w:rPr>
          <w:szCs w:val="24"/>
        </w:rPr>
        <w:t>в</w:t>
      </w:r>
      <w:r w:rsidRPr="00A66138">
        <w:rPr>
          <w:spacing w:val="-1"/>
          <w:szCs w:val="24"/>
        </w:rPr>
        <w:t xml:space="preserve"> </w:t>
      </w:r>
      <w:r w:rsidRPr="00A66138">
        <w:rPr>
          <w:szCs w:val="24"/>
        </w:rPr>
        <w:t>качестве</w:t>
      </w:r>
      <w:r w:rsidRPr="00A66138">
        <w:rPr>
          <w:spacing w:val="-2"/>
          <w:szCs w:val="24"/>
        </w:rPr>
        <w:t xml:space="preserve"> </w:t>
      </w:r>
      <w:r w:rsidRPr="00A66138">
        <w:rPr>
          <w:szCs w:val="24"/>
        </w:rPr>
        <w:t>партнера</w:t>
      </w:r>
      <w:r w:rsidRPr="00A66138">
        <w:rPr>
          <w:spacing w:val="-2"/>
          <w:szCs w:val="24"/>
        </w:rPr>
        <w:t xml:space="preserve"> по </w:t>
      </w:r>
      <w:r w:rsidRPr="00A66138">
        <w:rPr>
          <w:szCs w:val="24"/>
        </w:rPr>
        <w:t>направлениям: благоустройство территорий населенных пунктов, организация мероприятий (спортивных, досуговых, и пр.), защита и представление интересов населения органам МСУ Октябрьского района и муниципальным учреждениям, работающих в социальной сфере.</w:t>
      </w:r>
    </w:p>
    <w:p w:rsidR="005C15E8" w:rsidRPr="00A66138" w:rsidRDefault="005C15E8" w:rsidP="00A66138">
      <w:pPr>
        <w:widowControl w:val="0"/>
        <w:spacing w:after="0"/>
        <w:jc w:val="left"/>
        <w:rPr>
          <w:szCs w:val="24"/>
        </w:rPr>
      </w:pPr>
    </w:p>
    <w:p w:rsidR="005C15E8" w:rsidRPr="00A66138" w:rsidRDefault="00CD6CE5" w:rsidP="00A66138">
      <w:pPr>
        <w:spacing w:after="0"/>
        <w:jc w:val="center"/>
        <w:rPr>
          <w:b/>
          <w:szCs w:val="24"/>
        </w:rPr>
      </w:pPr>
      <w:r w:rsidRPr="00A66138">
        <w:rPr>
          <w:b/>
          <w:szCs w:val="24"/>
        </w:rPr>
        <w:t>Проектное</w:t>
      </w:r>
      <w:r w:rsidRPr="00A66138">
        <w:rPr>
          <w:b/>
          <w:spacing w:val="-4"/>
          <w:szCs w:val="24"/>
        </w:rPr>
        <w:t xml:space="preserve"> </w:t>
      </w:r>
      <w:r w:rsidRPr="00A66138">
        <w:rPr>
          <w:b/>
          <w:szCs w:val="24"/>
        </w:rPr>
        <w:t>управление</w:t>
      </w:r>
    </w:p>
    <w:p w:rsidR="005C15E8" w:rsidRPr="00A66138" w:rsidRDefault="00CD6CE5" w:rsidP="00A66138">
      <w:pPr>
        <w:widowControl w:val="0"/>
        <w:spacing w:after="0"/>
        <w:rPr>
          <w:szCs w:val="24"/>
        </w:rPr>
      </w:pPr>
      <w:r w:rsidRPr="00A66138">
        <w:rPr>
          <w:szCs w:val="24"/>
        </w:rPr>
        <w:t xml:space="preserve">Внедрение в практику работы органов местного самоуправления Октябрьского района, принципов проектного управления является одним из перспективных механизмов реализации Стратегии и повышения качества управления на муниципальном уровне. Управленческие проекты позволяют сделать акцент на уникальных мероприятиях, предполагающих создание новых объектов, новых систем или организационных технологий. </w:t>
      </w:r>
    </w:p>
    <w:p w:rsidR="005C15E8" w:rsidRPr="00A66138" w:rsidRDefault="00CD6CE5" w:rsidP="00A66138">
      <w:pPr>
        <w:widowControl w:val="0"/>
        <w:spacing w:after="0"/>
        <w:rPr>
          <w:szCs w:val="24"/>
        </w:rPr>
      </w:pPr>
      <w:r w:rsidRPr="00A66138">
        <w:rPr>
          <w:szCs w:val="24"/>
        </w:rPr>
        <w:t>Проектам рекомендуется отводить особое место в составе муниципальных программ, при этом проекты могут составлять особый класс «основных мероприятий», являющихся драйвером развития отрасли или сферы деятельности, на решение задач развития которой направлена соответствующая муниципальная программа. Проектное управление позволяет сконцентрироваться на решении стратегически важных мероприятий в условиях, когда максимальный охват муниципальными программами бюджетных расходов приводит к стиранию граней между текущими и стратегическими мероприятиями, утрачиванию инновационного подхода к целеполаганию, выбору объекта программного регулирования.</w:t>
      </w:r>
    </w:p>
    <w:p w:rsidR="005C15E8" w:rsidRPr="00A66138" w:rsidRDefault="00CD6CE5" w:rsidP="00A66138">
      <w:pPr>
        <w:widowControl w:val="0"/>
        <w:spacing w:after="0"/>
        <w:rPr>
          <w:szCs w:val="24"/>
        </w:rPr>
      </w:pPr>
      <w:r w:rsidRPr="00A66138">
        <w:rPr>
          <w:szCs w:val="24"/>
        </w:rPr>
        <w:t>Муниципальный</w:t>
      </w:r>
      <w:r w:rsidRPr="00A66138">
        <w:rPr>
          <w:spacing w:val="1"/>
          <w:szCs w:val="24"/>
        </w:rPr>
        <w:t xml:space="preserve"> </w:t>
      </w:r>
      <w:r w:rsidRPr="00A66138">
        <w:rPr>
          <w:szCs w:val="24"/>
        </w:rPr>
        <w:t>проектный</w:t>
      </w:r>
      <w:r w:rsidRPr="00A66138">
        <w:rPr>
          <w:spacing w:val="1"/>
          <w:szCs w:val="24"/>
        </w:rPr>
        <w:t xml:space="preserve"> </w:t>
      </w:r>
      <w:r w:rsidRPr="00A66138">
        <w:rPr>
          <w:szCs w:val="24"/>
        </w:rPr>
        <w:t>офис</w:t>
      </w:r>
      <w:r w:rsidRPr="00A66138">
        <w:rPr>
          <w:spacing w:val="1"/>
          <w:szCs w:val="24"/>
        </w:rPr>
        <w:t xml:space="preserve"> </w:t>
      </w:r>
      <w:r w:rsidRPr="00A66138">
        <w:rPr>
          <w:szCs w:val="24"/>
        </w:rPr>
        <w:t>в</w:t>
      </w:r>
      <w:r w:rsidRPr="00A66138">
        <w:rPr>
          <w:spacing w:val="1"/>
          <w:szCs w:val="24"/>
        </w:rPr>
        <w:t xml:space="preserve"> </w:t>
      </w:r>
      <w:r w:rsidRPr="00A66138">
        <w:rPr>
          <w:szCs w:val="24"/>
        </w:rPr>
        <w:t>настоящее</w:t>
      </w:r>
      <w:r w:rsidRPr="00A66138">
        <w:rPr>
          <w:spacing w:val="1"/>
          <w:szCs w:val="24"/>
        </w:rPr>
        <w:t xml:space="preserve"> </w:t>
      </w:r>
      <w:r w:rsidRPr="00A66138">
        <w:rPr>
          <w:szCs w:val="24"/>
        </w:rPr>
        <w:t>время</w:t>
      </w:r>
      <w:r w:rsidRPr="00A66138">
        <w:rPr>
          <w:spacing w:val="61"/>
          <w:szCs w:val="24"/>
        </w:rPr>
        <w:t xml:space="preserve"> </w:t>
      </w:r>
      <w:r w:rsidRPr="00A66138">
        <w:rPr>
          <w:szCs w:val="24"/>
        </w:rPr>
        <w:t>функционирует</w:t>
      </w:r>
      <w:r w:rsidRPr="00A66138">
        <w:rPr>
          <w:spacing w:val="61"/>
          <w:szCs w:val="24"/>
        </w:rPr>
        <w:t xml:space="preserve"> </w:t>
      </w:r>
      <w:r w:rsidRPr="00A66138">
        <w:rPr>
          <w:szCs w:val="24"/>
        </w:rPr>
        <w:t>в</w:t>
      </w:r>
      <w:r w:rsidRPr="00A66138">
        <w:rPr>
          <w:spacing w:val="1"/>
          <w:szCs w:val="24"/>
        </w:rPr>
        <w:t xml:space="preserve"> </w:t>
      </w:r>
      <w:r w:rsidRPr="00A66138">
        <w:rPr>
          <w:szCs w:val="24"/>
        </w:rPr>
        <w:t>администрации</w:t>
      </w:r>
      <w:r w:rsidRPr="00A66138">
        <w:rPr>
          <w:spacing w:val="1"/>
          <w:szCs w:val="24"/>
        </w:rPr>
        <w:t xml:space="preserve"> </w:t>
      </w:r>
      <w:r w:rsidRPr="00A66138">
        <w:rPr>
          <w:szCs w:val="24"/>
        </w:rPr>
        <w:t>Октябрьского</w:t>
      </w:r>
      <w:r w:rsidRPr="00A66138">
        <w:rPr>
          <w:spacing w:val="1"/>
          <w:szCs w:val="24"/>
        </w:rPr>
        <w:t xml:space="preserve"> </w:t>
      </w:r>
      <w:r w:rsidRPr="00A66138">
        <w:rPr>
          <w:szCs w:val="24"/>
        </w:rPr>
        <w:t>района.</w:t>
      </w:r>
    </w:p>
    <w:p w:rsidR="005C15E8" w:rsidRPr="00A66138" w:rsidRDefault="00CD6CE5" w:rsidP="00A66138">
      <w:pPr>
        <w:widowControl w:val="0"/>
        <w:spacing w:after="0"/>
        <w:rPr>
          <w:szCs w:val="24"/>
        </w:rPr>
      </w:pPr>
      <w:r w:rsidRPr="00A66138">
        <w:rPr>
          <w:szCs w:val="24"/>
        </w:rPr>
        <w:t>В</w:t>
      </w:r>
      <w:r w:rsidRPr="00A66138">
        <w:rPr>
          <w:spacing w:val="1"/>
          <w:szCs w:val="24"/>
        </w:rPr>
        <w:t xml:space="preserve"> </w:t>
      </w:r>
      <w:r w:rsidRPr="00A66138">
        <w:rPr>
          <w:szCs w:val="24"/>
        </w:rPr>
        <w:t>перспективе</w:t>
      </w:r>
      <w:r w:rsidRPr="00A66138">
        <w:rPr>
          <w:spacing w:val="1"/>
          <w:szCs w:val="24"/>
        </w:rPr>
        <w:t xml:space="preserve"> </w:t>
      </w:r>
      <w:r w:rsidRPr="00A66138">
        <w:rPr>
          <w:szCs w:val="24"/>
        </w:rPr>
        <w:t>компетенции</w:t>
      </w:r>
      <w:r w:rsidRPr="00A66138">
        <w:rPr>
          <w:spacing w:val="1"/>
          <w:szCs w:val="24"/>
        </w:rPr>
        <w:t xml:space="preserve"> </w:t>
      </w:r>
      <w:r w:rsidRPr="00A66138">
        <w:rPr>
          <w:szCs w:val="24"/>
        </w:rPr>
        <w:t>и</w:t>
      </w:r>
      <w:r w:rsidRPr="00A66138">
        <w:rPr>
          <w:spacing w:val="1"/>
          <w:szCs w:val="24"/>
        </w:rPr>
        <w:t xml:space="preserve"> </w:t>
      </w:r>
      <w:r w:rsidRPr="00A66138">
        <w:rPr>
          <w:szCs w:val="24"/>
        </w:rPr>
        <w:t>практики</w:t>
      </w:r>
      <w:r w:rsidRPr="00A66138">
        <w:rPr>
          <w:spacing w:val="1"/>
          <w:szCs w:val="24"/>
        </w:rPr>
        <w:t xml:space="preserve"> </w:t>
      </w:r>
      <w:r w:rsidRPr="00A66138">
        <w:rPr>
          <w:szCs w:val="24"/>
        </w:rPr>
        <w:t>проектного</w:t>
      </w:r>
      <w:r w:rsidRPr="00A66138">
        <w:rPr>
          <w:spacing w:val="1"/>
          <w:szCs w:val="24"/>
        </w:rPr>
        <w:t xml:space="preserve"> </w:t>
      </w:r>
      <w:r w:rsidRPr="00A66138">
        <w:rPr>
          <w:szCs w:val="24"/>
        </w:rPr>
        <w:t>управления</w:t>
      </w:r>
      <w:r w:rsidRPr="00A66138">
        <w:rPr>
          <w:spacing w:val="1"/>
          <w:szCs w:val="24"/>
        </w:rPr>
        <w:t xml:space="preserve"> </w:t>
      </w:r>
      <w:r w:rsidRPr="00A66138">
        <w:rPr>
          <w:szCs w:val="24"/>
        </w:rPr>
        <w:t>целесообразно</w:t>
      </w:r>
      <w:r w:rsidRPr="00A66138">
        <w:rPr>
          <w:spacing w:val="1"/>
          <w:szCs w:val="24"/>
        </w:rPr>
        <w:t xml:space="preserve"> </w:t>
      </w:r>
      <w:r w:rsidRPr="00A66138">
        <w:rPr>
          <w:szCs w:val="24"/>
        </w:rPr>
        <w:t xml:space="preserve">применять к проектам в рамках всех стратегических направлений: «Экономическое развитие», «Социальная сфера», «ЖКХ и комфортная среда» и «Эффективное МСУ». </w:t>
      </w:r>
    </w:p>
    <w:p w:rsidR="005C15E8" w:rsidRPr="00A66138" w:rsidRDefault="005C15E8" w:rsidP="00A66138">
      <w:pPr>
        <w:widowControl w:val="0"/>
        <w:spacing w:after="0"/>
        <w:rPr>
          <w:szCs w:val="24"/>
        </w:rPr>
      </w:pPr>
    </w:p>
    <w:p w:rsidR="005C15E8" w:rsidRPr="00A66138" w:rsidRDefault="00CD6CE5" w:rsidP="00A66138">
      <w:pPr>
        <w:spacing w:after="0"/>
        <w:jc w:val="center"/>
        <w:rPr>
          <w:b/>
          <w:szCs w:val="24"/>
        </w:rPr>
      </w:pPr>
      <w:r w:rsidRPr="00A66138">
        <w:rPr>
          <w:b/>
          <w:szCs w:val="24"/>
        </w:rPr>
        <w:t>Инвестиционная</w:t>
      </w:r>
      <w:r w:rsidRPr="00A66138">
        <w:rPr>
          <w:b/>
          <w:spacing w:val="-4"/>
          <w:szCs w:val="24"/>
        </w:rPr>
        <w:t xml:space="preserve"> </w:t>
      </w:r>
      <w:r w:rsidRPr="00A66138">
        <w:rPr>
          <w:b/>
          <w:szCs w:val="24"/>
        </w:rPr>
        <w:t>стратегия</w:t>
      </w:r>
    </w:p>
    <w:p w:rsidR="005C15E8" w:rsidRPr="00A66138" w:rsidRDefault="00CD6CE5" w:rsidP="00A66138">
      <w:pPr>
        <w:widowControl w:val="0"/>
        <w:spacing w:after="0"/>
        <w:rPr>
          <w:szCs w:val="24"/>
        </w:rPr>
      </w:pPr>
      <w:r w:rsidRPr="00A66138">
        <w:rPr>
          <w:szCs w:val="24"/>
        </w:rPr>
        <w:t>Деятельность</w:t>
      </w:r>
      <w:r w:rsidRPr="00A66138">
        <w:rPr>
          <w:spacing w:val="1"/>
          <w:szCs w:val="24"/>
        </w:rPr>
        <w:t xml:space="preserve"> </w:t>
      </w:r>
      <w:r w:rsidRPr="00A66138">
        <w:rPr>
          <w:szCs w:val="24"/>
        </w:rPr>
        <w:t>органов</w:t>
      </w:r>
      <w:r w:rsidRPr="00A66138">
        <w:rPr>
          <w:spacing w:val="1"/>
          <w:szCs w:val="24"/>
        </w:rPr>
        <w:t xml:space="preserve"> </w:t>
      </w:r>
      <w:r w:rsidRPr="00A66138">
        <w:rPr>
          <w:szCs w:val="24"/>
        </w:rPr>
        <w:t>местного</w:t>
      </w:r>
      <w:r w:rsidRPr="00A66138">
        <w:rPr>
          <w:spacing w:val="1"/>
          <w:szCs w:val="24"/>
        </w:rPr>
        <w:t xml:space="preserve"> </w:t>
      </w:r>
      <w:r w:rsidRPr="00A66138">
        <w:rPr>
          <w:szCs w:val="24"/>
        </w:rPr>
        <w:t>самоуправления</w:t>
      </w:r>
      <w:r w:rsidRPr="00A66138">
        <w:rPr>
          <w:spacing w:val="1"/>
          <w:szCs w:val="24"/>
        </w:rPr>
        <w:t xml:space="preserve"> </w:t>
      </w:r>
      <w:r w:rsidRPr="00A66138">
        <w:rPr>
          <w:szCs w:val="24"/>
        </w:rPr>
        <w:t>должна</w:t>
      </w:r>
      <w:r w:rsidRPr="00A66138">
        <w:rPr>
          <w:spacing w:val="1"/>
          <w:szCs w:val="24"/>
        </w:rPr>
        <w:t xml:space="preserve"> </w:t>
      </w:r>
      <w:r w:rsidRPr="00A66138">
        <w:rPr>
          <w:szCs w:val="24"/>
        </w:rPr>
        <w:t>строиться</w:t>
      </w:r>
      <w:r w:rsidRPr="00A66138">
        <w:rPr>
          <w:spacing w:val="1"/>
          <w:szCs w:val="24"/>
        </w:rPr>
        <w:t xml:space="preserve"> </w:t>
      </w:r>
      <w:r w:rsidRPr="00A66138">
        <w:rPr>
          <w:szCs w:val="24"/>
        </w:rPr>
        <w:t>на</w:t>
      </w:r>
      <w:r w:rsidRPr="00A66138">
        <w:rPr>
          <w:spacing w:val="1"/>
          <w:szCs w:val="24"/>
        </w:rPr>
        <w:t xml:space="preserve"> </w:t>
      </w:r>
      <w:r w:rsidRPr="00A66138">
        <w:rPr>
          <w:szCs w:val="24"/>
        </w:rPr>
        <w:t>основе</w:t>
      </w:r>
      <w:r w:rsidRPr="00A66138">
        <w:rPr>
          <w:spacing w:val="1"/>
          <w:szCs w:val="24"/>
        </w:rPr>
        <w:t xml:space="preserve"> </w:t>
      </w:r>
      <w:r w:rsidRPr="00A66138">
        <w:rPr>
          <w:szCs w:val="24"/>
        </w:rPr>
        <w:t>установления связей и взаимовыгодного сотрудничества с инвесторами и иными субъектами,</w:t>
      </w:r>
      <w:r w:rsidRPr="00A66138">
        <w:rPr>
          <w:spacing w:val="-57"/>
          <w:szCs w:val="24"/>
        </w:rPr>
        <w:t xml:space="preserve"> </w:t>
      </w:r>
      <w:r w:rsidRPr="00A66138">
        <w:rPr>
          <w:szCs w:val="24"/>
        </w:rPr>
        <w:t>осуществляющими</w:t>
      </w:r>
      <w:r w:rsidRPr="00A66138">
        <w:rPr>
          <w:spacing w:val="-1"/>
          <w:szCs w:val="24"/>
        </w:rPr>
        <w:t xml:space="preserve"> </w:t>
      </w:r>
      <w:r w:rsidRPr="00A66138">
        <w:rPr>
          <w:szCs w:val="24"/>
        </w:rPr>
        <w:t>деятельность</w:t>
      </w:r>
      <w:r w:rsidRPr="00A66138">
        <w:rPr>
          <w:spacing w:val="-1"/>
          <w:szCs w:val="24"/>
        </w:rPr>
        <w:t xml:space="preserve"> </w:t>
      </w:r>
      <w:r w:rsidRPr="00A66138">
        <w:rPr>
          <w:szCs w:val="24"/>
        </w:rPr>
        <w:t>на</w:t>
      </w:r>
      <w:r w:rsidRPr="00A66138">
        <w:rPr>
          <w:spacing w:val="-1"/>
          <w:szCs w:val="24"/>
        </w:rPr>
        <w:t xml:space="preserve"> </w:t>
      </w:r>
      <w:r w:rsidRPr="00A66138">
        <w:rPr>
          <w:szCs w:val="24"/>
        </w:rPr>
        <w:t>территории района.</w:t>
      </w:r>
    </w:p>
    <w:p w:rsidR="005C15E8" w:rsidRPr="00A66138" w:rsidRDefault="00CD6CE5" w:rsidP="00A66138">
      <w:pPr>
        <w:widowControl w:val="0"/>
        <w:spacing w:after="0"/>
        <w:rPr>
          <w:szCs w:val="24"/>
        </w:rPr>
      </w:pPr>
      <w:r w:rsidRPr="00A66138">
        <w:rPr>
          <w:szCs w:val="24"/>
        </w:rPr>
        <w:t>Положительное влияние на приток инвестиций, в том числе в аграрный комплекс, в</w:t>
      </w:r>
      <w:r w:rsidRPr="00A66138">
        <w:rPr>
          <w:spacing w:val="1"/>
          <w:szCs w:val="24"/>
        </w:rPr>
        <w:t xml:space="preserve"> </w:t>
      </w:r>
      <w:r w:rsidRPr="00A66138">
        <w:rPr>
          <w:szCs w:val="24"/>
        </w:rPr>
        <w:t>промышленность,</w:t>
      </w:r>
      <w:r w:rsidRPr="00A66138">
        <w:rPr>
          <w:spacing w:val="1"/>
          <w:szCs w:val="24"/>
        </w:rPr>
        <w:t xml:space="preserve"> </w:t>
      </w:r>
      <w:r w:rsidRPr="00A66138">
        <w:rPr>
          <w:szCs w:val="24"/>
        </w:rPr>
        <w:t>а</w:t>
      </w:r>
      <w:r w:rsidRPr="00A66138">
        <w:rPr>
          <w:spacing w:val="1"/>
          <w:szCs w:val="24"/>
        </w:rPr>
        <w:t xml:space="preserve"> </w:t>
      </w:r>
      <w:r w:rsidRPr="00A66138">
        <w:rPr>
          <w:szCs w:val="24"/>
        </w:rPr>
        <w:t>также</w:t>
      </w:r>
      <w:r w:rsidRPr="00A66138">
        <w:rPr>
          <w:spacing w:val="1"/>
          <w:szCs w:val="24"/>
        </w:rPr>
        <w:t xml:space="preserve"> </w:t>
      </w:r>
      <w:r w:rsidRPr="00A66138">
        <w:rPr>
          <w:szCs w:val="24"/>
        </w:rPr>
        <w:t>в</w:t>
      </w:r>
      <w:r w:rsidRPr="00A66138">
        <w:rPr>
          <w:spacing w:val="1"/>
          <w:szCs w:val="24"/>
        </w:rPr>
        <w:t xml:space="preserve"> </w:t>
      </w:r>
      <w:r w:rsidRPr="00A66138">
        <w:rPr>
          <w:szCs w:val="24"/>
        </w:rPr>
        <w:t>целом</w:t>
      </w:r>
      <w:r w:rsidRPr="00A66138">
        <w:rPr>
          <w:spacing w:val="1"/>
          <w:szCs w:val="24"/>
        </w:rPr>
        <w:t xml:space="preserve"> </w:t>
      </w:r>
      <w:r w:rsidRPr="00A66138">
        <w:rPr>
          <w:szCs w:val="24"/>
        </w:rPr>
        <w:t>в</w:t>
      </w:r>
      <w:r w:rsidRPr="00A66138">
        <w:rPr>
          <w:spacing w:val="1"/>
          <w:szCs w:val="24"/>
        </w:rPr>
        <w:t xml:space="preserve"> </w:t>
      </w:r>
      <w:r w:rsidRPr="00A66138">
        <w:rPr>
          <w:szCs w:val="24"/>
        </w:rPr>
        <w:t>малый</w:t>
      </w:r>
      <w:r w:rsidRPr="00A66138">
        <w:rPr>
          <w:spacing w:val="1"/>
          <w:szCs w:val="24"/>
        </w:rPr>
        <w:t xml:space="preserve"> </w:t>
      </w:r>
      <w:r w:rsidRPr="00A66138">
        <w:rPr>
          <w:szCs w:val="24"/>
        </w:rPr>
        <w:t>и</w:t>
      </w:r>
      <w:r w:rsidRPr="00A66138">
        <w:rPr>
          <w:spacing w:val="1"/>
          <w:szCs w:val="24"/>
        </w:rPr>
        <w:t xml:space="preserve"> </w:t>
      </w:r>
      <w:r w:rsidRPr="00A66138">
        <w:rPr>
          <w:szCs w:val="24"/>
        </w:rPr>
        <w:t>средний</w:t>
      </w:r>
      <w:r w:rsidRPr="00A66138">
        <w:rPr>
          <w:spacing w:val="1"/>
          <w:szCs w:val="24"/>
        </w:rPr>
        <w:t xml:space="preserve"> </w:t>
      </w:r>
      <w:r w:rsidRPr="00A66138">
        <w:rPr>
          <w:szCs w:val="24"/>
        </w:rPr>
        <w:t>бизнес,</w:t>
      </w:r>
      <w:r w:rsidRPr="00A66138">
        <w:rPr>
          <w:spacing w:val="1"/>
          <w:szCs w:val="24"/>
        </w:rPr>
        <w:t xml:space="preserve"> </w:t>
      </w:r>
      <w:r w:rsidRPr="00A66138">
        <w:rPr>
          <w:szCs w:val="24"/>
        </w:rPr>
        <w:t>может</w:t>
      </w:r>
      <w:r w:rsidRPr="00A66138">
        <w:rPr>
          <w:spacing w:val="1"/>
          <w:szCs w:val="24"/>
        </w:rPr>
        <w:t xml:space="preserve"> </w:t>
      </w:r>
      <w:r w:rsidRPr="00A66138">
        <w:rPr>
          <w:szCs w:val="24"/>
        </w:rPr>
        <w:t>оказать</w:t>
      </w:r>
      <w:r w:rsidRPr="00A66138">
        <w:rPr>
          <w:spacing w:val="1"/>
          <w:szCs w:val="24"/>
        </w:rPr>
        <w:t xml:space="preserve"> </w:t>
      </w:r>
      <w:r w:rsidRPr="00A66138">
        <w:rPr>
          <w:szCs w:val="24"/>
        </w:rPr>
        <w:t>совершенствование</w:t>
      </w:r>
      <w:r w:rsidRPr="00A66138">
        <w:rPr>
          <w:spacing w:val="-5"/>
          <w:szCs w:val="24"/>
        </w:rPr>
        <w:t xml:space="preserve"> </w:t>
      </w:r>
      <w:r w:rsidRPr="00A66138">
        <w:rPr>
          <w:szCs w:val="24"/>
        </w:rPr>
        <w:t>законодательного</w:t>
      </w:r>
      <w:r w:rsidRPr="00A66138">
        <w:rPr>
          <w:spacing w:val="-3"/>
          <w:szCs w:val="24"/>
        </w:rPr>
        <w:t xml:space="preserve"> </w:t>
      </w:r>
      <w:r w:rsidRPr="00A66138">
        <w:rPr>
          <w:szCs w:val="24"/>
        </w:rPr>
        <w:t>регулирования</w:t>
      </w:r>
      <w:r w:rsidRPr="00A66138">
        <w:rPr>
          <w:spacing w:val="-4"/>
          <w:szCs w:val="24"/>
        </w:rPr>
        <w:t xml:space="preserve"> </w:t>
      </w:r>
      <w:r w:rsidRPr="00A66138">
        <w:rPr>
          <w:szCs w:val="24"/>
        </w:rPr>
        <w:t>земельно-имущественных</w:t>
      </w:r>
      <w:r w:rsidRPr="00A66138">
        <w:rPr>
          <w:spacing w:val="-2"/>
          <w:szCs w:val="24"/>
        </w:rPr>
        <w:t xml:space="preserve"> </w:t>
      </w:r>
      <w:r w:rsidRPr="00A66138">
        <w:rPr>
          <w:szCs w:val="24"/>
        </w:rPr>
        <w:t>отношений.</w:t>
      </w:r>
    </w:p>
    <w:p w:rsidR="005C15E8" w:rsidRPr="00A66138" w:rsidRDefault="00CD6CE5" w:rsidP="00A66138">
      <w:pPr>
        <w:widowControl w:val="0"/>
        <w:spacing w:after="0"/>
        <w:rPr>
          <w:szCs w:val="24"/>
        </w:rPr>
      </w:pPr>
      <w:r w:rsidRPr="00A66138">
        <w:rPr>
          <w:szCs w:val="24"/>
        </w:rPr>
        <w:t>В</w:t>
      </w:r>
      <w:r w:rsidRPr="00A66138">
        <w:rPr>
          <w:spacing w:val="1"/>
          <w:szCs w:val="24"/>
        </w:rPr>
        <w:t xml:space="preserve"> </w:t>
      </w:r>
      <w:r w:rsidRPr="00A66138">
        <w:rPr>
          <w:szCs w:val="24"/>
        </w:rPr>
        <w:t>муниципальном</w:t>
      </w:r>
      <w:r w:rsidRPr="00A66138">
        <w:rPr>
          <w:spacing w:val="1"/>
          <w:szCs w:val="24"/>
        </w:rPr>
        <w:t xml:space="preserve"> </w:t>
      </w:r>
      <w:r w:rsidRPr="00A66138">
        <w:rPr>
          <w:szCs w:val="24"/>
        </w:rPr>
        <w:t>образовании</w:t>
      </w:r>
      <w:r w:rsidRPr="00A66138">
        <w:rPr>
          <w:spacing w:val="1"/>
          <w:szCs w:val="24"/>
        </w:rPr>
        <w:t xml:space="preserve"> </w:t>
      </w:r>
      <w:r w:rsidRPr="00A66138">
        <w:rPr>
          <w:szCs w:val="24"/>
        </w:rPr>
        <w:t>должны</w:t>
      </w:r>
      <w:r w:rsidRPr="00A66138">
        <w:rPr>
          <w:spacing w:val="1"/>
          <w:szCs w:val="24"/>
        </w:rPr>
        <w:t xml:space="preserve"> </w:t>
      </w:r>
      <w:r w:rsidRPr="00A66138">
        <w:rPr>
          <w:szCs w:val="24"/>
        </w:rPr>
        <w:t>быть</w:t>
      </w:r>
      <w:r w:rsidRPr="00A66138">
        <w:rPr>
          <w:spacing w:val="1"/>
          <w:szCs w:val="24"/>
        </w:rPr>
        <w:t xml:space="preserve"> </w:t>
      </w:r>
      <w:r w:rsidRPr="00A66138">
        <w:rPr>
          <w:szCs w:val="24"/>
        </w:rPr>
        <w:t>приняты</w:t>
      </w:r>
      <w:r w:rsidRPr="00A66138">
        <w:rPr>
          <w:spacing w:val="1"/>
          <w:szCs w:val="24"/>
        </w:rPr>
        <w:t xml:space="preserve"> </w:t>
      </w:r>
      <w:r w:rsidRPr="00A66138">
        <w:rPr>
          <w:szCs w:val="24"/>
        </w:rPr>
        <w:t>нормативные</w:t>
      </w:r>
      <w:r w:rsidRPr="00A66138">
        <w:rPr>
          <w:spacing w:val="1"/>
          <w:szCs w:val="24"/>
        </w:rPr>
        <w:t xml:space="preserve"> </w:t>
      </w:r>
      <w:r w:rsidRPr="00A66138">
        <w:rPr>
          <w:szCs w:val="24"/>
        </w:rPr>
        <w:t>акты,</w:t>
      </w:r>
      <w:r w:rsidRPr="00A66138">
        <w:rPr>
          <w:spacing w:val="-57"/>
          <w:szCs w:val="24"/>
        </w:rPr>
        <w:t xml:space="preserve"> </w:t>
      </w:r>
      <w:r w:rsidRPr="00A66138">
        <w:rPr>
          <w:szCs w:val="24"/>
        </w:rPr>
        <w:lastRenderedPageBreak/>
        <w:t>устанавливающие</w:t>
      </w:r>
      <w:r w:rsidRPr="00A66138">
        <w:rPr>
          <w:spacing w:val="1"/>
          <w:szCs w:val="24"/>
        </w:rPr>
        <w:t xml:space="preserve"> </w:t>
      </w:r>
      <w:r w:rsidRPr="00A66138">
        <w:rPr>
          <w:szCs w:val="24"/>
        </w:rPr>
        <w:t>основные</w:t>
      </w:r>
      <w:r w:rsidRPr="00A66138">
        <w:rPr>
          <w:spacing w:val="1"/>
          <w:szCs w:val="24"/>
        </w:rPr>
        <w:t xml:space="preserve"> </w:t>
      </w:r>
      <w:r w:rsidRPr="00A66138">
        <w:rPr>
          <w:szCs w:val="24"/>
        </w:rPr>
        <w:t>направления</w:t>
      </w:r>
      <w:r w:rsidRPr="00A66138">
        <w:rPr>
          <w:spacing w:val="1"/>
          <w:szCs w:val="24"/>
        </w:rPr>
        <w:t xml:space="preserve"> </w:t>
      </w:r>
      <w:r w:rsidRPr="00A66138">
        <w:rPr>
          <w:szCs w:val="24"/>
        </w:rPr>
        <w:t>участия</w:t>
      </w:r>
      <w:r w:rsidRPr="00A66138">
        <w:rPr>
          <w:spacing w:val="1"/>
          <w:szCs w:val="24"/>
        </w:rPr>
        <w:t xml:space="preserve"> </w:t>
      </w:r>
      <w:r w:rsidRPr="00A66138">
        <w:rPr>
          <w:szCs w:val="24"/>
        </w:rPr>
        <w:t>муниципального</w:t>
      </w:r>
      <w:r w:rsidRPr="00A66138">
        <w:rPr>
          <w:spacing w:val="1"/>
          <w:szCs w:val="24"/>
        </w:rPr>
        <w:t xml:space="preserve"> </w:t>
      </w:r>
      <w:r w:rsidRPr="00A66138">
        <w:rPr>
          <w:szCs w:val="24"/>
        </w:rPr>
        <w:t>образования</w:t>
      </w:r>
      <w:r w:rsidRPr="00A66138">
        <w:rPr>
          <w:spacing w:val="1"/>
          <w:szCs w:val="24"/>
        </w:rPr>
        <w:t xml:space="preserve"> </w:t>
      </w:r>
      <w:r w:rsidRPr="00A66138">
        <w:rPr>
          <w:szCs w:val="24"/>
        </w:rPr>
        <w:t>в</w:t>
      </w:r>
      <w:r w:rsidRPr="00A66138">
        <w:rPr>
          <w:spacing w:val="1"/>
          <w:szCs w:val="24"/>
        </w:rPr>
        <w:t xml:space="preserve"> </w:t>
      </w:r>
      <w:r w:rsidRPr="00A66138">
        <w:rPr>
          <w:szCs w:val="24"/>
        </w:rPr>
        <w:t>инвестиционной</w:t>
      </w:r>
      <w:r w:rsidRPr="00A66138">
        <w:rPr>
          <w:spacing w:val="-1"/>
          <w:szCs w:val="24"/>
        </w:rPr>
        <w:t xml:space="preserve"> </w:t>
      </w:r>
      <w:r w:rsidRPr="00A66138">
        <w:rPr>
          <w:szCs w:val="24"/>
        </w:rPr>
        <w:t>деятельности, в</w:t>
      </w:r>
      <w:r w:rsidRPr="00A66138">
        <w:rPr>
          <w:spacing w:val="-1"/>
          <w:szCs w:val="24"/>
        </w:rPr>
        <w:t xml:space="preserve"> </w:t>
      </w:r>
      <w:r w:rsidRPr="00A66138">
        <w:rPr>
          <w:szCs w:val="24"/>
        </w:rPr>
        <w:t>т.</w:t>
      </w:r>
      <w:r w:rsidRPr="00A66138">
        <w:rPr>
          <w:spacing w:val="-1"/>
          <w:szCs w:val="24"/>
        </w:rPr>
        <w:t xml:space="preserve"> </w:t>
      </w:r>
      <w:r w:rsidRPr="00A66138">
        <w:rPr>
          <w:szCs w:val="24"/>
        </w:rPr>
        <w:t>ч. по</w:t>
      </w:r>
      <w:r w:rsidRPr="00A66138">
        <w:rPr>
          <w:spacing w:val="-2"/>
          <w:szCs w:val="24"/>
        </w:rPr>
        <w:t xml:space="preserve"> </w:t>
      </w:r>
      <w:r w:rsidRPr="00A66138">
        <w:rPr>
          <w:szCs w:val="24"/>
        </w:rPr>
        <w:t>направлениям:</w:t>
      </w:r>
    </w:p>
    <w:p w:rsidR="005C15E8" w:rsidRPr="00A66138" w:rsidRDefault="00CD6CE5" w:rsidP="00A66138">
      <w:pPr>
        <w:widowControl w:val="0"/>
        <w:spacing w:after="0"/>
        <w:rPr>
          <w:szCs w:val="24"/>
        </w:rPr>
      </w:pPr>
      <w:r w:rsidRPr="00A66138">
        <w:rPr>
          <w:szCs w:val="24"/>
        </w:rPr>
        <w:t>−</w:t>
      </w:r>
      <w:r w:rsidRPr="00A66138">
        <w:rPr>
          <w:spacing w:val="1"/>
          <w:szCs w:val="24"/>
        </w:rPr>
        <w:t xml:space="preserve"> </w:t>
      </w:r>
      <w:r w:rsidRPr="00A66138">
        <w:rPr>
          <w:szCs w:val="24"/>
        </w:rPr>
        <w:t>защиты</w:t>
      </w:r>
      <w:r w:rsidRPr="00A66138">
        <w:rPr>
          <w:spacing w:val="1"/>
          <w:szCs w:val="24"/>
        </w:rPr>
        <w:t xml:space="preserve"> </w:t>
      </w:r>
      <w:r w:rsidRPr="00A66138">
        <w:rPr>
          <w:szCs w:val="24"/>
        </w:rPr>
        <w:t>интересов</w:t>
      </w:r>
      <w:r w:rsidRPr="00A66138">
        <w:rPr>
          <w:spacing w:val="1"/>
          <w:szCs w:val="24"/>
        </w:rPr>
        <w:t xml:space="preserve"> </w:t>
      </w:r>
      <w:r w:rsidRPr="00A66138">
        <w:rPr>
          <w:szCs w:val="24"/>
        </w:rPr>
        <w:t>и</w:t>
      </w:r>
      <w:r w:rsidRPr="00A66138">
        <w:rPr>
          <w:spacing w:val="1"/>
          <w:szCs w:val="24"/>
        </w:rPr>
        <w:t xml:space="preserve"> </w:t>
      </w:r>
      <w:r w:rsidRPr="00A66138">
        <w:rPr>
          <w:szCs w:val="24"/>
        </w:rPr>
        <w:t>прав</w:t>
      </w:r>
      <w:r w:rsidRPr="00A66138">
        <w:rPr>
          <w:spacing w:val="1"/>
          <w:szCs w:val="24"/>
        </w:rPr>
        <w:t xml:space="preserve"> </w:t>
      </w:r>
      <w:r w:rsidRPr="00A66138">
        <w:rPr>
          <w:szCs w:val="24"/>
        </w:rPr>
        <w:t>инвесторов,</w:t>
      </w:r>
      <w:r w:rsidRPr="00A66138">
        <w:rPr>
          <w:spacing w:val="1"/>
          <w:szCs w:val="24"/>
        </w:rPr>
        <w:t xml:space="preserve"> </w:t>
      </w:r>
      <w:r w:rsidRPr="00A66138">
        <w:rPr>
          <w:szCs w:val="24"/>
        </w:rPr>
        <w:t>включая</w:t>
      </w:r>
      <w:r w:rsidRPr="00A66138">
        <w:rPr>
          <w:spacing w:val="1"/>
          <w:szCs w:val="24"/>
        </w:rPr>
        <w:t xml:space="preserve"> </w:t>
      </w:r>
      <w:r w:rsidRPr="00A66138">
        <w:rPr>
          <w:szCs w:val="24"/>
        </w:rPr>
        <w:t>защиту</w:t>
      </w:r>
      <w:r w:rsidRPr="00A66138">
        <w:rPr>
          <w:spacing w:val="1"/>
          <w:szCs w:val="24"/>
        </w:rPr>
        <w:t xml:space="preserve"> </w:t>
      </w:r>
      <w:r w:rsidRPr="00A66138">
        <w:rPr>
          <w:szCs w:val="24"/>
        </w:rPr>
        <w:t>от</w:t>
      </w:r>
      <w:r w:rsidRPr="00A66138">
        <w:rPr>
          <w:spacing w:val="1"/>
          <w:szCs w:val="24"/>
        </w:rPr>
        <w:t xml:space="preserve"> </w:t>
      </w:r>
      <w:r w:rsidRPr="00A66138">
        <w:rPr>
          <w:szCs w:val="24"/>
        </w:rPr>
        <w:t>недобросовестной</w:t>
      </w:r>
      <w:r w:rsidRPr="00A66138">
        <w:rPr>
          <w:spacing w:val="1"/>
          <w:szCs w:val="24"/>
        </w:rPr>
        <w:t xml:space="preserve"> </w:t>
      </w:r>
      <w:r w:rsidRPr="00A66138">
        <w:rPr>
          <w:szCs w:val="24"/>
        </w:rPr>
        <w:t>конкуренции</w:t>
      </w:r>
      <w:r w:rsidRPr="00A66138">
        <w:rPr>
          <w:spacing w:val="-1"/>
          <w:szCs w:val="24"/>
        </w:rPr>
        <w:t xml:space="preserve"> </w:t>
      </w:r>
      <w:r w:rsidRPr="00A66138">
        <w:rPr>
          <w:szCs w:val="24"/>
        </w:rPr>
        <w:t>и от ограничения</w:t>
      </w:r>
      <w:r w:rsidRPr="00A66138">
        <w:rPr>
          <w:spacing w:val="-1"/>
          <w:szCs w:val="24"/>
        </w:rPr>
        <w:t xml:space="preserve"> </w:t>
      </w:r>
      <w:r w:rsidRPr="00A66138">
        <w:rPr>
          <w:szCs w:val="24"/>
        </w:rPr>
        <w:t>доступа</w:t>
      </w:r>
      <w:r w:rsidRPr="00A66138">
        <w:rPr>
          <w:spacing w:val="-1"/>
          <w:szCs w:val="24"/>
        </w:rPr>
        <w:t xml:space="preserve"> </w:t>
      </w:r>
      <w:r w:rsidRPr="00A66138">
        <w:rPr>
          <w:szCs w:val="24"/>
        </w:rPr>
        <w:t>к рынку;</w:t>
      </w:r>
    </w:p>
    <w:p w:rsidR="005C15E8" w:rsidRPr="00A66138" w:rsidRDefault="00CD6CE5" w:rsidP="00A66138">
      <w:pPr>
        <w:widowControl w:val="0"/>
        <w:spacing w:after="0"/>
        <w:rPr>
          <w:szCs w:val="24"/>
        </w:rPr>
      </w:pPr>
      <w:r w:rsidRPr="00A66138">
        <w:rPr>
          <w:szCs w:val="24"/>
        </w:rPr>
        <w:t>−</w:t>
      </w:r>
      <w:r w:rsidRPr="00A66138">
        <w:rPr>
          <w:spacing w:val="1"/>
          <w:szCs w:val="24"/>
        </w:rPr>
        <w:t xml:space="preserve"> </w:t>
      </w:r>
      <w:r w:rsidRPr="00A66138">
        <w:rPr>
          <w:szCs w:val="24"/>
        </w:rPr>
        <w:t>определения порядка обращения инвесторов за защитой и помощью, в т.ч. порядка</w:t>
      </w:r>
      <w:r w:rsidRPr="00A66138">
        <w:rPr>
          <w:spacing w:val="1"/>
          <w:szCs w:val="24"/>
        </w:rPr>
        <w:t xml:space="preserve"> </w:t>
      </w:r>
      <w:r w:rsidRPr="00A66138">
        <w:rPr>
          <w:szCs w:val="24"/>
        </w:rPr>
        <w:t>обжалования неправомерных в отношении инвесторов решений и действий органов местного</w:t>
      </w:r>
      <w:r w:rsidRPr="00A66138">
        <w:rPr>
          <w:spacing w:val="-57"/>
          <w:szCs w:val="24"/>
        </w:rPr>
        <w:t xml:space="preserve"> </w:t>
      </w:r>
      <w:r w:rsidRPr="00A66138">
        <w:rPr>
          <w:szCs w:val="24"/>
        </w:rPr>
        <w:t>самоуправления.</w:t>
      </w:r>
    </w:p>
    <w:p w:rsidR="005C15E8" w:rsidRPr="00A66138" w:rsidRDefault="00CD6CE5" w:rsidP="00A66138">
      <w:pPr>
        <w:widowControl w:val="0"/>
        <w:spacing w:after="0"/>
        <w:rPr>
          <w:szCs w:val="24"/>
        </w:rPr>
      </w:pPr>
      <w:r w:rsidRPr="00A66138">
        <w:rPr>
          <w:szCs w:val="24"/>
        </w:rPr>
        <w:t>В рамках активизации инвестиционной деятельности на территории Октябрьского района предполагается совершенствовать условия для развития субъектов малого и среднего предпринимательства, реализовывать комплекс мероприятий по оказанию финансовой поддержки, сопровождать субъекты малого и среднего предпринимательства в рамках участия в федеральных и региональных проектах и инициативах по получению дополнительного финансирования на реализацию бизнес-идей. В целях повышения инвестиционной привлекательности Октябрьского района необходимо учитывать лучшие муниципальные практики, направленные на поддержку и развитие субъектов МСП.</w:t>
      </w:r>
    </w:p>
    <w:p w:rsidR="005C15E8" w:rsidRPr="00A66138" w:rsidRDefault="00CD6CE5" w:rsidP="00A66138">
      <w:pPr>
        <w:widowControl w:val="0"/>
        <w:spacing w:after="0"/>
        <w:rPr>
          <w:szCs w:val="24"/>
        </w:rPr>
      </w:pPr>
      <w:r w:rsidRPr="00A66138">
        <w:rPr>
          <w:szCs w:val="24"/>
        </w:rPr>
        <w:t>Кроме того, в соглашениях о реализации инвестиционных проектов, заключаемых</w:t>
      </w:r>
      <w:r w:rsidRPr="00A66138">
        <w:rPr>
          <w:spacing w:val="1"/>
          <w:szCs w:val="24"/>
        </w:rPr>
        <w:t xml:space="preserve"> </w:t>
      </w:r>
      <w:r w:rsidRPr="00A66138">
        <w:rPr>
          <w:szCs w:val="24"/>
        </w:rPr>
        <w:t>между администрацией Октябрьского района и инвесторами, включить условие о том, что</w:t>
      </w:r>
      <w:r w:rsidRPr="00A66138">
        <w:rPr>
          <w:spacing w:val="1"/>
          <w:szCs w:val="24"/>
        </w:rPr>
        <w:t xml:space="preserve"> </w:t>
      </w:r>
      <w:r w:rsidRPr="00A66138">
        <w:rPr>
          <w:szCs w:val="24"/>
        </w:rPr>
        <w:t>администрация муниципального образования берет на себя обязательства по продвижению</w:t>
      </w:r>
      <w:r w:rsidRPr="00A66138">
        <w:rPr>
          <w:spacing w:val="1"/>
          <w:szCs w:val="24"/>
        </w:rPr>
        <w:t xml:space="preserve"> </w:t>
      </w:r>
      <w:r w:rsidRPr="00A66138">
        <w:rPr>
          <w:szCs w:val="24"/>
        </w:rPr>
        <w:t>муниципальных инвестиционных проектов на уровне субъекта Российской Федерации, в том</w:t>
      </w:r>
      <w:r w:rsidRPr="00A66138">
        <w:rPr>
          <w:spacing w:val="-57"/>
          <w:szCs w:val="24"/>
        </w:rPr>
        <w:t xml:space="preserve"> </w:t>
      </w:r>
      <w:r w:rsidRPr="00A66138">
        <w:rPr>
          <w:szCs w:val="24"/>
        </w:rPr>
        <w:t>числе</w:t>
      </w:r>
      <w:r w:rsidRPr="00A66138">
        <w:rPr>
          <w:spacing w:val="1"/>
          <w:szCs w:val="24"/>
        </w:rPr>
        <w:t xml:space="preserve"> </w:t>
      </w:r>
      <w:r w:rsidRPr="00A66138">
        <w:rPr>
          <w:szCs w:val="24"/>
        </w:rPr>
        <w:t>по</w:t>
      </w:r>
      <w:r w:rsidRPr="00A66138">
        <w:rPr>
          <w:spacing w:val="1"/>
          <w:szCs w:val="24"/>
        </w:rPr>
        <w:t xml:space="preserve"> </w:t>
      </w:r>
      <w:r w:rsidRPr="00A66138">
        <w:rPr>
          <w:szCs w:val="24"/>
        </w:rPr>
        <w:t>организационному</w:t>
      </w:r>
      <w:r w:rsidRPr="00A66138">
        <w:rPr>
          <w:spacing w:val="1"/>
          <w:szCs w:val="24"/>
        </w:rPr>
        <w:t xml:space="preserve"> </w:t>
      </w:r>
      <w:r w:rsidRPr="00A66138">
        <w:rPr>
          <w:szCs w:val="24"/>
        </w:rPr>
        <w:t>и</w:t>
      </w:r>
      <w:r w:rsidRPr="00A66138">
        <w:rPr>
          <w:spacing w:val="1"/>
          <w:szCs w:val="24"/>
        </w:rPr>
        <w:t xml:space="preserve"> </w:t>
      </w:r>
      <w:r w:rsidRPr="00A66138">
        <w:rPr>
          <w:szCs w:val="24"/>
        </w:rPr>
        <w:t>информационному</w:t>
      </w:r>
      <w:r w:rsidRPr="00A66138">
        <w:rPr>
          <w:spacing w:val="1"/>
          <w:szCs w:val="24"/>
        </w:rPr>
        <w:t xml:space="preserve"> </w:t>
      </w:r>
      <w:r w:rsidRPr="00A66138">
        <w:rPr>
          <w:szCs w:val="24"/>
        </w:rPr>
        <w:t>содействию</w:t>
      </w:r>
      <w:r w:rsidRPr="00A66138">
        <w:rPr>
          <w:spacing w:val="1"/>
          <w:szCs w:val="24"/>
        </w:rPr>
        <w:t xml:space="preserve"> </w:t>
      </w:r>
      <w:r w:rsidRPr="00A66138">
        <w:rPr>
          <w:szCs w:val="24"/>
        </w:rPr>
        <w:t>в</w:t>
      </w:r>
      <w:r w:rsidRPr="00A66138">
        <w:rPr>
          <w:spacing w:val="1"/>
          <w:szCs w:val="24"/>
        </w:rPr>
        <w:t xml:space="preserve"> </w:t>
      </w:r>
      <w:r w:rsidRPr="00A66138">
        <w:rPr>
          <w:szCs w:val="24"/>
        </w:rPr>
        <w:t>получении</w:t>
      </w:r>
      <w:r w:rsidRPr="00A66138">
        <w:rPr>
          <w:spacing w:val="1"/>
          <w:szCs w:val="24"/>
        </w:rPr>
        <w:t xml:space="preserve"> </w:t>
      </w:r>
      <w:r w:rsidRPr="00A66138">
        <w:rPr>
          <w:szCs w:val="24"/>
        </w:rPr>
        <w:t>льгот</w:t>
      </w:r>
      <w:r w:rsidRPr="00A66138">
        <w:rPr>
          <w:spacing w:val="1"/>
          <w:szCs w:val="24"/>
        </w:rPr>
        <w:t xml:space="preserve"> </w:t>
      </w:r>
      <w:r w:rsidRPr="00A66138">
        <w:rPr>
          <w:szCs w:val="24"/>
        </w:rPr>
        <w:t>и</w:t>
      </w:r>
      <w:r w:rsidRPr="00A66138">
        <w:rPr>
          <w:spacing w:val="1"/>
          <w:szCs w:val="24"/>
        </w:rPr>
        <w:t xml:space="preserve"> </w:t>
      </w:r>
      <w:r w:rsidRPr="00A66138">
        <w:rPr>
          <w:szCs w:val="24"/>
        </w:rPr>
        <w:t>преференций,</w:t>
      </w:r>
      <w:r w:rsidRPr="00A66138">
        <w:rPr>
          <w:spacing w:val="1"/>
          <w:szCs w:val="24"/>
        </w:rPr>
        <w:t xml:space="preserve"> </w:t>
      </w:r>
      <w:r w:rsidRPr="00A66138">
        <w:rPr>
          <w:szCs w:val="24"/>
        </w:rPr>
        <w:t>предусмотренных</w:t>
      </w:r>
      <w:r w:rsidRPr="00A66138">
        <w:rPr>
          <w:spacing w:val="1"/>
          <w:szCs w:val="24"/>
        </w:rPr>
        <w:t xml:space="preserve"> </w:t>
      </w:r>
      <w:r w:rsidRPr="00A66138">
        <w:rPr>
          <w:szCs w:val="24"/>
        </w:rPr>
        <w:t>законодательством</w:t>
      </w:r>
      <w:r w:rsidRPr="00A66138">
        <w:rPr>
          <w:spacing w:val="1"/>
          <w:szCs w:val="24"/>
        </w:rPr>
        <w:t xml:space="preserve"> </w:t>
      </w:r>
      <w:r w:rsidRPr="00A66138">
        <w:rPr>
          <w:szCs w:val="24"/>
        </w:rPr>
        <w:t>об</w:t>
      </w:r>
      <w:r w:rsidRPr="00A66138">
        <w:rPr>
          <w:spacing w:val="1"/>
          <w:szCs w:val="24"/>
        </w:rPr>
        <w:t xml:space="preserve"> </w:t>
      </w:r>
      <w:r w:rsidRPr="00A66138">
        <w:rPr>
          <w:szCs w:val="24"/>
        </w:rPr>
        <w:t>инвестиционной</w:t>
      </w:r>
      <w:r w:rsidRPr="00A66138">
        <w:rPr>
          <w:spacing w:val="1"/>
          <w:szCs w:val="24"/>
        </w:rPr>
        <w:t xml:space="preserve"> </w:t>
      </w:r>
      <w:r w:rsidRPr="00A66138">
        <w:rPr>
          <w:szCs w:val="24"/>
        </w:rPr>
        <w:t>деятельности</w:t>
      </w:r>
      <w:r w:rsidRPr="00A66138">
        <w:rPr>
          <w:spacing w:val="1"/>
          <w:szCs w:val="24"/>
        </w:rPr>
        <w:t xml:space="preserve"> </w:t>
      </w:r>
      <w:r w:rsidRPr="00A66138">
        <w:rPr>
          <w:szCs w:val="24"/>
        </w:rPr>
        <w:t>ХМАО-Югры.</w:t>
      </w:r>
    </w:p>
    <w:p w:rsidR="005C15E8" w:rsidRPr="00A66138" w:rsidRDefault="00CD6CE5" w:rsidP="00A66138">
      <w:pPr>
        <w:widowControl w:val="0"/>
        <w:spacing w:after="0"/>
        <w:rPr>
          <w:szCs w:val="24"/>
        </w:rPr>
      </w:pPr>
      <w:r w:rsidRPr="00A66138">
        <w:rPr>
          <w:szCs w:val="24"/>
        </w:rPr>
        <w:t>Для</w:t>
      </w:r>
      <w:r w:rsidRPr="00A66138">
        <w:rPr>
          <w:spacing w:val="1"/>
          <w:szCs w:val="24"/>
        </w:rPr>
        <w:t xml:space="preserve"> </w:t>
      </w:r>
      <w:r w:rsidRPr="00A66138">
        <w:rPr>
          <w:szCs w:val="24"/>
        </w:rPr>
        <w:t>эффективной</w:t>
      </w:r>
      <w:r w:rsidRPr="00A66138">
        <w:rPr>
          <w:spacing w:val="1"/>
          <w:szCs w:val="24"/>
        </w:rPr>
        <w:t xml:space="preserve"> </w:t>
      </w:r>
      <w:r w:rsidRPr="00A66138">
        <w:rPr>
          <w:szCs w:val="24"/>
        </w:rPr>
        <w:t>реализации</w:t>
      </w:r>
      <w:r w:rsidRPr="00A66138">
        <w:rPr>
          <w:spacing w:val="1"/>
          <w:szCs w:val="24"/>
        </w:rPr>
        <w:t xml:space="preserve"> </w:t>
      </w:r>
      <w:r w:rsidRPr="00A66138">
        <w:rPr>
          <w:szCs w:val="24"/>
        </w:rPr>
        <w:t>стратегических</w:t>
      </w:r>
      <w:r w:rsidRPr="00A66138">
        <w:rPr>
          <w:spacing w:val="1"/>
          <w:szCs w:val="24"/>
        </w:rPr>
        <w:t xml:space="preserve"> </w:t>
      </w:r>
      <w:r w:rsidRPr="00A66138">
        <w:rPr>
          <w:szCs w:val="24"/>
        </w:rPr>
        <w:t>инвестиционных</w:t>
      </w:r>
      <w:r w:rsidRPr="00A66138">
        <w:rPr>
          <w:spacing w:val="1"/>
          <w:szCs w:val="24"/>
        </w:rPr>
        <w:t xml:space="preserve"> </w:t>
      </w:r>
      <w:r w:rsidRPr="00A66138">
        <w:rPr>
          <w:szCs w:val="24"/>
        </w:rPr>
        <w:t>проектов</w:t>
      </w:r>
      <w:r w:rsidRPr="00A66138">
        <w:rPr>
          <w:spacing w:val="1"/>
          <w:szCs w:val="24"/>
        </w:rPr>
        <w:t xml:space="preserve"> </w:t>
      </w:r>
      <w:r w:rsidRPr="00A66138">
        <w:rPr>
          <w:szCs w:val="24"/>
        </w:rPr>
        <w:t>предполагается активное сотрудничество органов местного самоуправления Октябрьского</w:t>
      </w:r>
      <w:r w:rsidRPr="00A66138">
        <w:rPr>
          <w:spacing w:val="1"/>
          <w:szCs w:val="24"/>
        </w:rPr>
        <w:t xml:space="preserve"> </w:t>
      </w:r>
      <w:r w:rsidRPr="00A66138">
        <w:rPr>
          <w:szCs w:val="24"/>
        </w:rPr>
        <w:t>района</w:t>
      </w:r>
      <w:r w:rsidRPr="00A66138">
        <w:rPr>
          <w:spacing w:val="-2"/>
          <w:szCs w:val="24"/>
        </w:rPr>
        <w:t xml:space="preserve"> </w:t>
      </w:r>
      <w:r w:rsidRPr="00A66138">
        <w:rPr>
          <w:szCs w:val="24"/>
        </w:rPr>
        <w:t>с</w:t>
      </w:r>
      <w:r w:rsidRPr="00A66138">
        <w:rPr>
          <w:spacing w:val="-1"/>
          <w:szCs w:val="24"/>
        </w:rPr>
        <w:t xml:space="preserve"> </w:t>
      </w:r>
      <w:r w:rsidRPr="00A66138">
        <w:rPr>
          <w:szCs w:val="24"/>
        </w:rPr>
        <w:t>Правительством</w:t>
      </w:r>
      <w:r w:rsidRPr="00A66138">
        <w:rPr>
          <w:spacing w:val="-1"/>
          <w:szCs w:val="24"/>
        </w:rPr>
        <w:t xml:space="preserve"> </w:t>
      </w:r>
      <w:r w:rsidRPr="00A66138">
        <w:rPr>
          <w:szCs w:val="24"/>
        </w:rPr>
        <w:t>ХМАО-Югры в</w:t>
      </w:r>
      <w:r w:rsidRPr="00A66138">
        <w:rPr>
          <w:spacing w:val="-2"/>
          <w:szCs w:val="24"/>
        </w:rPr>
        <w:t xml:space="preserve"> </w:t>
      </w:r>
      <w:r w:rsidRPr="00A66138">
        <w:rPr>
          <w:szCs w:val="24"/>
        </w:rPr>
        <w:t>рамках</w:t>
      </w:r>
      <w:r w:rsidRPr="00A66138">
        <w:rPr>
          <w:spacing w:val="2"/>
          <w:szCs w:val="24"/>
        </w:rPr>
        <w:t xml:space="preserve"> </w:t>
      </w:r>
      <w:r w:rsidRPr="00A66138">
        <w:rPr>
          <w:szCs w:val="24"/>
        </w:rPr>
        <w:t>следующих</w:t>
      </w:r>
      <w:r w:rsidRPr="00A66138">
        <w:rPr>
          <w:spacing w:val="1"/>
          <w:szCs w:val="24"/>
        </w:rPr>
        <w:t xml:space="preserve"> </w:t>
      </w:r>
      <w:r w:rsidRPr="00A66138">
        <w:rPr>
          <w:szCs w:val="24"/>
        </w:rPr>
        <w:t>направлений:</w:t>
      </w:r>
    </w:p>
    <w:p w:rsidR="005C15E8" w:rsidRPr="00A66138" w:rsidRDefault="00CD6CE5" w:rsidP="00A66138">
      <w:pPr>
        <w:widowControl w:val="0"/>
        <w:numPr>
          <w:ilvl w:val="0"/>
          <w:numId w:val="160"/>
        </w:numPr>
        <w:tabs>
          <w:tab w:val="left" w:pos="1216"/>
        </w:tabs>
        <w:spacing w:after="0"/>
        <w:ind w:left="0" w:firstLine="709"/>
        <w:rPr>
          <w:szCs w:val="24"/>
        </w:rPr>
      </w:pPr>
      <w:r w:rsidRPr="00A66138">
        <w:rPr>
          <w:szCs w:val="24"/>
        </w:rPr>
        <w:t>осуществление финансирования приоритетных инвестиционных проектов ХМАО</w:t>
      </w:r>
      <w:r w:rsidR="00A66138">
        <w:rPr>
          <w:szCs w:val="24"/>
        </w:rPr>
        <w:t xml:space="preserve"> </w:t>
      </w:r>
      <w:r w:rsidRPr="00A66138">
        <w:rPr>
          <w:szCs w:val="24"/>
        </w:rPr>
        <w:t>-</w:t>
      </w:r>
      <w:r w:rsidRPr="00A66138">
        <w:rPr>
          <w:spacing w:val="1"/>
          <w:szCs w:val="24"/>
        </w:rPr>
        <w:t xml:space="preserve"> </w:t>
      </w:r>
      <w:r w:rsidRPr="00A66138">
        <w:rPr>
          <w:szCs w:val="24"/>
        </w:rPr>
        <w:t>Югры</w:t>
      </w:r>
      <w:r w:rsidRPr="00A66138">
        <w:rPr>
          <w:spacing w:val="-1"/>
          <w:szCs w:val="24"/>
        </w:rPr>
        <w:t xml:space="preserve"> </w:t>
      </w:r>
      <w:r w:rsidRPr="00A66138">
        <w:rPr>
          <w:szCs w:val="24"/>
        </w:rPr>
        <w:t>на</w:t>
      </w:r>
      <w:r w:rsidRPr="00A66138">
        <w:rPr>
          <w:spacing w:val="-1"/>
          <w:szCs w:val="24"/>
        </w:rPr>
        <w:t xml:space="preserve"> </w:t>
      </w:r>
      <w:r w:rsidRPr="00A66138">
        <w:rPr>
          <w:szCs w:val="24"/>
        </w:rPr>
        <w:t>территории Октябрьского района;</w:t>
      </w:r>
    </w:p>
    <w:p w:rsidR="005C15E8" w:rsidRPr="00A66138" w:rsidRDefault="00CD6CE5" w:rsidP="00A66138">
      <w:pPr>
        <w:widowControl w:val="0"/>
        <w:numPr>
          <w:ilvl w:val="0"/>
          <w:numId w:val="160"/>
        </w:numPr>
        <w:tabs>
          <w:tab w:val="left" w:pos="1216"/>
        </w:tabs>
        <w:spacing w:after="0"/>
        <w:ind w:left="0" w:firstLine="709"/>
        <w:rPr>
          <w:szCs w:val="24"/>
        </w:rPr>
      </w:pPr>
      <w:r w:rsidRPr="00A66138">
        <w:rPr>
          <w:szCs w:val="24"/>
        </w:rPr>
        <w:t>создание условий для инвестиционной деятельности и привлечения внебюджетных</w:t>
      </w:r>
      <w:r w:rsidRPr="00A66138">
        <w:rPr>
          <w:spacing w:val="-57"/>
          <w:szCs w:val="24"/>
        </w:rPr>
        <w:t xml:space="preserve"> </w:t>
      </w:r>
      <w:r w:rsidRPr="00A66138">
        <w:rPr>
          <w:szCs w:val="24"/>
        </w:rPr>
        <w:t>средств.</w:t>
      </w:r>
    </w:p>
    <w:p w:rsidR="005C15E8" w:rsidRPr="00A66138" w:rsidRDefault="00CD6CE5" w:rsidP="00A66138">
      <w:pPr>
        <w:widowControl w:val="0"/>
        <w:spacing w:after="0"/>
        <w:rPr>
          <w:szCs w:val="24"/>
        </w:rPr>
      </w:pPr>
      <w:r w:rsidRPr="00A66138">
        <w:rPr>
          <w:szCs w:val="24"/>
        </w:rPr>
        <w:t>Бюджетные</w:t>
      </w:r>
      <w:r w:rsidRPr="00A66138">
        <w:rPr>
          <w:spacing w:val="1"/>
          <w:szCs w:val="24"/>
        </w:rPr>
        <w:t xml:space="preserve"> </w:t>
      </w:r>
      <w:r w:rsidRPr="00A66138">
        <w:rPr>
          <w:szCs w:val="24"/>
        </w:rPr>
        <w:t>инвестиции</w:t>
      </w:r>
      <w:r w:rsidRPr="00A66138">
        <w:rPr>
          <w:spacing w:val="1"/>
          <w:szCs w:val="24"/>
        </w:rPr>
        <w:t xml:space="preserve"> </w:t>
      </w:r>
      <w:r w:rsidRPr="00A66138">
        <w:rPr>
          <w:szCs w:val="24"/>
        </w:rPr>
        <w:t>в</w:t>
      </w:r>
      <w:r w:rsidRPr="00A66138">
        <w:rPr>
          <w:spacing w:val="1"/>
          <w:szCs w:val="24"/>
        </w:rPr>
        <w:t xml:space="preserve"> </w:t>
      </w:r>
      <w:r w:rsidRPr="00A66138">
        <w:rPr>
          <w:szCs w:val="24"/>
        </w:rPr>
        <w:t>экономику</w:t>
      </w:r>
      <w:r w:rsidRPr="00A66138">
        <w:rPr>
          <w:spacing w:val="1"/>
          <w:szCs w:val="24"/>
        </w:rPr>
        <w:t xml:space="preserve"> </w:t>
      </w:r>
      <w:r w:rsidRPr="00A66138">
        <w:rPr>
          <w:szCs w:val="24"/>
        </w:rPr>
        <w:t>должны</w:t>
      </w:r>
      <w:r w:rsidRPr="00A66138">
        <w:rPr>
          <w:spacing w:val="1"/>
          <w:szCs w:val="24"/>
        </w:rPr>
        <w:t xml:space="preserve"> </w:t>
      </w:r>
      <w:r w:rsidRPr="00A66138">
        <w:rPr>
          <w:szCs w:val="24"/>
        </w:rPr>
        <w:t>стимулировать</w:t>
      </w:r>
      <w:r w:rsidRPr="00A66138">
        <w:rPr>
          <w:spacing w:val="1"/>
          <w:szCs w:val="24"/>
        </w:rPr>
        <w:t xml:space="preserve"> </w:t>
      </w:r>
      <w:r w:rsidRPr="00A66138">
        <w:rPr>
          <w:szCs w:val="24"/>
        </w:rPr>
        <w:t>рост</w:t>
      </w:r>
      <w:r w:rsidRPr="00A66138">
        <w:rPr>
          <w:spacing w:val="1"/>
          <w:szCs w:val="24"/>
        </w:rPr>
        <w:t xml:space="preserve"> </w:t>
      </w:r>
      <w:r w:rsidRPr="00A66138">
        <w:rPr>
          <w:szCs w:val="24"/>
        </w:rPr>
        <w:t>частных</w:t>
      </w:r>
      <w:r w:rsidRPr="00A66138">
        <w:rPr>
          <w:spacing w:val="1"/>
          <w:szCs w:val="24"/>
        </w:rPr>
        <w:t xml:space="preserve"> </w:t>
      </w:r>
      <w:r w:rsidRPr="00A66138">
        <w:rPr>
          <w:szCs w:val="24"/>
        </w:rPr>
        <w:t>инвестиций,</w:t>
      </w:r>
      <w:r w:rsidRPr="00A66138">
        <w:rPr>
          <w:spacing w:val="1"/>
          <w:szCs w:val="24"/>
        </w:rPr>
        <w:t xml:space="preserve"> </w:t>
      </w:r>
      <w:r w:rsidRPr="00A66138">
        <w:rPr>
          <w:szCs w:val="24"/>
        </w:rPr>
        <w:t>способствовать</w:t>
      </w:r>
      <w:r w:rsidRPr="00A66138">
        <w:rPr>
          <w:spacing w:val="1"/>
          <w:szCs w:val="24"/>
        </w:rPr>
        <w:t xml:space="preserve"> </w:t>
      </w:r>
      <w:r w:rsidRPr="00A66138">
        <w:rPr>
          <w:szCs w:val="24"/>
        </w:rPr>
        <w:t>формированию</w:t>
      </w:r>
      <w:r w:rsidRPr="00A66138">
        <w:rPr>
          <w:spacing w:val="1"/>
          <w:szCs w:val="24"/>
        </w:rPr>
        <w:t xml:space="preserve"> </w:t>
      </w:r>
      <w:r w:rsidRPr="00A66138">
        <w:rPr>
          <w:szCs w:val="24"/>
        </w:rPr>
        <w:t>современной</w:t>
      </w:r>
      <w:r w:rsidRPr="00A66138">
        <w:rPr>
          <w:spacing w:val="1"/>
          <w:szCs w:val="24"/>
        </w:rPr>
        <w:t xml:space="preserve"> </w:t>
      </w:r>
      <w:r w:rsidRPr="00A66138">
        <w:rPr>
          <w:szCs w:val="24"/>
        </w:rPr>
        <w:t>транспортной</w:t>
      </w:r>
      <w:r w:rsidRPr="00A66138">
        <w:rPr>
          <w:spacing w:val="1"/>
          <w:szCs w:val="24"/>
        </w:rPr>
        <w:t xml:space="preserve"> </w:t>
      </w:r>
      <w:r w:rsidRPr="00A66138">
        <w:rPr>
          <w:szCs w:val="24"/>
        </w:rPr>
        <w:t>и</w:t>
      </w:r>
      <w:r w:rsidRPr="00A66138">
        <w:rPr>
          <w:spacing w:val="1"/>
          <w:szCs w:val="24"/>
        </w:rPr>
        <w:t xml:space="preserve"> </w:t>
      </w:r>
      <w:r w:rsidRPr="00A66138">
        <w:rPr>
          <w:szCs w:val="24"/>
        </w:rPr>
        <w:t>инженерной</w:t>
      </w:r>
      <w:r w:rsidRPr="00A66138">
        <w:rPr>
          <w:spacing w:val="1"/>
          <w:szCs w:val="24"/>
        </w:rPr>
        <w:t xml:space="preserve"> </w:t>
      </w:r>
      <w:r w:rsidRPr="00A66138">
        <w:rPr>
          <w:szCs w:val="24"/>
        </w:rPr>
        <w:t>инфраструктуры, в т.ч. с использованием механизмов государственно-частного партнерства,</w:t>
      </w:r>
      <w:r w:rsidRPr="00A66138">
        <w:rPr>
          <w:spacing w:val="1"/>
          <w:szCs w:val="24"/>
        </w:rPr>
        <w:t xml:space="preserve"> </w:t>
      </w:r>
      <w:r w:rsidRPr="00A66138">
        <w:rPr>
          <w:szCs w:val="24"/>
        </w:rPr>
        <w:t>позволяющих</w:t>
      </w:r>
      <w:r w:rsidRPr="00A66138">
        <w:rPr>
          <w:spacing w:val="1"/>
          <w:szCs w:val="24"/>
        </w:rPr>
        <w:t xml:space="preserve"> </w:t>
      </w:r>
      <w:r w:rsidRPr="00A66138">
        <w:rPr>
          <w:szCs w:val="24"/>
        </w:rPr>
        <w:t>привлечь</w:t>
      </w:r>
      <w:r w:rsidRPr="00A66138">
        <w:rPr>
          <w:spacing w:val="1"/>
          <w:szCs w:val="24"/>
        </w:rPr>
        <w:t xml:space="preserve"> </w:t>
      </w:r>
      <w:r w:rsidRPr="00A66138">
        <w:rPr>
          <w:szCs w:val="24"/>
        </w:rPr>
        <w:t>инвестиции</w:t>
      </w:r>
      <w:r w:rsidRPr="00A66138">
        <w:rPr>
          <w:spacing w:val="1"/>
          <w:szCs w:val="24"/>
        </w:rPr>
        <w:t xml:space="preserve"> </w:t>
      </w:r>
      <w:r w:rsidRPr="00A66138">
        <w:rPr>
          <w:szCs w:val="24"/>
        </w:rPr>
        <w:t>и</w:t>
      </w:r>
      <w:r w:rsidRPr="00A66138">
        <w:rPr>
          <w:spacing w:val="1"/>
          <w:szCs w:val="24"/>
        </w:rPr>
        <w:t xml:space="preserve"> </w:t>
      </w:r>
      <w:r w:rsidRPr="00A66138">
        <w:rPr>
          <w:szCs w:val="24"/>
        </w:rPr>
        <w:t>услуги</w:t>
      </w:r>
      <w:r w:rsidRPr="00A66138">
        <w:rPr>
          <w:spacing w:val="1"/>
          <w:szCs w:val="24"/>
        </w:rPr>
        <w:t xml:space="preserve"> </w:t>
      </w:r>
      <w:r w:rsidRPr="00A66138">
        <w:rPr>
          <w:szCs w:val="24"/>
        </w:rPr>
        <w:t>частных</w:t>
      </w:r>
      <w:r w:rsidRPr="00A66138">
        <w:rPr>
          <w:spacing w:val="1"/>
          <w:szCs w:val="24"/>
        </w:rPr>
        <w:t xml:space="preserve"> </w:t>
      </w:r>
      <w:r w:rsidRPr="00A66138">
        <w:rPr>
          <w:szCs w:val="24"/>
        </w:rPr>
        <w:t>компаний</w:t>
      </w:r>
      <w:r w:rsidRPr="00A66138">
        <w:rPr>
          <w:spacing w:val="1"/>
          <w:szCs w:val="24"/>
        </w:rPr>
        <w:t xml:space="preserve"> </w:t>
      </w:r>
      <w:r w:rsidRPr="00A66138">
        <w:rPr>
          <w:szCs w:val="24"/>
        </w:rPr>
        <w:t>для</w:t>
      </w:r>
      <w:r w:rsidRPr="00A66138">
        <w:rPr>
          <w:spacing w:val="1"/>
          <w:szCs w:val="24"/>
        </w:rPr>
        <w:t xml:space="preserve"> </w:t>
      </w:r>
      <w:r w:rsidRPr="00A66138">
        <w:rPr>
          <w:szCs w:val="24"/>
        </w:rPr>
        <w:t>решения</w:t>
      </w:r>
      <w:r w:rsidRPr="00A66138">
        <w:rPr>
          <w:spacing w:val="1"/>
          <w:szCs w:val="24"/>
        </w:rPr>
        <w:t xml:space="preserve"> </w:t>
      </w:r>
      <w:r w:rsidRPr="00A66138">
        <w:rPr>
          <w:szCs w:val="24"/>
        </w:rPr>
        <w:t>государственных (муниципальных) задач.</w:t>
      </w:r>
    </w:p>
    <w:p w:rsidR="005C15E8" w:rsidRPr="00A66138" w:rsidRDefault="00CD6CE5" w:rsidP="00A66138">
      <w:pPr>
        <w:widowControl w:val="0"/>
        <w:spacing w:after="0"/>
        <w:rPr>
          <w:szCs w:val="24"/>
        </w:rPr>
      </w:pPr>
      <w:r w:rsidRPr="00A66138">
        <w:rPr>
          <w:szCs w:val="24"/>
        </w:rPr>
        <w:t>Сотрудничество</w:t>
      </w:r>
      <w:r w:rsidRPr="00A66138">
        <w:rPr>
          <w:spacing w:val="1"/>
          <w:szCs w:val="24"/>
        </w:rPr>
        <w:t xml:space="preserve"> </w:t>
      </w:r>
      <w:r w:rsidRPr="00A66138">
        <w:rPr>
          <w:szCs w:val="24"/>
        </w:rPr>
        <w:t>с</w:t>
      </w:r>
      <w:r w:rsidRPr="00A66138">
        <w:rPr>
          <w:spacing w:val="1"/>
          <w:szCs w:val="24"/>
        </w:rPr>
        <w:t xml:space="preserve"> </w:t>
      </w:r>
      <w:r w:rsidRPr="00A66138">
        <w:rPr>
          <w:szCs w:val="24"/>
        </w:rPr>
        <w:t>хозяйствующими</w:t>
      </w:r>
      <w:r w:rsidRPr="00A66138">
        <w:rPr>
          <w:spacing w:val="1"/>
          <w:szCs w:val="24"/>
        </w:rPr>
        <w:t xml:space="preserve"> </w:t>
      </w:r>
      <w:r w:rsidRPr="00A66138">
        <w:rPr>
          <w:szCs w:val="24"/>
        </w:rPr>
        <w:t>субъектами</w:t>
      </w:r>
      <w:r w:rsidRPr="00A66138">
        <w:rPr>
          <w:spacing w:val="1"/>
          <w:szCs w:val="24"/>
        </w:rPr>
        <w:t xml:space="preserve"> </w:t>
      </w:r>
      <w:r w:rsidRPr="00A66138">
        <w:rPr>
          <w:szCs w:val="24"/>
        </w:rPr>
        <w:t>района,</w:t>
      </w:r>
      <w:r w:rsidRPr="00A66138">
        <w:rPr>
          <w:spacing w:val="1"/>
          <w:szCs w:val="24"/>
        </w:rPr>
        <w:t xml:space="preserve"> </w:t>
      </w:r>
      <w:r w:rsidRPr="00A66138">
        <w:rPr>
          <w:szCs w:val="24"/>
        </w:rPr>
        <w:t>заинтересованными</w:t>
      </w:r>
      <w:r w:rsidRPr="00A66138">
        <w:rPr>
          <w:spacing w:val="1"/>
          <w:szCs w:val="24"/>
        </w:rPr>
        <w:t xml:space="preserve"> </w:t>
      </w:r>
      <w:r w:rsidRPr="00A66138">
        <w:rPr>
          <w:szCs w:val="24"/>
        </w:rPr>
        <w:t>в</w:t>
      </w:r>
      <w:r w:rsidRPr="00A66138">
        <w:rPr>
          <w:spacing w:val="1"/>
          <w:szCs w:val="24"/>
        </w:rPr>
        <w:t xml:space="preserve"> </w:t>
      </w:r>
      <w:r w:rsidRPr="00A66138">
        <w:rPr>
          <w:szCs w:val="24"/>
        </w:rPr>
        <w:t>исполнении мероприятий Стратегии, может быть реализовано на основании соглашений о</w:t>
      </w:r>
      <w:r w:rsidRPr="00A66138">
        <w:rPr>
          <w:spacing w:val="1"/>
          <w:szCs w:val="24"/>
        </w:rPr>
        <w:t xml:space="preserve"> </w:t>
      </w:r>
      <w:r w:rsidRPr="00A66138">
        <w:rPr>
          <w:szCs w:val="24"/>
        </w:rPr>
        <w:t>социальном</w:t>
      </w:r>
      <w:r w:rsidRPr="00A66138">
        <w:rPr>
          <w:spacing w:val="-2"/>
          <w:szCs w:val="24"/>
        </w:rPr>
        <w:t xml:space="preserve"> </w:t>
      </w:r>
      <w:r w:rsidRPr="00A66138">
        <w:rPr>
          <w:szCs w:val="24"/>
        </w:rPr>
        <w:t>партнерстве.</w:t>
      </w:r>
    </w:p>
    <w:p w:rsidR="005C15E8" w:rsidRPr="00A66138" w:rsidRDefault="00CD6CE5" w:rsidP="00A66138">
      <w:pPr>
        <w:widowControl w:val="0"/>
        <w:spacing w:after="0"/>
        <w:rPr>
          <w:szCs w:val="24"/>
        </w:rPr>
      </w:pPr>
      <w:r w:rsidRPr="00A66138">
        <w:rPr>
          <w:szCs w:val="24"/>
        </w:rPr>
        <w:t>При</w:t>
      </w:r>
      <w:r w:rsidRPr="00A66138">
        <w:rPr>
          <w:spacing w:val="1"/>
          <w:szCs w:val="24"/>
        </w:rPr>
        <w:t xml:space="preserve"> </w:t>
      </w:r>
      <w:r w:rsidRPr="00A66138">
        <w:rPr>
          <w:szCs w:val="24"/>
        </w:rPr>
        <w:t>разработке</w:t>
      </w:r>
      <w:r w:rsidRPr="00A66138">
        <w:rPr>
          <w:spacing w:val="1"/>
          <w:szCs w:val="24"/>
        </w:rPr>
        <w:t xml:space="preserve"> </w:t>
      </w:r>
      <w:r w:rsidRPr="00A66138">
        <w:rPr>
          <w:szCs w:val="24"/>
        </w:rPr>
        <w:t>ресурсного</w:t>
      </w:r>
      <w:r w:rsidRPr="00A66138">
        <w:rPr>
          <w:spacing w:val="1"/>
          <w:szCs w:val="24"/>
        </w:rPr>
        <w:t xml:space="preserve"> </w:t>
      </w:r>
      <w:r w:rsidRPr="00A66138">
        <w:rPr>
          <w:szCs w:val="24"/>
        </w:rPr>
        <w:t>обеспечения</w:t>
      </w:r>
      <w:r w:rsidRPr="00A66138">
        <w:rPr>
          <w:spacing w:val="1"/>
          <w:szCs w:val="24"/>
        </w:rPr>
        <w:t xml:space="preserve"> </w:t>
      </w:r>
      <w:r w:rsidRPr="00A66138">
        <w:rPr>
          <w:szCs w:val="24"/>
        </w:rPr>
        <w:t>мероприятий</w:t>
      </w:r>
      <w:r w:rsidRPr="00A66138">
        <w:rPr>
          <w:spacing w:val="1"/>
          <w:szCs w:val="24"/>
        </w:rPr>
        <w:t xml:space="preserve"> </w:t>
      </w:r>
      <w:r w:rsidRPr="00A66138">
        <w:rPr>
          <w:szCs w:val="24"/>
        </w:rPr>
        <w:t>Плана</w:t>
      </w:r>
      <w:r w:rsidRPr="00A66138">
        <w:rPr>
          <w:spacing w:val="1"/>
          <w:szCs w:val="24"/>
        </w:rPr>
        <w:t xml:space="preserve"> </w:t>
      </w:r>
      <w:r w:rsidRPr="00A66138">
        <w:rPr>
          <w:szCs w:val="24"/>
        </w:rPr>
        <w:t>должна</w:t>
      </w:r>
      <w:r w:rsidRPr="00A66138">
        <w:rPr>
          <w:spacing w:val="1"/>
          <w:szCs w:val="24"/>
        </w:rPr>
        <w:t xml:space="preserve"> </w:t>
      </w:r>
      <w:r w:rsidRPr="00A66138">
        <w:rPr>
          <w:szCs w:val="24"/>
        </w:rPr>
        <w:t>учитываться</w:t>
      </w:r>
      <w:r w:rsidRPr="00A66138">
        <w:rPr>
          <w:spacing w:val="1"/>
          <w:szCs w:val="24"/>
        </w:rPr>
        <w:t xml:space="preserve"> </w:t>
      </w:r>
      <w:r w:rsidRPr="00A66138">
        <w:rPr>
          <w:szCs w:val="24"/>
        </w:rPr>
        <w:t>реальная ситуация в бюджетной сфере на региональном и местном уровне. Мероприятия</w:t>
      </w:r>
      <w:r w:rsidRPr="00A66138">
        <w:rPr>
          <w:spacing w:val="1"/>
          <w:szCs w:val="24"/>
        </w:rPr>
        <w:t xml:space="preserve"> </w:t>
      </w:r>
      <w:r w:rsidRPr="00A66138">
        <w:rPr>
          <w:szCs w:val="24"/>
        </w:rPr>
        <w:t>Плана по реализации Стратегии, при прочих равных условиях, пользуются приоритетом при</w:t>
      </w:r>
      <w:r w:rsidRPr="00A66138">
        <w:rPr>
          <w:spacing w:val="1"/>
          <w:szCs w:val="24"/>
        </w:rPr>
        <w:t xml:space="preserve"> </w:t>
      </w:r>
      <w:r w:rsidRPr="00A66138">
        <w:rPr>
          <w:szCs w:val="24"/>
        </w:rPr>
        <w:t>планировании</w:t>
      </w:r>
      <w:r w:rsidRPr="00A66138">
        <w:rPr>
          <w:spacing w:val="1"/>
          <w:szCs w:val="24"/>
        </w:rPr>
        <w:t xml:space="preserve"> </w:t>
      </w:r>
      <w:r w:rsidRPr="00A66138">
        <w:rPr>
          <w:szCs w:val="24"/>
        </w:rPr>
        <w:t>расходов</w:t>
      </w:r>
      <w:r w:rsidRPr="00A66138">
        <w:rPr>
          <w:spacing w:val="1"/>
          <w:szCs w:val="24"/>
        </w:rPr>
        <w:t xml:space="preserve"> </w:t>
      </w:r>
      <w:r w:rsidRPr="00A66138">
        <w:rPr>
          <w:szCs w:val="24"/>
        </w:rPr>
        <w:t>бюджета</w:t>
      </w:r>
      <w:r w:rsidRPr="00A66138">
        <w:rPr>
          <w:spacing w:val="1"/>
          <w:szCs w:val="24"/>
        </w:rPr>
        <w:t xml:space="preserve"> </w:t>
      </w:r>
      <w:r w:rsidRPr="00A66138">
        <w:rPr>
          <w:szCs w:val="24"/>
        </w:rPr>
        <w:t>района,</w:t>
      </w:r>
      <w:r w:rsidRPr="00A66138">
        <w:rPr>
          <w:spacing w:val="1"/>
          <w:szCs w:val="24"/>
        </w:rPr>
        <w:t xml:space="preserve"> </w:t>
      </w:r>
      <w:r w:rsidRPr="00A66138">
        <w:rPr>
          <w:szCs w:val="24"/>
        </w:rPr>
        <w:t>привлечении</w:t>
      </w:r>
      <w:r w:rsidRPr="00A66138">
        <w:rPr>
          <w:spacing w:val="1"/>
          <w:szCs w:val="24"/>
        </w:rPr>
        <w:t xml:space="preserve"> </w:t>
      </w:r>
      <w:r w:rsidRPr="00A66138">
        <w:rPr>
          <w:szCs w:val="24"/>
        </w:rPr>
        <w:t>ассигнований</w:t>
      </w:r>
      <w:r w:rsidRPr="00A66138">
        <w:rPr>
          <w:spacing w:val="1"/>
          <w:szCs w:val="24"/>
        </w:rPr>
        <w:t xml:space="preserve"> </w:t>
      </w:r>
      <w:r w:rsidRPr="00A66138">
        <w:rPr>
          <w:szCs w:val="24"/>
        </w:rPr>
        <w:t>из</w:t>
      </w:r>
      <w:r w:rsidRPr="00A66138">
        <w:rPr>
          <w:spacing w:val="1"/>
          <w:szCs w:val="24"/>
        </w:rPr>
        <w:t xml:space="preserve"> </w:t>
      </w:r>
      <w:r w:rsidRPr="00A66138">
        <w:rPr>
          <w:szCs w:val="24"/>
        </w:rPr>
        <w:t>регионального</w:t>
      </w:r>
      <w:r w:rsidRPr="00A66138">
        <w:rPr>
          <w:spacing w:val="1"/>
          <w:szCs w:val="24"/>
        </w:rPr>
        <w:t xml:space="preserve"> </w:t>
      </w:r>
      <w:r w:rsidRPr="00A66138">
        <w:rPr>
          <w:szCs w:val="24"/>
        </w:rPr>
        <w:t>бюджета.</w:t>
      </w:r>
      <w:r w:rsidRPr="00A66138">
        <w:rPr>
          <w:spacing w:val="1"/>
          <w:szCs w:val="24"/>
        </w:rPr>
        <w:t xml:space="preserve"> </w:t>
      </w:r>
      <w:r w:rsidRPr="00A66138">
        <w:rPr>
          <w:szCs w:val="24"/>
        </w:rPr>
        <w:t>Кроме</w:t>
      </w:r>
      <w:r w:rsidRPr="00A66138">
        <w:rPr>
          <w:spacing w:val="1"/>
          <w:szCs w:val="24"/>
        </w:rPr>
        <w:t xml:space="preserve"> </w:t>
      </w:r>
      <w:r w:rsidRPr="00A66138">
        <w:rPr>
          <w:szCs w:val="24"/>
        </w:rPr>
        <w:t>того,</w:t>
      </w:r>
      <w:r w:rsidRPr="00A66138">
        <w:rPr>
          <w:spacing w:val="1"/>
          <w:szCs w:val="24"/>
        </w:rPr>
        <w:t xml:space="preserve"> </w:t>
      </w:r>
      <w:r w:rsidRPr="00A66138">
        <w:rPr>
          <w:szCs w:val="24"/>
        </w:rPr>
        <w:t>включение</w:t>
      </w:r>
      <w:r w:rsidRPr="00A66138">
        <w:rPr>
          <w:spacing w:val="1"/>
          <w:szCs w:val="24"/>
        </w:rPr>
        <w:t xml:space="preserve"> </w:t>
      </w:r>
      <w:r w:rsidRPr="00A66138">
        <w:rPr>
          <w:szCs w:val="24"/>
        </w:rPr>
        <w:t>в</w:t>
      </w:r>
      <w:r w:rsidRPr="00A66138">
        <w:rPr>
          <w:spacing w:val="1"/>
          <w:szCs w:val="24"/>
        </w:rPr>
        <w:t xml:space="preserve"> </w:t>
      </w:r>
      <w:r w:rsidRPr="00A66138">
        <w:rPr>
          <w:szCs w:val="24"/>
        </w:rPr>
        <w:t>Стратегию</w:t>
      </w:r>
      <w:r w:rsidRPr="00A66138">
        <w:rPr>
          <w:spacing w:val="1"/>
          <w:szCs w:val="24"/>
        </w:rPr>
        <w:t xml:space="preserve"> </w:t>
      </w:r>
      <w:r w:rsidRPr="00A66138">
        <w:rPr>
          <w:szCs w:val="24"/>
        </w:rPr>
        <w:t>определенного</w:t>
      </w:r>
      <w:r w:rsidRPr="00A66138">
        <w:rPr>
          <w:spacing w:val="1"/>
          <w:szCs w:val="24"/>
        </w:rPr>
        <w:t xml:space="preserve"> </w:t>
      </w:r>
      <w:r w:rsidRPr="00A66138">
        <w:rPr>
          <w:szCs w:val="24"/>
        </w:rPr>
        <w:t>проекта</w:t>
      </w:r>
      <w:r w:rsidRPr="00A66138">
        <w:rPr>
          <w:spacing w:val="1"/>
          <w:szCs w:val="24"/>
        </w:rPr>
        <w:t xml:space="preserve"> </w:t>
      </w:r>
      <w:r w:rsidRPr="00A66138">
        <w:rPr>
          <w:szCs w:val="24"/>
        </w:rPr>
        <w:t>служит</w:t>
      </w:r>
      <w:r w:rsidRPr="00A66138">
        <w:rPr>
          <w:spacing w:val="1"/>
          <w:szCs w:val="24"/>
        </w:rPr>
        <w:t xml:space="preserve"> </w:t>
      </w:r>
      <w:r w:rsidRPr="00A66138">
        <w:rPr>
          <w:szCs w:val="24"/>
        </w:rPr>
        <w:t>дополнительным</w:t>
      </w:r>
      <w:r w:rsidRPr="00A66138">
        <w:rPr>
          <w:spacing w:val="-3"/>
          <w:szCs w:val="24"/>
        </w:rPr>
        <w:t xml:space="preserve"> </w:t>
      </w:r>
      <w:r w:rsidRPr="00A66138">
        <w:rPr>
          <w:szCs w:val="24"/>
        </w:rPr>
        <w:t>аргументом при</w:t>
      </w:r>
      <w:r w:rsidRPr="00A66138">
        <w:rPr>
          <w:spacing w:val="-3"/>
          <w:szCs w:val="24"/>
        </w:rPr>
        <w:t xml:space="preserve"> </w:t>
      </w:r>
      <w:r w:rsidRPr="00A66138">
        <w:rPr>
          <w:szCs w:val="24"/>
        </w:rPr>
        <w:t>привлечении</w:t>
      </w:r>
      <w:r w:rsidRPr="00A66138">
        <w:rPr>
          <w:spacing w:val="-2"/>
          <w:szCs w:val="24"/>
        </w:rPr>
        <w:t xml:space="preserve"> </w:t>
      </w:r>
      <w:r w:rsidRPr="00A66138">
        <w:rPr>
          <w:szCs w:val="24"/>
        </w:rPr>
        <w:t>средств</w:t>
      </w:r>
      <w:r w:rsidRPr="00A66138">
        <w:rPr>
          <w:spacing w:val="-1"/>
          <w:szCs w:val="24"/>
        </w:rPr>
        <w:t xml:space="preserve"> </w:t>
      </w:r>
      <w:r w:rsidRPr="00A66138">
        <w:rPr>
          <w:szCs w:val="24"/>
        </w:rPr>
        <w:t>частных</w:t>
      </w:r>
      <w:r w:rsidRPr="00A66138">
        <w:rPr>
          <w:spacing w:val="1"/>
          <w:szCs w:val="24"/>
        </w:rPr>
        <w:t xml:space="preserve"> </w:t>
      </w:r>
      <w:r w:rsidRPr="00A66138">
        <w:rPr>
          <w:szCs w:val="24"/>
        </w:rPr>
        <w:t>инвесторов.</w:t>
      </w:r>
    </w:p>
    <w:p w:rsidR="005C15E8" w:rsidRPr="00A66138" w:rsidRDefault="00CD6CE5" w:rsidP="00A66138">
      <w:pPr>
        <w:widowControl w:val="0"/>
        <w:spacing w:after="0"/>
        <w:rPr>
          <w:szCs w:val="24"/>
        </w:rPr>
      </w:pPr>
      <w:r w:rsidRPr="00A66138">
        <w:rPr>
          <w:szCs w:val="24"/>
        </w:rPr>
        <w:t xml:space="preserve">В рамках социально-экономического развития Октябрьского района следует воспользоваться инструментами государственно-частного и муниципально-частного партнерства (далее – ГЧП и МЧП).  Среди преимуществ реализации ГЧП-проектов и МЧП-проектов следует выделить: </w:t>
      </w:r>
    </w:p>
    <w:p w:rsidR="005C15E8" w:rsidRPr="00A66138" w:rsidRDefault="00CD6CE5" w:rsidP="00A66138">
      <w:pPr>
        <w:widowControl w:val="0"/>
        <w:numPr>
          <w:ilvl w:val="0"/>
          <w:numId w:val="161"/>
        </w:numPr>
        <w:spacing w:after="0"/>
        <w:ind w:left="0" w:firstLine="709"/>
        <w:rPr>
          <w:szCs w:val="24"/>
        </w:rPr>
      </w:pPr>
      <w:r w:rsidRPr="00A66138">
        <w:rPr>
          <w:szCs w:val="24"/>
        </w:rPr>
        <w:t>Положительный социально-экономический эффект и пополнение бюджета, в том числе возможность ускоренной реализации инвестиционного проекта;</w:t>
      </w:r>
    </w:p>
    <w:p w:rsidR="005C15E8" w:rsidRPr="00A66138" w:rsidRDefault="00CD6CE5" w:rsidP="00A66138">
      <w:pPr>
        <w:widowControl w:val="0"/>
        <w:numPr>
          <w:ilvl w:val="0"/>
          <w:numId w:val="161"/>
        </w:numPr>
        <w:spacing w:after="0"/>
        <w:ind w:left="0" w:firstLine="709"/>
        <w:rPr>
          <w:szCs w:val="24"/>
        </w:rPr>
      </w:pPr>
      <w:r w:rsidRPr="00A66138">
        <w:rPr>
          <w:szCs w:val="24"/>
        </w:rPr>
        <w:t>Привлечение частного капитала для строительства объектов общественной инфраструктуры;</w:t>
      </w:r>
    </w:p>
    <w:p w:rsidR="005C15E8" w:rsidRPr="00A66138" w:rsidRDefault="00CD6CE5" w:rsidP="00A66138">
      <w:pPr>
        <w:widowControl w:val="0"/>
        <w:numPr>
          <w:ilvl w:val="0"/>
          <w:numId w:val="161"/>
        </w:numPr>
        <w:spacing w:after="0"/>
        <w:ind w:left="0" w:firstLine="709"/>
        <w:rPr>
          <w:szCs w:val="24"/>
        </w:rPr>
      </w:pPr>
      <w:r w:rsidRPr="00A66138">
        <w:rPr>
          <w:szCs w:val="24"/>
        </w:rPr>
        <w:t xml:space="preserve">Существенное снижение бюджетных расходов на эксплуатацию объектов </w:t>
      </w:r>
      <w:r w:rsidRPr="00A66138">
        <w:rPr>
          <w:szCs w:val="24"/>
        </w:rPr>
        <w:lastRenderedPageBreak/>
        <w:t>социальной инфраструктуры;</w:t>
      </w:r>
    </w:p>
    <w:p w:rsidR="005C15E8" w:rsidRPr="00A66138" w:rsidRDefault="00CD6CE5" w:rsidP="00A66138">
      <w:pPr>
        <w:widowControl w:val="0"/>
        <w:numPr>
          <w:ilvl w:val="0"/>
          <w:numId w:val="161"/>
        </w:numPr>
        <w:spacing w:after="0"/>
        <w:ind w:left="0" w:firstLine="709"/>
        <w:rPr>
          <w:szCs w:val="24"/>
        </w:rPr>
      </w:pPr>
      <w:r w:rsidRPr="00A66138">
        <w:rPr>
          <w:szCs w:val="24"/>
        </w:rPr>
        <w:t>Содействие органов МСУ Октябрьского района в реализации проектных инициатив;</w:t>
      </w:r>
    </w:p>
    <w:p w:rsidR="005C15E8" w:rsidRPr="00A66138" w:rsidRDefault="00CD6CE5" w:rsidP="00A66138">
      <w:pPr>
        <w:widowControl w:val="0"/>
        <w:numPr>
          <w:ilvl w:val="0"/>
          <w:numId w:val="161"/>
        </w:numPr>
        <w:spacing w:after="0"/>
        <w:ind w:left="0" w:firstLine="709"/>
        <w:rPr>
          <w:szCs w:val="24"/>
        </w:rPr>
      </w:pPr>
      <w:r w:rsidRPr="00A66138">
        <w:rPr>
          <w:szCs w:val="24"/>
        </w:rPr>
        <w:t>Разделение рисков частных инвесторов с органами местного управления Октябрьского района и т. д.</w:t>
      </w:r>
    </w:p>
    <w:p w:rsidR="005C15E8" w:rsidRPr="00A66138" w:rsidRDefault="00CD6CE5" w:rsidP="00A66138">
      <w:pPr>
        <w:widowControl w:val="0"/>
        <w:spacing w:after="0"/>
        <w:rPr>
          <w:szCs w:val="24"/>
        </w:rPr>
      </w:pPr>
      <w:r w:rsidRPr="00A66138">
        <w:rPr>
          <w:szCs w:val="24"/>
        </w:rPr>
        <w:t>На</w:t>
      </w:r>
      <w:r w:rsidRPr="00A66138">
        <w:rPr>
          <w:spacing w:val="1"/>
          <w:szCs w:val="24"/>
        </w:rPr>
        <w:t xml:space="preserve"> </w:t>
      </w:r>
      <w:r w:rsidRPr="00A66138">
        <w:rPr>
          <w:szCs w:val="24"/>
        </w:rPr>
        <w:t>условиях</w:t>
      </w:r>
      <w:r w:rsidRPr="00A66138">
        <w:rPr>
          <w:spacing w:val="1"/>
          <w:szCs w:val="24"/>
        </w:rPr>
        <w:t xml:space="preserve"> </w:t>
      </w:r>
      <w:r w:rsidRPr="00A66138">
        <w:rPr>
          <w:szCs w:val="24"/>
        </w:rPr>
        <w:t>государственно-частного</w:t>
      </w:r>
      <w:r w:rsidRPr="00A66138">
        <w:rPr>
          <w:spacing w:val="1"/>
          <w:szCs w:val="24"/>
        </w:rPr>
        <w:t xml:space="preserve"> </w:t>
      </w:r>
      <w:r w:rsidRPr="00A66138">
        <w:rPr>
          <w:szCs w:val="24"/>
        </w:rPr>
        <w:t>и</w:t>
      </w:r>
      <w:r w:rsidRPr="00A66138">
        <w:rPr>
          <w:spacing w:val="1"/>
          <w:szCs w:val="24"/>
        </w:rPr>
        <w:t xml:space="preserve"> </w:t>
      </w:r>
      <w:r w:rsidRPr="00A66138">
        <w:rPr>
          <w:szCs w:val="24"/>
        </w:rPr>
        <w:t>муниципально-частного</w:t>
      </w:r>
      <w:r w:rsidRPr="00A66138">
        <w:rPr>
          <w:spacing w:val="1"/>
          <w:szCs w:val="24"/>
        </w:rPr>
        <w:t xml:space="preserve"> </w:t>
      </w:r>
      <w:r w:rsidRPr="00A66138">
        <w:rPr>
          <w:szCs w:val="24"/>
        </w:rPr>
        <w:t>партнерства</w:t>
      </w:r>
      <w:r w:rsidRPr="00A66138">
        <w:rPr>
          <w:spacing w:val="1"/>
          <w:szCs w:val="24"/>
        </w:rPr>
        <w:t xml:space="preserve"> </w:t>
      </w:r>
      <w:r w:rsidRPr="00A66138">
        <w:rPr>
          <w:szCs w:val="24"/>
        </w:rPr>
        <w:t>планируется</w:t>
      </w:r>
      <w:r w:rsidRPr="00A66138">
        <w:rPr>
          <w:spacing w:val="-1"/>
          <w:szCs w:val="24"/>
        </w:rPr>
        <w:t xml:space="preserve"> </w:t>
      </w:r>
      <w:r w:rsidRPr="00A66138">
        <w:rPr>
          <w:szCs w:val="24"/>
        </w:rPr>
        <w:t>реализация таких</w:t>
      </w:r>
      <w:r w:rsidRPr="00A66138">
        <w:rPr>
          <w:spacing w:val="1"/>
          <w:szCs w:val="24"/>
        </w:rPr>
        <w:t xml:space="preserve"> </w:t>
      </w:r>
      <w:r w:rsidRPr="00A66138">
        <w:rPr>
          <w:szCs w:val="24"/>
        </w:rPr>
        <w:t>проектов, как:</w:t>
      </w:r>
    </w:p>
    <w:p w:rsidR="005C15E8" w:rsidRPr="00A66138" w:rsidRDefault="00CD6CE5" w:rsidP="00A66138">
      <w:pPr>
        <w:widowControl w:val="0"/>
        <w:numPr>
          <w:ilvl w:val="0"/>
          <w:numId w:val="162"/>
        </w:numPr>
        <w:spacing w:after="0"/>
        <w:ind w:left="0" w:firstLine="709"/>
        <w:rPr>
          <w:szCs w:val="24"/>
        </w:rPr>
      </w:pPr>
      <w:r w:rsidRPr="00A66138">
        <w:rPr>
          <w:szCs w:val="24"/>
        </w:rPr>
        <w:t>строительство</w:t>
      </w:r>
      <w:r w:rsidRPr="00A66138">
        <w:rPr>
          <w:spacing w:val="-1"/>
          <w:szCs w:val="24"/>
        </w:rPr>
        <w:t xml:space="preserve"> </w:t>
      </w:r>
      <w:r w:rsidRPr="00A66138">
        <w:rPr>
          <w:szCs w:val="24"/>
        </w:rPr>
        <w:t>лесных</w:t>
      </w:r>
      <w:r w:rsidRPr="00A66138">
        <w:rPr>
          <w:spacing w:val="-1"/>
          <w:szCs w:val="24"/>
        </w:rPr>
        <w:t xml:space="preserve"> </w:t>
      </w:r>
      <w:r w:rsidRPr="00A66138">
        <w:rPr>
          <w:szCs w:val="24"/>
        </w:rPr>
        <w:t>дорог</w:t>
      </w:r>
      <w:r w:rsidRPr="00A66138">
        <w:rPr>
          <w:spacing w:val="-1"/>
          <w:szCs w:val="24"/>
        </w:rPr>
        <w:t xml:space="preserve"> </w:t>
      </w:r>
      <w:r w:rsidRPr="00A66138">
        <w:rPr>
          <w:szCs w:val="24"/>
        </w:rPr>
        <w:t>круглогодичного</w:t>
      </w:r>
      <w:r w:rsidRPr="00A66138">
        <w:rPr>
          <w:spacing w:val="-1"/>
          <w:szCs w:val="24"/>
        </w:rPr>
        <w:t xml:space="preserve"> </w:t>
      </w:r>
      <w:r w:rsidRPr="00A66138">
        <w:rPr>
          <w:szCs w:val="24"/>
        </w:rPr>
        <w:t>действия;</w:t>
      </w:r>
    </w:p>
    <w:p w:rsidR="005C15E8" w:rsidRPr="00A66138" w:rsidRDefault="00CD6CE5" w:rsidP="00A66138">
      <w:pPr>
        <w:widowControl w:val="0"/>
        <w:numPr>
          <w:ilvl w:val="0"/>
          <w:numId w:val="162"/>
        </w:numPr>
        <w:spacing w:after="0"/>
        <w:ind w:left="0" w:firstLine="709"/>
        <w:rPr>
          <w:szCs w:val="24"/>
        </w:rPr>
      </w:pPr>
      <w:r w:rsidRPr="00A66138">
        <w:rPr>
          <w:szCs w:val="24"/>
        </w:rPr>
        <w:t>программа</w:t>
      </w:r>
      <w:r w:rsidRPr="00A66138">
        <w:rPr>
          <w:spacing w:val="-3"/>
          <w:szCs w:val="24"/>
        </w:rPr>
        <w:t xml:space="preserve"> </w:t>
      </w:r>
      <w:r w:rsidRPr="00A66138">
        <w:rPr>
          <w:szCs w:val="24"/>
        </w:rPr>
        <w:t>газификации</w:t>
      </w:r>
      <w:r w:rsidRPr="00A66138">
        <w:rPr>
          <w:spacing w:val="-1"/>
          <w:szCs w:val="24"/>
        </w:rPr>
        <w:t xml:space="preserve"> </w:t>
      </w:r>
      <w:r w:rsidRPr="00A66138">
        <w:rPr>
          <w:szCs w:val="24"/>
        </w:rPr>
        <w:t>населенных</w:t>
      </w:r>
      <w:r w:rsidRPr="00A66138">
        <w:rPr>
          <w:spacing w:val="-2"/>
          <w:szCs w:val="24"/>
        </w:rPr>
        <w:t xml:space="preserve"> </w:t>
      </w:r>
      <w:r w:rsidRPr="00A66138">
        <w:rPr>
          <w:szCs w:val="24"/>
        </w:rPr>
        <w:t>пунктов;</w:t>
      </w:r>
    </w:p>
    <w:p w:rsidR="005C15E8" w:rsidRPr="00A66138" w:rsidRDefault="00CD6CE5" w:rsidP="00A66138">
      <w:pPr>
        <w:widowControl w:val="0"/>
        <w:numPr>
          <w:ilvl w:val="0"/>
          <w:numId w:val="162"/>
        </w:numPr>
        <w:spacing w:after="0"/>
        <w:ind w:left="0" w:firstLine="709"/>
        <w:rPr>
          <w:szCs w:val="24"/>
        </w:rPr>
      </w:pPr>
      <w:r w:rsidRPr="00A66138">
        <w:rPr>
          <w:szCs w:val="24"/>
        </w:rPr>
        <w:t>проекты</w:t>
      </w:r>
      <w:r w:rsidRPr="00A66138">
        <w:rPr>
          <w:spacing w:val="61"/>
          <w:szCs w:val="24"/>
        </w:rPr>
        <w:t xml:space="preserve"> </w:t>
      </w:r>
      <w:r w:rsidRPr="00A66138">
        <w:rPr>
          <w:szCs w:val="24"/>
        </w:rPr>
        <w:t>в</w:t>
      </w:r>
      <w:r w:rsidRPr="00A66138">
        <w:rPr>
          <w:spacing w:val="61"/>
          <w:szCs w:val="24"/>
        </w:rPr>
        <w:t xml:space="preserve"> </w:t>
      </w:r>
      <w:r w:rsidRPr="00A66138">
        <w:rPr>
          <w:szCs w:val="24"/>
        </w:rPr>
        <w:t>области</w:t>
      </w:r>
      <w:r w:rsidRPr="00A66138">
        <w:rPr>
          <w:spacing w:val="61"/>
          <w:szCs w:val="24"/>
        </w:rPr>
        <w:t xml:space="preserve"> </w:t>
      </w:r>
      <w:r w:rsidRPr="00A66138">
        <w:rPr>
          <w:szCs w:val="24"/>
        </w:rPr>
        <w:t>строительства</w:t>
      </w:r>
      <w:r w:rsidRPr="00A66138">
        <w:rPr>
          <w:spacing w:val="61"/>
          <w:szCs w:val="24"/>
        </w:rPr>
        <w:t xml:space="preserve"> </w:t>
      </w:r>
      <w:r w:rsidRPr="00A66138">
        <w:rPr>
          <w:szCs w:val="24"/>
        </w:rPr>
        <w:t>и</w:t>
      </w:r>
      <w:r w:rsidRPr="00A66138">
        <w:rPr>
          <w:spacing w:val="61"/>
          <w:szCs w:val="24"/>
        </w:rPr>
        <w:t xml:space="preserve"> </w:t>
      </w:r>
      <w:r w:rsidRPr="00A66138">
        <w:rPr>
          <w:szCs w:val="24"/>
        </w:rPr>
        <w:t>модернизации</w:t>
      </w:r>
      <w:r w:rsidRPr="00A66138">
        <w:rPr>
          <w:spacing w:val="61"/>
          <w:szCs w:val="24"/>
        </w:rPr>
        <w:t xml:space="preserve"> </w:t>
      </w:r>
      <w:r w:rsidRPr="00A66138">
        <w:rPr>
          <w:szCs w:val="24"/>
        </w:rPr>
        <w:t>транспортной</w:t>
      </w:r>
      <w:r w:rsidRPr="00A66138">
        <w:rPr>
          <w:spacing w:val="1"/>
          <w:szCs w:val="24"/>
        </w:rPr>
        <w:t xml:space="preserve"> </w:t>
      </w:r>
      <w:r w:rsidRPr="00A66138">
        <w:rPr>
          <w:szCs w:val="24"/>
        </w:rPr>
        <w:t>инфраструктуры,</w:t>
      </w:r>
      <w:r w:rsidRPr="00A66138">
        <w:rPr>
          <w:spacing w:val="1"/>
          <w:szCs w:val="24"/>
        </w:rPr>
        <w:t xml:space="preserve"> </w:t>
      </w:r>
      <w:r w:rsidRPr="00A66138">
        <w:rPr>
          <w:szCs w:val="24"/>
        </w:rPr>
        <w:t>жилищно-коммунального</w:t>
      </w:r>
      <w:r w:rsidRPr="00A66138">
        <w:rPr>
          <w:spacing w:val="1"/>
          <w:szCs w:val="24"/>
        </w:rPr>
        <w:t xml:space="preserve"> </w:t>
      </w:r>
      <w:r w:rsidRPr="00A66138">
        <w:rPr>
          <w:szCs w:val="24"/>
        </w:rPr>
        <w:t>хозяйства,</w:t>
      </w:r>
      <w:r w:rsidRPr="00A66138">
        <w:rPr>
          <w:spacing w:val="1"/>
          <w:szCs w:val="24"/>
        </w:rPr>
        <w:t xml:space="preserve"> </w:t>
      </w:r>
      <w:r w:rsidRPr="00A66138">
        <w:rPr>
          <w:szCs w:val="24"/>
        </w:rPr>
        <w:t>энергоснабжения,</w:t>
      </w:r>
      <w:r w:rsidRPr="00A66138">
        <w:rPr>
          <w:spacing w:val="1"/>
          <w:szCs w:val="24"/>
        </w:rPr>
        <w:t xml:space="preserve"> </w:t>
      </w:r>
      <w:r w:rsidRPr="00A66138">
        <w:rPr>
          <w:szCs w:val="24"/>
        </w:rPr>
        <w:t>связи</w:t>
      </w:r>
      <w:r w:rsidRPr="00A66138">
        <w:rPr>
          <w:spacing w:val="1"/>
          <w:szCs w:val="24"/>
        </w:rPr>
        <w:t xml:space="preserve"> </w:t>
      </w:r>
      <w:r w:rsidRPr="00A66138">
        <w:rPr>
          <w:szCs w:val="24"/>
        </w:rPr>
        <w:t>и</w:t>
      </w:r>
      <w:r w:rsidRPr="00A66138">
        <w:rPr>
          <w:spacing w:val="1"/>
          <w:szCs w:val="24"/>
        </w:rPr>
        <w:t xml:space="preserve"> </w:t>
      </w:r>
      <w:r w:rsidRPr="00A66138">
        <w:rPr>
          <w:szCs w:val="24"/>
        </w:rPr>
        <w:t>телекоммуникаций,</w:t>
      </w:r>
      <w:r w:rsidRPr="00A66138">
        <w:rPr>
          <w:spacing w:val="1"/>
          <w:szCs w:val="24"/>
        </w:rPr>
        <w:t xml:space="preserve"> </w:t>
      </w:r>
      <w:r w:rsidRPr="00A66138">
        <w:rPr>
          <w:szCs w:val="24"/>
        </w:rPr>
        <w:t>здравоохранения,</w:t>
      </w:r>
      <w:r w:rsidRPr="00A66138">
        <w:rPr>
          <w:spacing w:val="1"/>
          <w:szCs w:val="24"/>
        </w:rPr>
        <w:t xml:space="preserve"> </w:t>
      </w:r>
      <w:r w:rsidRPr="00A66138">
        <w:rPr>
          <w:szCs w:val="24"/>
        </w:rPr>
        <w:t>образования</w:t>
      </w:r>
      <w:r w:rsidRPr="00A66138">
        <w:rPr>
          <w:spacing w:val="1"/>
          <w:szCs w:val="24"/>
        </w:rPr>
        <w:t xml:space="preserve"> </w:t>
      </w:r>
      <w:r w:rsidRPr="00A66138">
        <w:rPr>
          <w:szCs w:val="24"/>
        </w:rPr>
        <w:t>и</w:t>
      </w:r>
      <w:r w:rsidRPr="00A66138">
        <w:rPr>
          <w:spacing w:val="1"/>
          <w:szCs w:val="24"/>
        </w:rPr>
        <w:t xml:space="preserve"> </w:t>
      </w:r>
      <w:r w:rsidRPr="00A66138">
        <w:rPr>
          <w:szCs w:val="24"/>
        </w:rPr>
        <w:t>иных</w:t>
      </w:r>
      <w:r w:rsidRPr="00A66138">
        <w:rPr>
          <w:spacing w:val="1"/>
          <w:szCs w:val="24"/>
        </w:rPr>
        <w:t xml:space="preserve"> </w:t>
      </w:r>
      <w:r w:rsidRPr="00A66138">
        <w:rPr>
          <w:szCs w:val="24"/>
        </w:rPr>
        <w:t>объектов</w:t>
      </w:r>
      <w:r w:rsidRPr="00A66138">
        <w:rPr>
          <w:spacing w:val="1"/>
          <w:szCs w:val="24"/>
        </w:rPr>
        <w:t xml:space="preserve"> </w:t>
      </w:r>
      <w:r w:rsidRPr="00A66138">
        <w:rPr>
          <w:szCs w:val="24"/>
        </w:rPr>
        <w:t>социальной</w:t>
      </w:r>
      <w:r w:rsidRPr="00A66138">
        <w:rPr>
          <w:spacing w:val="1"/>
          <w:szCs w:val="24"/>
        </w:rPr>
        <w:t xml:space="preserve"> </w:t>
      </w:r>
      <w:r w:rsidRPr="00A66138">
        <w:rPr>
          <w:szCs w:val="24"/>
        </w:rPr>
        <w:t>инфраструктуры.</w:t>
      </w:r>
    </w:p>
    <w:p w:rsidR="005C15E8" w:rsidRPr="00A66138" w:rsidRDefault="00CD6CE5" w:rsidP="00A66138">
      <w:pPr>
        <w:widowControl w:val="0"/>
        <w:spacing w:after="0"/>
        <w:rPr>
          <w:szCs w:val="24"/>
        </w:rPr>
      </w:pPr>
      <w:r w:rsidRPr="00A66138">
        <w:rPr>
          <w:szCs w:val="24"/>
        </w:rPr>
        <w:t xml:space="preserve">Формирование Инвестиционной стратегии Октябрьского района (в том числе инвестиционного профиля и паспорта) позволит систематизировать указанные направления совершенствования в рамках единого документа стратегического планирования, будет способствовать более эффективному привлечению инвестиций на территорию муниципального образования. Наличие Инвестиционной стратегии Октябрьского района позволит: </w:t>
      </w:r>
    </w:p>
    <w:p w:rsidR="005C15E8" w:rsidRPr="00A66138" w:rsidRDefault="00CD6CE5" w:rsidP="00A66138">
      <w:pPr>
        <w:widowControl w:val="0"/>
        <w:numPr>
          <w:ilvl w:val="0"/>
          <w:numId w:val="163"/>
        </w:numPr>
        <w:spacing w:after="0"/>
        <w:ind w:left="0" w:firstLine="709"/>
        <w:rPr>
          <w:szCs w:val="24"/>
        </w:rPr>
      </w:pPr>
      <w:r w:rsidRPr="00A66138">
        <w:rPr>
          <w:szCs w:val="24"/>
        </w:rPr>
        <w:t>Определить приоритеты инвестиционного развития муниципального образования в области улучшения инвестиционного климата и социально-экономического развития Октябрьского района;</w:t>
      </w:r>
    </w:p>
    <w:p w:rsidR="005C15E8" w:rsidRPr="00A66138" w:rsidRDefault="00CD6CE5" w:rsidP="00A66138">
      <w:pPr>
        <w:widowControl w:val="0"/>
        <w:numPr>
          <w:ilvl w:val="0"/>
          <w:numId w:val="163"/>
        </w:numPr>
        <w:spacing w:after="0"/>
        <w:ind w:left="0" w:firstLine="709"/>
        <w:rPr>
          <w:szCs w:val="24"/>
        </w:rPr>
      </w:pPr>
      <w:r w:rsidRPr="00A66138">
        <w:rPr>
          <w:szCs w:val="24"/>
        </w:rPr>
        <w:t>Сформировать качественную многопрофильную инвестиционную инфраструктуру в Октябрьском районе;</w:t>
      </w:r>
    </w:p>
    <w:p w:rsidR="005C15E8" w:rsidRPr="00A66138" w:rsidRDefault="00CD6CE5" w:rsidP="00A66138">
      <w:pPr>
        <w:widowControl w:val="0"/>
        <w:numPr>
          <w:ilvl w:val="0"/>
          <w:numId w:val="163"/>
        </w:numPr>
        <w:spacing w:after="0"/>
        <w:ind w:left="0" w:firstLine="709"/>
        <w:rPr>
          <w:szCs w:val="24"/>
        </w:rPr>
      </w:pPr>
      <w:r w:rsidRPr="00A66138">
        <w:rPr>
          <w:szCs w:val="24"/>
        </w:rPr>
        <w:t>Определить социально-экономические эффекты от реализации Инвестиционной стратегии;</w:t>
      </w:r>
    </w:p>
    <w:p w:rsidR="005C15E8" w:rsidRPr="00A66138" w:rsidRDefault="00CD6CE5" w:rsidP="00A66138">
      <w:pPr>
        <w:widowControl w:val="0"/>
        <w:numPr>
          <w:ilvl w:val="0"/>
          <w:numId w:val="163"/>
        </w:numPr>
        <w:spacing w:after="0"/>
        <w:ind w:left="0" w:firstLine="709"/>
        <w:rPr>
          <w:szCs w:val="24"/>
        </w:rPr>
      </w:pPr>
      <w:r w:rsidRPr="00A66138">
        <w:rPr>
          <w:szCs w:val="24"/>
        </w:rPr>
        <w:t>Систематизировать комплекс мер и механизмов по повышению инвестиционной привлекательности Октябрьского района;</w:t>
      </w:r>
    </w:p>
    <w:p w:rsidR="005C15E8" w:rsidRPr="00A66138" w:rsidRDefault="00CD6CE5" w:rsidP="00A66138">
      <w:pPr>
        <w:widowControl w:val="0"/>
        <w:numPr>
          <w:ilvl w:val="0"/>
          <w:numId w:val="163"/>
        </w:numPr>
        <w:spacing w:after="0"/>
        <w:ind w:left="0" w:firstLine="709"/>
        <w:rPr>
          <w:szCs w:val="24"/>
        </w:rPr>
      </w:pPr>
      <w:r w:rsidRPr="00A66138">
        <w:rPr>
          <w:szCs w:val="24"/>
        </w:rPr>
        <w:t>Выработать инструменты по привлечению бизнеса на территорию Октябрьского района (в т. ч. создание инвестиционного паспорта в рамках картографической поддержки инвестора);</w:t>
      </w:r>
    </w:p>
    <w:p w:rsidR="005C15E8" w:rsidRPr="00A66138" w:rsidRDefault="00CD6CE5" w:rsidP="00A66138">
      <w:pPr>
        <w:widowControl w:val="0"/>
        <w:numPr>
          <w:ilvl w:val="0"/>
          <w:numId w:val="163"/>
        </w:numPr>
        <w:spacing w:after="0"/>
        <w:ind w:left="0" w:firstLine="709"/>
        <w:rPr>
          <w:szCs w:val="24"/>
        </w:rPr>
      </w:pPr>
      <w:r w:rsidRPr="00A66138">
        <w:rPr>
          <w:szCs w:val="24"/>
        </w:rPr>
        <w:t>Производить на регулярной основе мониторинг и контроль, оценку результативности и эффективности реализации стратегии, корректировку и актуализацию Инвестиционной стратегии Октябрьского района и др.</w:t>
      </w:r>
    </w:p>
    <w:p w:rsidR="005C15E8" w:rsidRPr="00A66138" w:rsidRDefault="005C15E8" w:rsidP="00A66138">
      <w:pPr>
        <w:widowControl w:val="0"/>
        <w:spacing w:after="0"/>
        <w:rPr>
          <w:szCs w:val="24"/>
        </w:rPr>
      </w:pPr>
    </w:p>
    <w:p w:rsidR="005C15E8" w:rsidRPr="00A66138" w:rsidRDefault="00CD6CE5" w:rsidP="00A66138">
      <w:pPr>
        <w:spacing w:after="0"/>
        <w:jc w:val="center"/>
        <w:rPr>
          <w:b/>
          <w:szCs w:val="24"/>
        </w:rPr>
      </w:pPr>
      <w:r w:rsidRPr="00A66138">
        <w:rPr>
          <w:b/>
          <w:szCs w:val="24"/>
        </w:rPr>
        <w:t>Финансовые</w:t>
      </w:r>
      <w:r w:rsidRPr="00A66138">
        <w:rPr>
          <w:b/>
          <w:spacing w:val="-4"/>
          <w:szCs w:val="24"/>
        </w:rPr>
        <w:t xml:space="preserve"> </w:t>
      </w:r>
      <w:r w:rsidRPr="00A66138">
        <w:rPr>
          <w:b/>
          <w:szCs w:val="24"/>
        </w:rPr>
        <w:t>механизмы</w:t>
      </w:r>
    </w:p>
    <w:p w:rsidR="005C15E8" w:rsidRPr="00A66138" w:rsidRDefault="00CD6CE5" w:rsidP="00A66138">
      <w:pPr>
        <w:widowControl w:val="0"/>
        <w:spacing w:after="0"/>
        <w:rPr>
          <w:szCs w:val="24"/>
        </w:rPr>
      </w:pPr>
      <w:r w:rsidRPr="00A66138">
        <w:rPr>
          <w:szCs w:val="24"/>
        </w:rPr>
        <w:t>Реализация</w:t>
      </w:r>
      <w:r w:rsidRPr="00A66138">
        <w:rPr>
          <w:spacing w:val="1"/>
          <w:szCs w:val="24"/>
        </w:rPr>
        <w:t xml:space="preserve"> </w:t>
      </w:r>
      <w:r w:rsidRPr="00A66138">
        <w:rPr>
          <w:szCs w:val="24"/>
        </w:rPr>
        <w:t>запланированных</w:t>
      </w:r>
      <w:r w:rsidRPr="00A66138">
        <w:rPr>
          <w:spacing w:val="1"/>
          <w:szCs w:val="24"/>
        </w:rPr>
        <w:t xml:space="preserve"> </w:t>
      </w:r>
      <w:r w:rsidRPr="00A66138">
        <w:rPr>
          <w:szCs w:val="24"/>
        </w:rPr>
        <w:t>мероприятий</w:t>
      </w:r>
      <w:r w:rsidRPr="00A66138">
        <w:rPr>
          <w:spacing w:val="1"/>
          <w:szCs w:val="24"/>
        </w:rPr>
        <w:t xml:space="preserve"> </w:t>
      </w:r>
      <w:r w:rsidRPr="00A66138">
        <w:rPr>
          <w:szCs w:val="24"/>
        </w:rPr>
        <w:t>Стратегии</w:t>
      </w:r>
      <w:r w:rsidRPr="00A66138">
        <w:rPr>
          <w:spacing w:val="1"/>
          <w:szCs w:val="24"/>
        </w:rPr>
        <w:t xml:space="preserve"> </w:t>
      </w:r>
      <w:r w:rsidRPr="00A66138">
        <w:rPr>
          <w:szCs w:val="24"/>
        </w:rPr>
        <w:t>и</w:t>
      </w:r>
      <w:r w:rsidRPr="00A66138">
        <w:rPr>
          <w:spacing w:val="1"/>
          <w:szCs w:val="24"/>
        </w:rPr>
        <w:t xml:space="preserve"> </w:t>
      </w:r>
      <w:r w:rsidRPr="00A66138">
        <w:rPr>
          <w:szCs w:val="24"/>
        </w:rPr>
        <w:t>Плана</w:t>
      </w:r>
      <w:r w:rsidRPr="00A66138">
        <w:rPr>
          <w:spacing w:val="1"/>
          <w:szCs w:val="24"/>
        </w:rPr>
        <w:t xml:space="preserve"> </w:t>
      </w:r>
      <w:r w:rsidRPr="00A66138">
        <w:rPr>
          <w:szCs w:val="24"/>
        </w:rPr>
        <w:t>мероприятий</w:t>
      </w:r>
      <w:r w:rsidRPr="00A66138">
        <w:rPr>
          <w:spacing w:val="1"/>
          <w:szCs w:val="24"/>
        </w:rPr>
        <w:t xml:space="preserve"> </w:t>
      </w:r>
      <w:r w:rsidRPr="00A66138">
        <w:rPr>
          <w:szCs w:val="24"/>
        </w:rPr>
        <w:t>по</w:t>
      </w:r>
      <w:r w:rsidRPr="00A66138">
        <w:rPr>
          <w:spacing w:val="1"/>
          <w:szCs w:val="24"/>
        </w:rPr>
        <w:t xml:space="preserve"> </w:t>
      </w:r>
      <w:r w:rsidRPr="00A66138">
        <w:rPr>
          <w:szCs w:val="24"/>
        </w:rPr>
        <w:t>ее</w:t>
      </w:r>
      <w:r w:rsidRPr="00A66138">
        <w:rPr>
          <w:spacing w:val="-57"/>
          <w:szCs w:val="24"/>
        </w:rPr>
        <w:t xml:space="preserve"> </w:t>
      </w:r>
      <w:r w:rsidRPr="00A66138">
        <w:rPr>
          <w:szCs w:val="24"/>
        </w:rPr>
        <w:t>реализации</w:t>
      </w:r>
      <w:r w:rsidRPr="00A66138">
        <w:rPr>
          <w:spacing w:val="1"/>
          <w:szCs w:val="24"/>
        </w:rPr>
        <w:t xml:space="preserve"> </w:t>
      </w:r>
      <w:r w:rsidRPr="00A66138">
        <w:rPr>
          <w:szCs w:val="24"/>
        </w:rPr>
        <w:t>осуществляется</w:t>
      </w:r>
      <w:r w:rsidRPr="00A66138">
        <w:rPr>
          <w:spacing w:val="1"/>
          <w:szCs w:val="24"/>
        </w:rPr>
        <w:t xml:space="preserve"> </w:t>
      </w:r>
      <w:r w:rsidRPr="00A66138">
        <w:rPr>
          <w:szCs w:val="24"/>
        </w:rPr>
        <w:t>совместно</w:t>
      </w:r>
      <w:r w:rsidRPr="00A66138">
        <w:rPr>
          <w:spacing w:val="1"/>
          <w:szCs w:val="24"/>
        </w:rPr>
        <w:t xml:space="preserve"> </w:t>
      </w:r>
      <w:r w:rsidRPr="00A66138">
        <w:rPr>
          <w:szCs w:val="24"/>
        </w:rPr>
        <w:t>органами</w:t>
      </w:r>
      <w:r w:rsidRPr="00A66138">
        <w:rPr>
          <w:spacing w:val="1"/>
          <w:szCs w:val="24"/>
        </w:rPr>
        <w:t xml:space="preserve"> </w:t>
      </w:r>
      <w:r w:rsidRPr="00A66138">
        <w:rPr>
          <w:szCs w:val="24"/>
        </w:rPr>
        <w:t>государственной</w:t>
      </w:r>
      <w:r w:rsidRPr="00A66138">
        <w:rPr>
          <w:spacing w:val="1"/>
          <w:szCs w:val="24"/>
        </w:rPr>
        <w:t xml:space="preserve"> </w:t>
      </w:r>
      <w:r w:rsidRPr="00A66138">
        <w:rPr>
          <w:szCs w:val="24"/>
        </w:rPr>
        <w:t>власти</w:t>
      </w:r>
      <w:r w:rsidRPr="00A66138">
        <w:rPr>
          <w:spacing w:val="1"/>
          <w:szCs w:val="24"/>
        </w:rPr>
        <w:t xml:space="preserve"> </w:t>
      </w:r>
      <w:r w:rsidRPr="00A66138">
        <w:rPr>
          <w:szCs w:val="24"/>
        </w:rPr>
        <w:t>и</w:t>
      </w:r>
      <w:r w:rsidRPr="00A66138">
        <w:rPr>
          <w:spacing w:val="1"/>
          <w:szCs w:val="24"/>
        </w:rPr>
        <w:t xml:space="preserve"> </w:t>
      </w:r>
      <w:r w:rsidRPr="00A66138">
        <w:rPr>
          <w:szCs w:val="24"/>
        </w:rPr>
        <w:t>местного</w:t>
      </w:r>
      <w:r w:rsidRPr="00A66138">
        <w:rPr>
          <w:spacing w:val="1"/>
          <w:szCs w:val="24"/>
        </w:rPr>
        <w:t xml:space="preserve"> </w:t>
      </w:r>
      <w:r w:rsidRPr="00A66138">
        <w:rPr>
          <w:szCs w:val="24"/>
        </w:rPr>
        <w:t>самоуправления</w:t>
      </w:r>
      <w:r w:rsidRPr="00A66138">
        <w:rPr>
          <w:spacing w:val="1"/>
          <w:szCs w:val="24"/>
        </w:rPr>
        <w:t xml:space="preserve"> </w:t>
      </w:r>
      <w:r w:rsidRPr="00A66138">
        <w:rPr>
          <w:szCs w:val="24"/>
        </w:rPr>
        <w:t>в</w:t>
      </w:r>
      <w:r w:rsidRPr="00A66138">
        <w:rPr>
          <w:spacing w:val="1"/>
          <w:szCs w:val="24"/>
        </w:rPr>
        <w:t xml:space="preserve"> </w:t>
      </w:r>
      <w:r w:rsidRPr="00A66138">
        <w:rPr>
          <w:szCs w:val="24"/>
        </w:rPr>
        <w:t>рамках</w:t>
      </w:r>
      <w:r w:rsidRPr="00A66138">
        <w:rPr>
          <w:spacing w:val="1"/>
          <w:szCs w:val="24"/>
        </w:rPr>
        <w:t xml:space="preserve"> </w:t>
      </w:r>
      <w:r w:rsidRPr="00A66138">
        <w:rPr>
          <w:szCs w:val="24"/>
        </w:rPr>
        <w:t>своих</w:t>
      </w:r>
      <w:r w:rsidRPr="00A66138">
        <w:rPr>
          <w:spacing w:val="1"/>
          <w:szCs w:val="24"/>
        </w:rPr>
        <w:t xml:space="preserve"> </w:t>
      </w:r>
      <w:r w:rsidRPr="00A66138">
        <w:rPr>
          <w:szCs w:val="24"/>
        </w:rPr>
        <w:t>полномочий</w:t>
      </w:r>
      <w:r w:rsidRPr="00A66138">
        <w:rPr>
          <w:spacing w:val="1"/>
          <w:szCs w:val="24"/>
        </w:rPr>
        <w:t xml:space="preserve"> </w:t>
      </w:r>
      <w:r w:rsidRPr="00A66138">
        <w:rPr>
          <w:szCs w:val="24"/>
        </w:rPr>
        <w:t>через</w:t>
      </w:r>
      <w:r w:rsidRPr="00A66138">
        <w:rPr>
          <w:spacing w:val="1"/>
          <w:szCs w:val="24"/>
        </w:rPr>
        <w:t xml:space="preserve"> </w:t>
      </w:r>
      <w:r w:rsidRPr="00A66138">
        <w:rPr>
          <w:szCs w:val="24"/>
        </w:rPr>
        <w:t>реализацию</w:t>
      </w:r>
      <w:r w:rsidRPr="00A66138">
        <w:rPr>
          <w:spacing w:val="1"/>
          <w:szCs w:val="24"/>
        </w:rPr>
        <w:t xml:space="preserve"> </w:t>
      </w:r>
      <w:r w:rsidRPr="00A66138">
        <w:rPr>
          <w:szCs w:val="24"/>
        </w:rPr>
        <w:t>государственных</w:t>
      </w:r>
      <w:r w:rsidRPr="00A66138">
        <w:rPr>
          <w:spacing w:val="1"/>
          <w:szCs w:val="24"/>
        </w:rPr>
        <w:t xml:space="preserve"> </w:t>
      </w:r>
      <w:r w:rsidRPr="00A66138">
        <w:rPr>
          <w:szCs w:val="24"/>
        </w:rPr>
        <w:t>и</w:t>
      </w:r>
      <w:r w:rsidRPr="00A66138">
        <w:rPr>
          <w:spacing w:val="1"/>
          <w:szCs w:val="24"/>
        </w:rPr>
        <w:t xml:space="preserve"> </w:t>
      </w:r>
      <w:r w:rsidRPr="00A66138">
        <w:rPr>
          <w:szCs w:val="24"/>
        </w:rPr>
        <w:t>муниципальных программ с учетом принципа взаимной согласованности и преемственности</w:t>
      </w:r>
      <w:r w:rsidRPr="00A66138">
        <w:rPr>
          <w:spacing w:val="1"/>
          <w:szCs w:val="24"/>
        </w:rPr>
        <w:t xml:space="preserve"> </w:t>
      </w:r>
      <w:r w:rsidRPr="00A66138">
        <w:rPr>
          <w:szCs w:val="24"/>
        </w:rPr>
        <w:t>документов стратегического планирования, принятых и реализуемых на территории района</w:t>
      </w:r>
      <w:r w:rsidRPr="00A66138">
        <w:rPr>
          <w:spacing w:val="1"/>
          <w:szCs w:val="24"/>
        </w:rPr>
        <w:t xml:space="preserve"> </w:t>
      </w:r>
      <w:r w:rsidRPr="00A66138">
        <w:rPr>
          <w:szCs w:val="24"/>
        </w:rPr>
        <w:t>(рис.</w:t>
      </w:r>
      <w:r w:rsidRPr="00A66138">
        <w:rPr>
          <w:spacing w:val="-1"/>
          <w:szCs w:val="24"/>
        </w:rPr>
        <w:t xml:space="preserve"> 19</w:t>
      </w:r>
      <w:r w:rsidRPr="00A66138">
        <w:rPr>
          <w:szCs w:val="24"/>
        </w:rPr>
        <w:t>).</w:t>
      </w:r>
    </w:p>
    <w:p w:rsidR="005C15E8" w:rsidRDefault="00CD6CE5">
      <w:pPr>
        <w:widowControl w:val="0"/>
        <w:spacing w:afterAutospacing="1" w:line="360" w:lineRule="auto"/>
        <w:jc w:val="center"/>
        <w:rPr>
          <w:sz w:val="28"/>
        </w:rPr>
      </w:pPr>
      <w:r>
        <w:rPr>
          <w:noProof/>
        </w:rPr>
        <w:lastRenderedPageBreak/>
        <w:drawing>
          <wp:inline distT="0" distB="0" distL="0" distR="0">
            <wp:extent cx="4667250" cy="4146351"/>
            <wp:effectExtent l="0" t="0" r="0" b="0"/>
            <wp:docPr id="38" name="Picture 38"/>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51" cstate="print"/>
                    <a:srcRect l="54783" t="25768" r="10355" b="17256"/>
                    <a:stretch/>
                  </pic:blipFill>
                  <pic:spPr>
                    <a:xfrm>
                      <a:off x="0" y="0"/>
                      <a:ext cx="4667250" cy="4146351"/>
                    </a:xfrm>
                    <a:prstGeom prst="rect">
                      <a:avLst/>
                    </a:prstGeom>
                  </pic:spPr>
                </pic:pic>
              </a:graphicData>
            </a:graphic>
          </wp:inline>
        </w:drawing>
      </w:r>
    </w:p>
    <w:p w:rsidR="005C15E8" w:rsidRDefault="00CD6CE5">
      <w:pPr>
        <w:jc w:val="center"/>
      </w:pPr>
      <w:r>
        <w:t>Рисунок 19 – Взаимоувязанные документы муниципального планирования по</w:t>
      </w:r>
      <w:r>
        <w:rPr>
          <w:spacing w:val="-57"/>
        </w:rPr>
        <w:t xml:space="preserve"> </w:t>
      </w:r>
      <w:r>
        <w:t>реализации</w:t>
      </w:r>
      <w:r>
        <w:rPr>
          <w:spacing w:val="-1"/>
        </w:rPr>
        <w:t xml:space="preserve"> </w:t>
      </w:r>
      <w:r>
        <w:t>Стратегии</w:t>
      </w:r>
      <w:r>
        <w:rPr>
          <w:spacing w:val="-1"/>
        </w:rPr>
        <w:t xml:space="preserve"> </w:t>
      </w:r>
      <w:r>
        <w:t>социально-экономического</w:t>
      </w:r>
      <w:r>
        <w:rPr>
          <w:spacing w:val="-1"/>
        </w:rPr>
        <w:t xml:space="preserve"> </w:t>
      </w:r>
      <w:r>
        <w:t>развития</w:t>
      </w:r>
    </w:p>
    <w:p w:rsidR="005C15E8" w:rsidRPr="00A66138" w:rsidRDefault="005C15E8" w:rsidP="00A66138">
      <w:pPr>
        <w:widowControl w:val="0"/>
        <w:spacing w:after="0"/>
        <w:rPr>
          <w:szCs w:val="24"/>
        </w:rPr>
      </w:pPr>
    </w:p>
    <w:p w:rsidR="005C15E8" w:rsidRPr="00A66138" w:rsidRDefault="00CD6CE5" w:rsidP="00A66138">
      <w:pPr>
        <w:widowControl w:val="0"/>
        <w:spacing w:after="0"/>
        <w:rPr>
          <w:szCs w:val="24"/>
        </w:rPr>
      </w:pPr>
      <w:r w:rsidRPr="00A66138">
        <w:rPr>
          <w:szCs w:val="24"/>
        </w:rPr>
        <w:t>Формирование</w:t>
      </w:r>
      <w:r w:rsidRPr="00A66138">
        <w:rPr>
          <w:spacing w:val="1"/>
          <w:szCs w:val="24"/>
        </w:rPr>
        <w:t xml:space="preserve"> </w:t>
      </w:r>
      <w:r w:rsidRPr="00A66138">
        <w:rPr>
          <w:szCs w:val="24"/>
        </w:rPr>
        <w:t>муниципальных</w:t>
      </w:r>
      <w:r w:rsidRPr="00A66138">
        <w:rPr>
          <w:spacing w:val="1"/>
          <w:szCs w:val="24"/>
        </w:rPr>
        <w:t xml:space="preserve"> </w:t>
      </w:r>
      <w:r w:rsidRPr="00A66138">
        <w:rPr>
          <w:szCs w:val="24"/>
        </w:rPr>
        <w:t>программ</w:t>
      </w:r>
      <w:r w:rsidRPr="00A66138">
        <w:rPr>
          <w:spacing w:val="1"/>
          <w:szCs w:val="24"/>
        </w:rPr>
        <w:t xml:space="preserve"> </w:t>
      </w:r>
      <w:r w:rsidRPr="00A66138">
        <w:rPr>
          <w:szCs w:val="24"/>
        </w:rPr>
        <w:t>упорядочивает</w:t>
      </w:r>
      <w:r w:rsidRPr="00A66138">
        <w:rPr>
          <w:spacing w:val="1"/>
          <w:szCs w:val="24"/>
        </w:rPr>
        <w:t xml:space="preserve"> </w:t>
      </w:r>
      <w:r w:rsidRPr="00A66138">
        <w:rPr>
          <w:szCs w:val="24"/>
        </w:rPr>
        <w:t>систему</w:t>
      </w:r>
      <w:r w:rsidRPr="00A66138">
        <w:rPr>
          <w:spacing w:val="1"/>
          <w:szCs w:val="24"/>
        </w:rPr>
        <w:t xml:space="preserve"> </w:t>
      </w:r>
      <w:r w:rsidRPr="00A66138">
        <w:rPr>
          <w:szCs w:val="24"/>
        </w:rPr>
        <w:t>стратегического</w:t>
      </w:r>
      <w:r w:rsidRPr="00A66138">
        <w:rPr>
          <w:spacing w:val="1"/>
          <w:szCs w:val="24"/>
        </w:rPr>
        <w:t xml:space="preserve"> </w:t>
      </w:r>
      <w:r w:rsidRPr="00A66138">
        <w:rPr>
          <w:szCs w:val="24"/>
        </w:rPr>
        <w:t>планирования.</w:t>
      </w:r>
      <w:r w:rsidRPr="00A66138">
        <w:rPr>
          <w:spacing w:val="24"/>
          <w:szCs w:val="24"/>
        </w:rPr>
        <w:t xml:space="preserve"> </w:t>
      </w:r>
      <w:r w:rsidRPr="00A66138">
        <w:rPr>
          <w:szCs w:val="24"/>
        </w:rPr>
        <w:t>Основой</w:t>
      </w:r>
      <w:r w:rsidRPr="00A66138">
        <w:rPr>
          <w:spacing w:val="25"/>
          <w:szCs w:val="24"/>
        </w:rPr>
        <w:t xml:space="preserve"> </w:t>
      </w:r>
      <w:r w:rsidRPr="00A66138">
        <w:rPr>
          <w:szCs w:val="24"/>
        </w:rPr>
        <w:t>формирования</w:t>
      </w:r>
      <w:r w:rsidRPr="00A66138">
        <w:rPr>
          <w:spacing w:val="24"/>
          <w:szCs w:val="24"/>
        </w:rPr>
        <w:t xml:space="preserve"> </w:t>
      </w:r>
      <w:r w:rsidRPr="00A66138">
        <w:rPr>
          <w:szCs w:val="24"/>
        </w:rPr>
        <w:t>муниципальной</w:t>
      </w:r>
      <w:r w:rsidRPr="00A66138">
        <w:rPr>
          <w:spacing w:val="23"/>
          <w:szCs w:val="24"/>
        </w:rPr>
        <w:t xml:space="preserve"> </w:t>
      </w:r>
      <w:r w:rsidRPr="00A66138">
        <w:rPr>
          <w:szCs w:val="24"/>
        </w:rPr>
        <w:t>программы</w:t>
      </w:r>
      <w:r w:rsidRPr="00A66138">
        <w:rPr>
          <w:spacing w:val="27"/>
          <w:szCs w:val="24"/>
        </w:rPr>
        <w:t xml:space="preserve"> </w:t>
      </w:r>
      <w:r w:rsidRPr="00A66138">
        <w:rPr>
          <w:szCs w:val="24"/>
        </w:rPr>
        <w:t>является</w:t>
      </w:r>
      <w:r w:rsidRPr="00A66138">
        <w:rPr>
          <w:spacing w:val="24"/>
          <w:szCs w:val="24"/>
        </w:rPr>
        <w:t xml:space="preserve"> </w:t>
      </w:r>
      <w:r w:rsidRPr="00A66138">
        <w:rPr>
          <w:szCs w:val="24"/>
        </w:rPr>
        <w:t>стратегическая цель,</w:t>
      </w:r>
      <w:r w:rsidRPr="00A66138">
        <w:rPr>
          <w:spacing w:val="1"/>
          <w:szCs w:val="24"/>
        </w:rPr>
        <w:t xml:space="preserve"> а также стратегические целевые направления</w:t>
      </w:r>
      <w:r w:rsidRPr="00A66138">
        <w:rPr>
          <w:szCs w:val="24"/>
        </w:rPr>
        <w:t>.</w:t>
      </w:r>
      <w:r w:rsidRPr="00A66138">
        <w:rPr>
          <w:spacing w:val="1"/>
          <w:szCs w:val="24"/>
        </w:rPr>
        <w:t xml:space="preserve"> </w:t>
      </w:r>
      <w:r w:rsidRPr="00A66138">
        <w:rPr>
          <w:szCs w:val="24"/>
        </w:rPr>
        <w:t>В</w:t>
      </w:r>
      <w:r w:rsidRPr="00A66138">
        <w:rPr>
          <w:spacing w:val="1"/>
          <w:szCs w:val="24"/>
        </w:rPr>
        <w:t xml:space="preserve"> </w:t>
      </w:r>
      <w:r w:rsidRPr="00A66138">
        <w:rPr>
          <w:szCs w:val="24"/>
        </w:rPr>
        <w:t>рамках</w:t>
      </w:r>
      <w:r w:rsidRPr="00A66138">
        <w:rPr>
          <w:spacing w:val="1"/>
          <w:szCs w:val="24"/>
        </w:rPr>
        <w:t xml:space="preserve"> </w:t>
      </w:r>
      <w:r w:rsidRPr="00A66138">
        <w:rPr>
          <w:szCs w:val="24"/>
        </w:rPr>
        <w:t>программы</w:t>
      </w:r>
      <w:r w:rsidRPr="00A66138">
        <w:rPr>
          <w:spacing w:val="1"/>
          <w:szCs w:val="24"/>
        </w:rPr>
        <w:t xml:space="preserve"> </w:t>
      </w:r>
      <w:r w:rsidRPr="00A66138">
        <w:rPr>
          <w:szCs w:val="24"/>
        </w:rPr>
        <w:t>должны</w:t>
      </w:r>
      <w:r w:rsidRPr="00A66138">
        <w:rPr>
          <w:spacing w:val="1"/>
          <w:szCs w:val="24"/>
        </w:rPr>
        <w:t xml:space="preserve"> </w:t>
      </w:r>
      <w:r w:rsidRPr="00A66138">
        <w:rPr>
          <w:szCs w:val="24"/>
        </w:rPr>
        <w:t>быть</w:t>
      </w:r>
      <w:r w:rsidRPr="00A66138">
        <w:rPr>
          <w:spacing w:val="-57"/>
          <w:szCs w:val="24"/>
        </w:rPr>
        <w:t xml:space="preserve"> </w:t>
      </w:r>
      <w:r w:rsidRPr="00A66138">
        <w:rPr>
          <w:szCs w:val="24"/>
        </w:rPr>
        <w:t>предусмотрены механизмы оперативного сокращения расходных обязательств или принятия</w:t>
      </w:r>
      <w:r w:rsidRPr="00A66138">
        <w:rPr>
          <w:spacing w:val="1"/>
          <w:szCs w:val="24"/>
        </w:rPr>
        <w:t xml:space="preserve"> </w:t>
      </w:r>
      <w:r w:rsidRPr="00A66138">
        <w:rPr>
          <w:szCs w:val="24"/>
        </w:rPr>
        <w:t>новых</w:t>
      </w:r>
      <w:r w:rsidRPr="00A66138">
        <w:rPr>
          <w:spacing w:val="1"/>
          <w:szCs w:val="24"/>
        </w:rPr>
        <w:t xml:space="preserve"> </w:t>
      </w:r>
      <w:r w:rsidRPr="00A66138">
        <w:rPr>
          <w:szCs w:val="24"/>
        </w:rPr>
        <w:t>в</w:t>
      </w:r>
      <w:r w:rsidRPr="00A66138">
        <w:rPr>
          <w:spacing w:val="-1"/>
          <w:szCs w:val="24"/>
        </w:rPr>
        <w:t xml:space="preserve"> </w:t>
      </w:r>
      <w:r w:rsidRPr="00A66138">
        <w:rPr>
          <w:szCs w:val="24"/>
        </w:rPr>
        <w:t>случае</w:t>
      </w:r>
      <w:r w:rsidRPr="00A66138">
        <w:rPr>
          <w:spacing w:val="-1"/>
          <w:szCs w:val="24"/>
        </w:rPr>
        <w:t xml:space="preserve"> </w:t>
      </w:r>
      <w:r w:rsidRPr="00A66138">
        <w:rPr>
          <w:szCs w:val="24"/>
        </w:rPr>
        <w:t>необходимости.</w:t>
      </w:r>
    </w:p>
    <w:p w:rsidR="005C15E8" w:rsidRPr="00A66138" w:rsidRDefault="00CD6CE5" w:rsidP="00A66138">
      <w:pPr>
        <w:widowControl w:val="0"/>
        <w:spacing w:after="0"/>
        <w:rPr>
          <w:szCs w:val="24"/>
        </w:rPr>
      </w:pPr>
      <w:r w:rsidRPr="00A66138">
        <w:rPr>
          <w:szCs w:val="24"/>
        </w:rPr>
        <w:t xml:space="preserve">На территории Октябрьского района необходимо совершенствовать применение институциональных, правовых и организационных механизмов </w:t>
      </w:r>
      <w:r w:rsidRPr="00A66138">
        <w:rPr>
          <w:b/>
          <w:szCs w:val="24"/>
        </w:rPr>
        <w:t>инициативного бюджетирования</w:t>
      </w:r>
      <w:r w:rsidRPr="00A66138">
        <w:rPr>
          <w:szCs w:val="24"/>
        </w:rPr>
        <w:t xml:space="preserve"> в рамках достижения одной из приоритетных задач государства – повышение прозрачности и доступности информации об управлении общественными финансами, вовлечение граждан в обсуждение и принятие решений по вопросам местного значения, а также развитие механизмов общественного контроля.</w:t>
      </w:r>
    </w:p>
    <w:p w:rsidR="005C15E8" w:rsidRPr="00A66138" w:rsidRDefault="00CD6CE5" w:rsidP="00A66138">
      <w:pPr>
        <w:widowControl w:val="0"/>
        <w:spacing w:after="0"/>
        <w:rPr>
          <w:szCs w:val="24"/>
        </w:rPr>
      </w:pPr>
      <w:r w:rsidRPr="00A66138">
        <w:rPr>
          <w:szCs w:val="24"/>
        </w:rPr>
        <w:t>Работу в рамках</w:t>
      </w:r>
      <w:r w:rsidRPr="00A66138">
        <w:rPr>
          <w:spacing w:val="1"/>
          <w:szCs w:val="24"/>
        </w:rPr>
        <w:t xml:space="preserve"> </w:t>
      </w:r>
      <w:r w:rsidRPr="00A66138">
        <w:rPr>
          <w:szCs w:val="24"/>
        </w:rPr>
        <w:t>системы</w:t>
      </w:r>
      <w:r w:rsidRPr="00A66138">
        <w:rPr>
          <w:spacing w:val="1"/>
          <w:szCs w:val="24"/>
        </w:rPr>
        <w:t xml:space="preserve"> </w:t>
      </w:r>
      <w:r w:rsidRPr="00A66138">
        <w:rPr>
          <w:szCs w:val="24"/>
        </w:rPr>
        <w:t>инициативного бюджетирования</w:t>
      </w:r>
      <w:r w:rsidRPr="00A66138">
        <w:rPr>
          <w:b/>
          <w:spacing w:val="1"/>
          <w:szCs w:val="24"/>
        </w:rPr>
        <w:t xml:space="preserve"> </w:t>
      </w:r>
      <w:r w:rsidRPr="00A66138">
        <w:rPr>
          <w:szCs w:val="24"/>
        </w:rPr>
        <w:t>необходимо начать</w:t>
      </w:r>
      <w:r w:rsidRPr="00A66138">
        <w:rPr>
          <w:spacing w:val="1"/>
          <w:szCs w:val="24"/>
        </w:rPr>
        <w:t xml:space="preserve"> </w:t>
      </w:r>
      <w:r w:rsidRPr="00A66138">
        <w:rPr>
          <w:szCs w:val="24"/>
        </w:rPr>
        <w:t>с</w:t>
      </w:r>
      <w:r w:rsidRPr="00A66138">
        <w:rPr>
          <w:spacing w:val="1"/>
          <w:szCs w:val="24"/>
        </w:rPr>
        <w:t xml:space="preserve"> </w:t>
      </w:r>
      <w:r w:rsidRPr="00A66138">
        <w:rPr>
          <w:szCs w:val="24"/>
        </w:rPr>
        <w:t>выбора</w:t>
      </w:r>
      <w:r w:rsidRPr="00A66138">
        <w:rPr>
          <w:spacing w:val="1"/>
          <w:szCs w:val="24"/>
        </w:rPr>
        <w:t xml:space="preserve"> </w:t>
      </w:r>
      <w:r w:rsidRPr="00A66138">
        <w:rPr>
          <w:szCs w:val="24"/>
        </w:rPr>
        <w:t>среди</w:t>
      </w:r>
      <w:r w:rsidRPr="00A66138">
        <w:rPr>
          <w:spacing w:val="1"/>
          <w:szCs w:val="24"/>
        </w:rPr>
        <w:t xml:space="preserve"> </w:t>
      </w:r>
      <w:r w:rsidRPr="00A66138">
        <w:rPr>
          <w:szCs w:val="24"/>
        </w:rPr>
        <w:t>жителей</w:t>
      </w:r>
      <w:r w:rsidRPr="00A66138">
        <w:rPr>
          <w:spacing w:val="1"/>
          <w:szCs w:val="24"/>
        </w:rPr>
        <w:t xml:space="preserve"> </w:t>
      </w:r>
      <w:r w:rsidRPr="00A66138">
        <w:rPr>
          <w:szCs w:val="24"/>
        </w:rPr>
        <w:t>муниципального</w:t>
      </w:r>
      <w:r w:rsidRPr="00A66138">
        <w:rPr>
          <w:spacing w:val="1"/>
          <w:szCs w:val="24"/>
        </w:rPr>
        <w:t xml:space="preserve"> </w:t>
      </w:r>
      <w:r w:rsidRPr="00A66138">
        <w:rPr>
          <w:szCs w:val="24"/>
        </w:rPr>
        <w:t>образования</w:t>
      </w:r>
      <w:r w:rsidRPr="00A66138">
        <w:rPr>
          <w:spacing w:val="1"/>
          <w:szCs w:val="24"/>
        </w:rPr>
        <w:t xml:space="preserve"> </w:t>
      </w:r>
      <w:r w:rsidRPr="00A66138">
        <w:rPr>
          <w:szCs w:val="24"/>
        </w:rPr>
        <w:t>инициативных</w:t>
      </w:r>
      <w:r w:rsidRPr="00A66138">
        <w:rPr>
          <w:spacing w:val="1"/>
          <w:szCs w:val="24"/>
        </w:rPr>
        <w:t xml:space="preserve"> </w:t>
      </w:r>
      <w:r w:rsidRPr="00A66138">
        <w:rPr>
          <w:szCs w:val="24"/>
        </w:rPr>
        <w:t>групп,</w:t>
      </w:r>
      <w:r w:rsidRPr="00A66138">
        <w:rPr>
          <w:spacing w:val="1"/>
          <w:szCs w:val="24"/>
        </w:rPr>
        <w:t xml:space="preserve"> </w:t>
      </w:r>
      <w:r w:rsidRPr="00A66138">
        <w:rPr>
          <w:szCs w:val="24"/>
        </w:rPr>
        <w:t>которая</w:t>
      </w:r>
      <w:r w:rsidRPr="00A66138">
        <w:rPr>
          <w:spacing w:val="1"/>
          <w:szCs w:val="24"/>
        </w:rPr>
        <w:t xml:space="preserve"> </w:t>
      </w:r>
      <w:r w:rsidRPr="00A66138">
        <w:rPr>
          <w:szCs w:val="24"/>
        </w:rPr>
        <w:t>рассматривает предложения по строительству или ремонту различных объектов. Эта группа</w:t>
      </w:r>
      <w:r w:rsidRPr="00A66138">
        <w:rPr>
          <w:spacing w:val="1"/>
          <w:szCs w:val="24"/>
        </w:rPr>
        <w:t xml:space="preserve"> </w:t>
      </w:r>
      <w:r w:rsidRPr="00A66138">
        <w:rPr>
          <w:szCs w:val="24"/>
        </w:rPr>
        <w:t>решает, какая из проблем наиболее острая для населения и может быть решена благодаря</w:t>
      </w:r>
      <w:r w:rsidRPr="00A66138">
        <w:rPr>
          <w:spacing w:val="1"/>
          <w:szCs w:val="24"/>
        </w:rPr>
        <w:t xml:space="preserve"> </w:t>
      </w:r>
      <w:r w:rsidRPr="00A66138">
        <w:rPr>
          <w:szCs w:val="24"/>
        </w:rPr>
        <w:t>инициативному</w:t>
      </w:r>
      <w:r w:rsidRPr="00A66138">
        <w:rPr>
          <w:spacing w:val="1"/>
          <w:szCs w:val="24"/>
        </w:rPr>
        <w:t xml:space="preserve"> </w:t>
      </w:r>
      <w:r w:rsidRPr="00A66138">
        <w:rPr>
          <w:szCs w:val="24"/>
        </w:rPr>
        <w:t>бюджетированию.</w:t>
      </w:r>
      <w:r w:rsidRPr="00A66138">
        <w:rPr>
          <w:spacing w:val="1"/>
          <w:szCs w:val="24"/>
        </w:rPr>
        <w:t xml:space="preserve"> </w:t>
      </w:r>
      <w:r w:rsidRPr="00A66138">
        <w:rPr>
          <w:szCs w:val="24"/>
        </w:rPr>
        <w:t>После</w:t>
      </w:r>
      <w:r w:rsidRPr="00A66138">
        <w:rPr>
          <w:spacing w:val="1"/>
          <w:szCs w:val="24"/>
        </w:rPr>
        <w:t xml:space="preserve"> </w:t>
      </w:r>
      <w:r w:rsidRPr="00A66138">
        <w:rPr>
          <w:szCs w:val="24"/>
        </w:rPr>
        <w:t>отбора</w:t>
      </w:r>
      <w:r w:rsidRPr="00A66138">
        <w:rPr>
          <w:spacing w:val="1"/>
          <w:szCs w:val="24"/>
        </w:rPr>
        <w:t xml:space="preserve"> </w:t>
      </w:r>
      <w:r w:rsidRPr="00A66138">
        <w:rPr>
          <w:szCs w:val="24"/>
        </w:rPr>
        <w:t>заявки</w:t>
      </w:r>
      <w:r w:rsidRPr="00A66138">
        <w:rPr>
          <w:spacing w:val="1"/>
          <w:szCs w:val="24"/>
        </w:rPr>
        <w:t xml:space="preserve"> </w:t>
      </w:r>
      <w:r w:rsidRPr="00A66138">
        <w:rPr>
          <w:szCs w:val="24"/>
        </w:rPr>
        <w:t>направляются</w:t>
      </w:r>
      <w:r w:rsidRPr="00A66138">
        <w:rPr>
          <w:spacing w:val="1"/>
          <w:szCs w:val="24"/>
        </w:rPr>
        <w:t xml:space="preserve"> </w:t>
      </w:r>
      <w:r w:rsidRPr="00A66138">
        <w:rPr>
          <w:szCs w:val="24"/>
        </w:rPr>
        <w:t>на</w:t>
      </w:r>
      <w:r w:rsidRPr="00A66138">
        <w:rPr>
          <w:spacing w:val="1"/>
          <w:szCs w:val="24"/>
        </w:rPr>
        <w:t xml:space="preserve"> </w:t>
      </w:r>
      <w:r w:rsidRPr="00A66138">
        <w:rPr>
          <w:szCs w:val="24"/>
        </w:rPr>
        <w:t>рассмотрение</w:t>
      </w:r>
      <w:r w:rsidRPr="00A66138">
        <w:rPr>
          <w:spacing w:val="1"/>
          <w:szCs w:val="24"/>
        </w:rPr>
        <w:t xml:space="preserve"> </w:t>
      </w:r>
      <w:r w:rsidRPr="00A66138">
        <w:rPr>
          <w:szCs w:val="24"/>
        </w:rPr>
        <w:t>конкурсной</w:t>
      </w:r>
      <w:r w:rsidRPr="00A66138">
        <w:rPr>
          <w:spacing w:val="1"/>
          <w:szCs w:val="24"/>
        </w:rPr>
        <w:t xml:space="preserve"> </w:t>
      </w:r>
      <w:r w:rsidRPr="00A66138">
        <w:rPr>
          <w:szCs w:val="24"/>
        </w:rPr>
        <w:t>комиссии,</w:t>
      </w:r>
      <w:r w:rsidRPr="00A66138">
        <w:rPr>
          <w:spacing w:val="1"/>
          <w:szCs w:val="24"/>
        </w:rPr>
        <w:t xml:space="preserve"> </w:t>
      </w:r>
      <w:r w:rsidRPr="00A66138">
        <w:rPr>
          <w:szCs w:val="24"/>
        </w:rPr>
        <w:t>которая</w:t>
      </w:r>
      <w:r w:rsidRPr="00A66138">
        <w:rPr>
          <w:spacing w:val="1"/>
          <w:szCs w:val="24"/>
        </w:rPr>
        <w:t xml:space="preserve"> </w:t>
      </w:r>
      <w:r w:rsidRPr="00A66138">
        <w:rPr>
          <w:szCs w:val="24"/>
        </w:rPr>
        <w:t>ставит</w:t>
      </w:r>
      <w:r w:rsidRPr="00A66138">
        <w:rPr>
          <w:spacing w:val="1"/>
          <w:szCs w:val="24"/>
        </w:rPr>
        <w:t xml:space="preserve"> </w:t>
      </w:r>
      <w:r w:rsidRPr="00A66138">
        <w:rPr>
          <w:szCs w:val="24"/>
        </w:rPr>
        <w:t>оценку</w:t>
      </w:r>
      <w:r w:rsidRPr="00A66138">
        <w:rPr>
          <w:spacing w:val="1"/>
          <w:szCs w:val="24"/>
        </w:rPr>
        <w:t xml:space="preserve"> </w:t>
      </w:r>
      <w:r w:rsidRPr="00A66138">
        <w:rPr>
          <w:szCs w:val="24"/>
        </w:rPr>
        <w:t>проекту</w:t>
      </w:r>
      <w:r w:rsidRPr="00A66138">
        <w:rPr>
          <w:spacing w:val="1"/>
          <w:szCs w:val="24"/>
        </w:rPr>
        <w:t xml:space="preserve"> </w:t>
      </w:r>
      <w:r w:rsidRPr="00A66138">
        <w:rPr>
          <w:szCs w:val="24"/>
        </w:rPr>
        <w:t>в</w:t>
      </w:r>
      <w:r w:rsidRPr="00A66138">
        <w:rPr>
          <w:spacing w:val="1"/>
          <w:szCs w:val="24"/>
        </w:rPr>
        <w:t xml:space="preserve"> </w:t>
      </w:r>
      <w:r w:rsidRPr="00A66138">
        <w:rPr>
          <w:szCs w:val="24"/>
        </w:rPr>
        <w:t>рамках</w:t>
      </w:r>
      <w:r w:rsidRPr="00A66138">
        <w:rPr>
          <w:spacing w:val="1"/>
          <w:szCs w:val="24"/>
        </w:rPr>
        <w:t xml:space="preserve"> </w:t>
      </w:r>
      <w:r w:rsidRPr="00A66138">
        <w:rPr>
          <w:szCs w:val="24"/>
        </w:rPr>
        <w:t>разработанной</w:t>
      </w:r>
      <w:r w:rsidRPr="00A66138">
        <w:rPr>
          <w:spacing w:val="60"/>
          <w:szCs w:val="24"/>
        </w:rPr>
        <w:t xml:space="preserve"> </w:t>
      </w:r>
      <w:r w:rsidRPr="00A66138">
        <w:rPr>
          <w:szCs w:val="24"/>
        </w:rPr>
        <w:t>шкалы</w:t>
      </w:r>
      <w:r w:rsidRPr="00A66138">
        <w:rPr>
          <w:spacing w:val="1"/>
          <w:szCs w:val="24"/>
        </w:rPr>
        <w:t xml:space="preserve"> </w:t>
      </w:r>
      <w:r w:rsidRPr="00A66138">
        <w:rPr>
          <w:szCs w:val="24"/>
        </w:rPr>
        <w:t>оценок.</w:t>
      </w:r>
    </w:p>
    <w:p w:rsidR="005C15E8" w:rsidRPr="00A66138" w:rsidRDefault="00CD6CE5" w:rsidP="00A66138">
      <w:pPr>
        <w:widowControl w:val="0"/>
        <w:spacing w:after="0"/>
        <w:rPr>
          <w:szCs w:val="24"/>
        </w:rPr>
      </w:pPr>
      <w:r w:rsidRPr="00A66138">
        <w:rPr>
          <w:szCs w:val="24"/>
        </w:rPr>
        <w:t>Внедрение</w:t>
      </w:r>
      <w:r w:rsidRPr="00A66138">
        <w:rPr>
          <w:spacing w:val="1"/>
          <w:szCs w:val="24"/>
        </w:rPr>
        <w:t xml:space="preserve"> </w:t>
      </w:r>
      <w:r w:rsidRPr="00A66138">
        <w:rPr>
          <w:szCs w:val="24"/>
        </w:rPr>
        <w:t>принципов</w:t>
      </w:r>
      <w:r w:rsidRPr="00A66138">
        <w:rPr>
          <w:spacing w:val="1"/>
          <w:szCs w:val="24"/>
        </w:rPr>
        <w:t xml:space="preserve"> </w:t>
      </w:r>
      <w:r w:rsidRPr="00A66138">
        <w:rPr>
          <w:szCs w:val="24"/>
        </w:rPr>
        <w:t>инициативного</w:t>
      </w:r>
      <w:r w:rsidRPr="00A66138">
        <w:rPr>
          <w:spacing w:val="1"/>
          <w:szCs w:val="24"/>
        </w:rPr>
        <w:t xml:space="preserve"> </w:t>
      </w:r>
      <w:r w:rsidRPr="00A66138">
        <w:rPr>
          <w:szCs w:val="24"/>
        </w:rPr>
        <w:t>бюджетирования</w:t>
      </w:r>
      <w:r w:rsidRPr="00A66138">
        <w:rPr>
          <w:spacing w:val="1"/>
          <w:szCs w:val="24"/>
        </w:rPr>
        <w:t xml:space="preserve"> </w:t>
      </w:r>
      <w:r w:rsidRPr="00A66138">
        <w:rPr>
          <w:szCs w:val="24"/>
        </w:rPr>
        <w:t>будет</w:t>
      </w:r>
      <w:r w:rsidRPr="00A66138">
        <w:rPr>
          <w:spacing w:val="1"/>
          <w:szCs w:val="24"/>
        </w:rPr>
        <w:t xml:space="preserve"> </w:t>
      </w:r>
      <w:r w:rsidRPr="00A66138">
        <w:rPr>
          <w:szCs w:val="24"/>
        </w:rPr>
        <w:t>способствовать</w:t>
      </w:r>
      <w:r w:rsidRPr="00A66138">
        <w:rPr>
          <w:spacing w:val="-57"/>
          <w:szCs w:val="24"/>
        </w:rPr>
        <w:t xml:space="preserve"> </w:t>
      </w:r>
      <w:r w:rsidRPr="00A66138">
        <w:rPr>
          <w:szCs w:val="24"/>
        </w:rPr>
        <w:t>повышению</w:t>
      </w:r>
      <w:r w:rsidRPr="00A66138">
        <w:rPr>
          <w:spacing w:val="1"/>
          <w:szCs w:val="24"/>
        </w:rPr>
        <w:t xml:space="preserve"> </w:t>
      </w:r>
      <w:r w:rsidRPr="00A66138">
        <w:rPr>
          <w:szCs w:val="24"/>
        </w:rPr>
        <w:t>качества</w:t>
      </w:r>
      <w:r w:rsidRPr="00A66138">
        <w:rPr>
          <w:spacing w:val="1"/>
          <w:szCs w:val="24"/>
        </w:rPr>
        <w:t xml:space="preserve"> </w:t>
      </w:r>
      <w:r w:rsidRPr="00A66138">
        <w:rPr>
          <w:szCs w:val="24"/>
        </w:rPr>
        <w:t>жизни,</w:t>
      </w:r>
      <w:r w:rsidRPr="00A66138">
        <w:rPr>
          <w:spacing w:val="1"/>
          <w:szCs w:val="24"/>
        </w:rPr>
        <w:t xml:space="preserve"> </w:t>
      </w:r>
      <w:r w:rsidRPr="00A66138">
        <w:rPr>
          <w:szCs w:val="24"/>
        </w:rPr>
        <w:t>развитию</w:t>
      </w:r>
      <w:r w:rsidRPr="00A66138">
        <w:rPr>
          <w:spacing w:val="1"/>
          <w:szCs w:val="24"/>
        </w:rPr>
        <w:t xml:space="preserve"> </w:t>
      </w:r>
      <w:r w:rsidRPr="00A66138">
        <w:rPr>
          <w:szCs w:val="24"/>
        </w:rPr>
        <w:t>компетенций</w:t>
      </w:r>
      <w:r w:rsidRPr="00A66138">
        <w:rPr>
          <w:spacing w:val="1"/>
          <w:szCs w:val="24"/>
        </w:rPr>
        <w:t xml:space="preserve"> </w:t>
      </w:r>
      <w:r w:rsidRPr="00A66138">
        <w:rPr>
          <w:szCs w:val="24"/>
        </w:rPr>
        <w:t>у</w:t>
      </w:r>
      <w:r w:rsidRPr="00A66138">
        <w:rPr>
          <w:spacing w:val="1"/>
          <w:szCs w:val="24"/>
        </w:rPr>
        <w:t xml:space="preserve"> </w:t>
      </w:r>
      <w:r w:rsidRPr="00A66138">
        <w:rPr>
          <w:szCs w:val="24"/>
        </w:rPr>
        <w:t>гражданских</w:t>
      </w:r>
      <w:r w:rsidRPr="00A66138">
        <w:rPr>
          <w:spacing w:val="1"/>
          <w:szCs w:val="24"/>
        </w:rPr>
        <w:t xml:space="preserve"> </w:t>
      </w:r>
      <w:r w:rsidRPr="00A66138">
        <w:rPr>
          <w:szCs w:val="24"/>
        </w:rPr>
        <w:t>активистов</w:t>
      </w:r>
      <w:r w:rsidRPr="00A66138">
        <w:rPr>
          <w:spacing w:val="1"/>
          <w:szCs w:val="24"/>
        </w:rPr>
        <w:t xml:space="preserve"> </w:t>
      </w:r>
      <w:r w:rsidRPr="00A66138">
        <w:rPr>
          <w:szCs w:val="24"/>
        </w:rPr>
        <w:t>и</w:t>
      </w:r>
      <w:r w:rsidRPr="00A66138">
        <w:rPr>
          <w:spacing w:val="1"/>
          <w:szCs w:val="24"/>
        </w:rPr>
        <w:t xml:space="preserve"> </w:t>
      </w:r>
      <w:r w:rsidRPr="00A66138">
        <w:rPr>
          <w:szCs w:val="24"/>
        </w:rPr>
        <w:t>всего</w:t>
      </w:r>
      <w:r w:rsidRPr="00A66138">
        <w:rPr>
          <w:spacing w:val="1"/>
          <w:szCs w:val="24"/>
        </w:rPr>
        <w:t xml:space="preserve"> </w:t>
      </w:r>
      <w:r w:rsidRPr="00A66138">
        <w:rPr>
          <w:szCs w:val="24"/>
        </w:rPr>
        <w:t>населения</w:t>
      </w:r>
      <w:r w:rsidRPr="00A66138">
        <w:rPr>
          <w:spacing w:val="-1"/>
          <w:szCs w:val="24"/>
        </w:rPr>
        <w:t xml:space="preserve"> </w:t>
      </w:r>
      <w:r w:rsidRPr="00A66138">
        <w:rPr>
          <w:szCs w:val="24"/>
        </w:rPr>
        <w:t>в</w:t>
      </w:r>
      <w:r w:rsidRPr="00A66138">
        <w:rPr>
          <w:spacing w:val="-2"/>
          <w:szCs w:val="24"/>
        </w:rPr>
        <w:t xml:space="preserve"> </w:t>
      </w:r>
      <w:r w:rsidRPr="00A66138">
        <w:rPr>
          <w:szCs w:val="24"/>
        </w:rPr>
        <w:t>целом,</w:t>
      </w:r>
      <w:r w:rsidRPr="00A66138">
        <w:rPr>
          <w:spacing w:val="-2"/>
          <w:szCs w:val="24"/>
        </w:rPr>
        <w:t xml:space="preserve"> </w:t>
      </w:r>
      <w:r w:rsidRPr="00A66138">
        <w:rPr>
          <w:szCs w:val="24"/>
        </w:rPr>
        <w:t>повышению доверия</w:t>
      </w:r>
      <w:r w:rsidRPr="00A66138">
        <w:rPr>
          <w:spacing w:val="-1"/>
          <w:szCs w:val="24"/>
        </w:rPr>
        <w:t xml:space="preserve"> </w:t>
      </w:r>
      <w:r w:rsidRPr="00A66138">
        <w:rPr>
          <w:szCs w:val="24"/>
        </w:rPr>
        <w:t>к</w:t>
      </w:r>
      <w:r w:rsidRPr="00A66138">
        <w:rPr>
          <w:spacing w:val="-1"/>
          <w:szCs w:val="24"/>
        </w:rPr>
        <w:t xml:space="preserve"> </w:t>
      </w:r>
      <w:r w:rsidRPr="00A66138">
        <w:rPr>
          <w:szCs w:val="24"/>
        </w:rPr>
        <w:t>органам</w:t>
      </w:r>
      <w:r w:rsidRPr="00A66138">
        <w:rPr>
          <w:spacing w:val="-2"/>
          <w:szCs w:val="24"/>
        </w:rPr>
        <w:t xml:space="preserve"> </w:t>
      </w:r>
      <w:r w:rsidRPr="00A66138">
        <w:rPr>
          <w:szCs w:val="24"/>
        </w:rPr>
        <w:t>местного</w:t>
      </w:r>
      <w:r w:rsidRPr="00A66138">
        <w:rPr>
          <w:spacing w:val="-1"/>
          <w:szCs w:val="24"/>
        </w:rPr>
        <w:t xml:space="preserve"> </w:t>
      </w:r>
      <w:r w:rsidRPr="00A66138">
        <w:rPr>
          <w:szCs w:val="24"/>
        </w:rPr>
        <w:t xml:space="preserve">самоуправления. Среди основных направлений инициативного бюджетирования следует выделить: благоустройство городов и поселков, сохранение исторического облика, создание современной среды для </w:t>
      </w:r>
      <w:r w:rsidRPr="00A66138">
        <w:rPr>
          <w:szCs w:val="24"/>
        </w:rPr>
        <w:lastRenderedPageBreak/>
        <w:t>жизни и пр.</w:t>
      </w:r>
    </w:p>
    <w:p w:rsidR="005C15E8" w:rsidRPr="00A66138" w:rsidRDefault="00CD6CE5" w:rsidP="00A66138">
      <w:pPr>
        <w:widowControl w:val="0"/>
        <w:spacing w:after="0"/>
        <w:rPr>
          <w:szCs w:val="24"/>
        </w:rPr>
      </w:pPr>
      <w:r w:rsidRPr="00A66138">
        <w:rPr>
          <w:szCs w:val="24"/>
        </w:rPr>
        <w:t>Помимо</w:t>
      </w:r>
      <w:r w:rsidRPr="00A66138">
        <w:rPr>
          <w:spacing w:val="-5"/>
          <w:szCs w:val="24"/>
        </w:rPr>
        <w:t xml:space="preserve"> </w:t>
      </w:r>
      <w:r w:rsidRPr="00A66138">
        <w:rPr>
          <w:szCs w:val="24"/>
        </w:rPr>
        <w:t>социальных</w:t>
      </w:r>
      <w:r w:rsidR="00A66138">
        <w:rPr>
          <w:szCs w:val="24"/>
        </w:rPr>
        <w:t>,</w:t>
      </w:r>
      <w:r w:rsidRPr="00A66138">
        <w:rPr>
          <w:spacing w:val="-2"/>
          <w:szCs w:val="24"/>
        </w:rPr>
        <w:t xml:space="preserve"> </w:t>
      </w:r>
      <w:r w:rsidRPr="00A66138">
        <w:rPr>
          <w:szCs w:val="24"/>
        </w:rPr>
        <w:t>есть</w:t>
      </w:r>
      <w:r w:rsidRPr="00A66138">
        <w:rPr>
          <w:spacing w:val="-2"/>
          <w:szCs w:val="24"/>
        </w:rPr>
        <w:t xml:space="preserve"> </w:t>
      </w:r>
      <w:r w:rsidRPr="00A66138">
        <w:rPr>
          <w:szCs w:val="24"/>
        </w:rPr>
        <w:t>экономические</w:t>
      </w:r>
      <w:r w:rsidRPr="00A66138">
        <w:rPr>
          <w:spacing w:val="-5"/>
          <w:szCs w:val="24"/>
        </w:rPr>
        <w:t xml:space="preserve"> </w:t>
      </w:r>
      <w:r w:rsidRPr="00A66138">
        <w:rPr>
          <w:szCs w:val="24"/>
        </w:rPr>
        <w:t>эффекты:</w:t>
      </w:r>
    </w:p>
    <w:p w:rsidR="005C15E8" w:rsidRPr="00A66138" w:rsidRDefault="00CD6CE5" w:rsidP="00A66138">
      <w:pPr>
        <w:widowControl w:val="0"/>
        <w:numPr>
          <w:ilvl w:val="0"/>
          <w:numId w:val="164"/>
        </w:numPr>
        <w:spacing w:after="0"/>
        <w:ind w:left="0" w:firstLine="709"/>
        <w:rPr>
          <w:szCs w:val="24"/>
        </w:rPr>
      </w:pPr>
      <w:r w:rsidRPr="00A66138">
        <w:rPr>
          <w:szCs w:val="24"/>
        </w:rPr>
        <w:t>повышается</w:t>
      </w:r>
      <w:r w:rsidRPr="00A66138">
        <w:rPr>
          <w:spacing w:val="-3"/>
          <w:szCs w:val="24"/>
        </w:rPr>
        <w:t xml:space="preserve"> </w:t>
      </w:r>
      <w:r w:rsidRPr="00A66138">
        <w:rPr>
          <w:szCs w:val="24"/>
        </w:rPr>
        <w:t>эффективность</w:t>
      </w:r>
      <w:r w:rsidRPr="00A66138">
        <w:rPr>
          <w:spacing w:val="-1"/>
          <w:szCs w:val="24"/>
        </w:rPr>
        <w:t xml:space="preserve"> </w:t>
      </w:r>
      <w:r w:rsidRPr="00A66138">
        <w:rPr>
          <w:szCs w:val="24"/>
        </w:rPr>
        <w:t>расходования</w:t>
      </w:r>
      <w:r w:rsidRPr="00A66138">
        <w:rPr>
          <w:spacing w:val="-3"/>
          <w:szCs w:val="24"/>
        </w:rPr>
        <w:t xml:space="preserve"> </w:t>
      </w:r>
      <w:r w:rsidRPr="00A66138">
        <w:rPr>
          <w:szCs w:val="24"/>
        </w:rPr>
        <w:t>бюджета;</w:t>
      </w:r>
    </w:p>
    <w:p w:rsidR="005C15E8" w:rsidRPr="00A66138" w:rsidRDefault="00CD6CE5" w:rsidP="00A66138">
      <w:pPr>
        <w:widowControl w:val="0"/>
        <w:numPr>
          <w:ilvl w:val="0"/>
          <w:numId w:val="164"/>
        </w:numPr>
        <w:spacing w:after="0"/>
        <w:ind w:left="0" w:firstLine="709"/>
        <w:rPr>
          <w:szCs w:val="24"/>
        </w:rPr>
      </w:pPr>
      <w:r w:rsidRPr="00A66138">
        <w:rPr>
          <w:szCs w:val="24"/>
        </w:rPr>
        <w:t>софинансирование</w:t>
      </w:r>
      <w:r w:rsidRPr="00A66138">
        <w:rPr>
          <w:spacing w:val="-3"/>
          <w:szCs w:val="24"/>
        </w:rPr>
        <w:t xml:space="preserve"> </w:t>
      </w:r>
      <w:r w:rsidRPr="00A66138">
        <w:rPr>
          <w:szCs w:val="24"/>
        </w:rPr>
        <w:t>запускает</w:t>
      </w:r>
      <w:r w:rsidRPr="00A66138">
        <w:rPr>
          <w:spacing w:val="-2"/>
          <w:szCs w:val="24"/>
        </w:rPr>
        <w:t xml:space="preserve"> </w:t>
      </w:r>
      <w:r w:rsidRPr="00A66138">
        <w:rPr>
          <w:szCs w:val="24"/>
        </w:rPr>
        <w:t>общественный</w:t>
      </w:r>
      <w:r w:rsidRPr="00A66138">
        <w:rPr>
          <w:spacing w:val="-2"/>
          <w:szCs w:val="24"/>
        </w:rPr>
        <w:t xml:space="preserve"> </w:t>
      </w:r>
      <w:r w:rsidRPr="00A66138">
        <w:rPr>
          <w:szCs w:val="24"/>
        </w:rPr>
        <w:t>контроль.</w:t>
      </w:r>
    </w:p>
    <w:p w:rsidR="005C15E8" w:rsidRPr="00A66138" w:rsidRDefault="005C15E8" w:rsidP="00A66138">
      <w:pPr>
        <w:widowControl w:val="0"/>
        <w:spacing w:after="0"/>
        <w:rPr>
          <w:szCs w:val="24"/>
        </w:rPr>
      </w:pPr>
    </w:p>
    <w:p w:rsidR="005C15E8" w:rsidRPr="00A66138" w:rsidRDefault="00CD6CE5" w:rsidP="00A66138">
      <w:pPr>
        <w:spacing w:after="0"/>
        <w:jc w:val="center"/>
        <w:rPr>
          <w:b/>
          <w:szCs w:val="24"/>
        </w:rPr>
      </w:pPr>
      <w:r w:rsidRPr="00A66138">
        <w:rPr>
          <w:b/>
          <w:szCs w:val="24"/>
        </w:rPr>
        <w:t>Национальная</w:t>
      </w:r>
      <w:r w:rsidRPr="00A66138">
        <w:rPr>
          <w:b/>
          <w:spacing w:val="-5"/>
          <w:szCs w:val="24"/>
        </w:rPr>
        <w:t xml:space="preserve"> </w:t>
      </w:r>
      <w:r w:rsidRPr="00A66138">
        <w:rPr>
          <w:b/>
          <w:szCs w:val="24"/>
        </w:rPr>
        <w:t>предпринимательская</w:t>
      </w:r>
      <w:r w:rsidRPr="00A66138">
        <w:rPr>
          <w:b/>
          <w:spacing w:val="-4"/>
          <w:szCs w:val="24"/>
        </w:rPr>
        <w:t xml:space="preserve"> </w:t>
      </w:r>
      <w:r w:rsidRPr="00A66138">
        <w:rPr>
          <w:b/>
          <w:szCs w:val="24"/>
        </w:rPr>
        <w:t>инициатива</w:t>
      </w:r>
    </w:p>
    <w:p w:rsidR="005C15E8" w:rsidRPr="00A66138" w:rsidRDefault="00CD6CE5" w:rsidP="00A66138">
      <w:pPr>
        <w:widowControl w:val="0"/>
        <w:spacing w:after="0"/>
        <w:rPr>
          <w:szCs w:val="24"/>
        </w:rPr>
      </w:pPr>
      <w:r w:rsidRPr="00A66138">
        <w:rPr>
          <w:szCs w:val="24"/>
        </w:rPr>
        <w:t>Механизм «Национальная предпринимательская инициатива» на уровне органов местного самоуправления будет реализовываться по направлению поддержки малого и среднего предпринимательства, в том числе:</w:t>
      </w:r>
    </w:p>
    <w:p w:rsidR="005C15E8" w:rsidRPr="00A66138" w:rsidRDefault="00CD6CE5" w:rsidP="00A66138">
      <w:pPr>
        <w:widowControl w:val="0"/>
        <w:numPr>
          <w:ilvl w:val="0"/>
          <w:numId w:val="165"/>
        </w:numPr>
        <w:tabs>
          <w:tab w:val="left" w:pos="1074"/>
        </w:tabs>
        <w:spacing w:after="0"/>
        <w:ind w:left="0" w:firstLine="709"/>
        <w:rPr>
          <w:szCs w:val="24"/>
        </w:rPr>
      </w:pPr>
      <w:r w:rsidRPr="00A66138">
        <w:rPr>
          <w:szCs w:val="24"/>
        </w:rPr>
        <w:t>привлечение</w:t>
      </w:r>
      <w:r w:rsidRPr="00A66138">
        <w:rPr>
          <w:spacing w:val="-1"/>
          <w:szCs w:val="24"/>
        </w:rPr>
        <w:t xml:space="preserve"> </w:t>
      </w:r>
      <w:r w:rsidRPr="00A66138">
        <w:rPr>
          <w:szCs w:val="24"/>
        </w:rPr>
        <w:t>субъектов малого предпринимательства</w:t>
      </w:r>
      <w:r w:rsidRPr="00A66138">
        <w:rPr>
          <w:spacing w:val="-1"/>
          <w:szCs w:val="24"/>
        </w:rPr>
        <w:t xml:space="preserve"> </w:t>
      </w:r>
      <w:r w:rsidRPr="00A66138">
        <w:rPr>
          <w:szCs w:val="24"/>
        </w:rPr>
        <w:t>к</w:t>
      </w:r>
      <w:r w:rsidRPr="00A66138">
        <w:rPr>
          <w:spacing w:val="1"/>
          <w:szCs w:val="24"/>
        </w:rPr>
        <w:t xml:space="preserve"> </w:t>
      </w:r>
      <w:r w:rsidRPr="00A66138">
        <w:rPr>
          <w:szCs w:val="24"/>
        </w:rPr>
        <w:t>оказанию</w:t>
      </w:r>
      <w:r w:rsidRPr="00A66138">
        <w:rPr>
          <w:spacing w:val="1"/>
          <w:szCs w:val="24"/>
        </w:rPr>
        <w:t xml:space="preserve"> </w:t>
      </w:r>
      <w:r w:rsidRPr="00A66138">
        <w:rPr>
          <w:szCs w:val="24"/>
        </w:rPr>
        <w:t>услуг</w:t>
      </w:r>
      <w:r w:rsidRPr="00A66138">
        <w:rPr>
          <w:spacing w:val="2"/>
          <w:szCs w:val="24"/>
        </w:rPr>
        <w:t xml:space="preserve"> </w:t>
      </w:r>
      <w:r w:rsidRPr="00A66138">
        <w:rPr>
          <w:szCs w:val="24"/>
        </w:rPr>
        <w:t xml:space="preserve">в социальной </w:t>
      </w:r>
      <w:r w:rsidRPr="00A66138">
        <w:rPr>
          <w:spacing w:val="-57"/>
          <w:szCs w:val="24"/>
        </w:rPr>
        <w:t xml:space="preserve"> </w:t>
      </w:r>
      <w:r w:rsidRPr="00A66138">
        <w:rPr>
          <w:szCs w:val="24"/>
        </w:rPr>
        <w:t>сфере,</w:t>
      </w:r>
      <w:r w:rsidRPr="00A66138">
        <w:rPr>
          <w:spacing w:val="-1"/>
          <w:szCs w:val="24"/>
        </w:rPr>
        <w:t xml:space="preserve"> </w:t>
      </w:r>
      <w:r w:rsidRPr="00A66138">
        <w:rPr>
          <w:szCs w:val="24"/>
        </w:rPr>
        <w:t>поддержка</w:t>
      </w:r>
      <w:r w:rsidRPr="00A66138">
        <w:rPr>
          <w:spacing w:val="-1"/>
          <w:szCs w:val="24"/>
        </w:rPr>
        <w:t xml:space="preserve"> </w:t>
      </w:r>
      <w:r w:rsidRPr="00A66138">
        <w:rPr>
          <w:szCs w:val="24"/>
        </w:rPr>
        <w:t>социального предпринимательства;</w:t>
      </w:r>
    </w:p>
    <w:p w:rsidR="005C15E8" w:rsidRPr="00A66138" w:rsidRDefault="00CD6CE5" w:rsidP="00A66138">
      <w:pPr>
        <w:widowControl w:val="0"/>
        <w:numPr>
          <w:ilvl w:val="0"/>
          <w:numId w:val="165"/>
        </w:numPr>
        <w:tabs>
          <w:tab w:val="left" w:pos="1074"/>
        </w:tabs>
        <w:spacing w:after="0"/>
        <w:ind w:left="0" w:firstLine="709"/>
        <w:rPr>
          <w:szCs w:val="24"/>
        </w:rPr>
      </w:pPr>
      <w:r w:rsidRPr="00A66138">
        <w:rPr>
          <w:szCs w:val="24"/>
        </w:rPr>
        <w:t>расширение</w:t>
      </w:r>
      <w:r w:rsidRPr="00A66138">
        <w:rPr>
          <w:spacing w:val="46"/>
          <w:szCs w:val="24"/>
        </w:rPr>
        <w:t xml:space="preserve"> </w:t>
      </w:r>
      <w:r w:rsidRPr="00A66138">
        <w:rPr>
          <w:szCs w:val="24"/>
        </w:rPr>
        <w:t>доступа</w:t>
      </w:r>
      <w:r w:rsidRPr="00A66138">
        <w:rPr>
          <w:spacing w:val="49"/>
          <w:szCs w:val="24"/>
        </w:rPr>
        <w:t xml:space="preserve"> </w:t>
      </w:r>
      <w:r w:rsidRPr="00A66138">
        <w:rPr>
          <w:szCs w:val="24"/>
        </w:rPr>
        <w:t>субъектов</w:t>
      </w:r>
      <w:r w:rsidRPr="00A66138">
        <w:rPr>
          <w:spacing w:val="48"/>
          <w:szCs w:val="24"/>
        </w:rPr>
        <w:t xml:space="preserve"> </w:t>
      </w:r>
      <w:r w:rsidRPr="00A66138">
        <w:rPr>
          <w:szCs w:val="24"/>
        </w:rPr>
        <w:t>малого</w:t>
      </w:r>
      <w:r w:rsidRPr="00A66138">
        <w:rPr>
          <w:spacing w:val="48"/>
          <w:szCs w:val="24"/>
        </w:rPr>
        <w:t xml:space="preserve"> </w:t>
      </w:r>
      <w:r w:rsidRPr="00A66138">
        <w:rPr>
          <w:szCs w:val="24"/>
        </w:rPr>
        <w:t>предпринимательства</w:t>
      </w:r>
      <w:r w:rsidRPr="00A66138">
        <w:rPr>
          <w:spacing w:val="47"/>
          <w:szCs w:val="24"/>
        </w:rPr>
        <w:t xml:space="preserve"> </w:t>
      </w:r>
      <w:r w:rsidRPr="00A66138">
        <w:rPr>
          <w:szCs w:val="24"/>
        </w:rPr>
        <w:t>к</w:t>
      </w:r>
      <w:r w:rsidRPr="00A66138">
        <w:rPr>
          <w:spacing w:val="49"/>
          <w:szCs w:val="24"/>
        </w:rPr>
        <w:t xml:space="preserve"> </w:t>
      </w:r>
      <w:r w:rsidRPr="00A66138">
        <w:rPr>
          <w:szCs w:val="24"/>
        </w:rPr>
        <w:t>закупкам</w:t>
      </w:r>
      <w:r w:rsidRPr="00A66138">
        <w:rPr>
          <w:spacing w:val="47"/>
          <w:szCs w:val="24"/>
        </w:rPr>
        <w:t xml:space="preserve"> </w:t>
      </w:r>
      <w:r w:rsidRPr="00A66138">
        <w:rPr>
          <w:szCs w:val="24"/>
        </w:rPr>
        <w:t>товаров,</w:t>
      </w:r>
      <w:r w:rsidRPr="00A66138">
        <w:rPr>
          <w:spacing w:val="-57"/>
          <w:szCs w:val="24"/>
        </w:rPr>
        <w:t xml:space="preserve"> </w:t>
      </w:r>
      <w:r w:rsidRPr="00A66138">
        <w:rPr>
          <w:szCs w:val="24"/>
        </w:rPr>
        <w:t>работ,</w:t>
      </w:r>
      <w:r w:rsidRPr="00A66138">
        <w:rPr>
          <w:spacing w:val="1"/>
          <w:szCs w:val="24"/>
        </w:rPr>
        <w:t xml:space="preserve"> </w:t>
      </w:r>
      <w:r w:rsidRPr="00A66138">
        <w:rPr>
          <w:szCs w:val="24"/>
        </w:rPr>
        <w:t>услуг</w:t>
      </w:r>
      <w:r w:rsidRPr="00A66138">
        <w:rPr>
          <w:spacing w:val="-1"/>
          <w:szCs w:val="24"/>
        </w:rPr>
        <w:t xml:space="preserve"> </w:t>
      </w:r>
      <w:r w:rsidRPr="00A66138">
        <w:rPr>
          <w:szCs w:val="24"/>
        </w:rPr>
        <w:t>для муниципальных</w:t>
      </w:r>
      <w:r w:rsidRPr="00A66138">
        <w:rPr>
          <w:spacing w:val="-1"/>
          <w:szCs w:val="24"/>
        </w:rPr>
        <w:t xml:space="preserve"> </w:t>
      </w:r>
      <w:r w:rsidRPr="00A66138">
        <w:rPr>
          <w:szCs w:val="24"/>
        </w:rPr>
        <w:t>нужд;</w:t>
      </w:r>
    </w:p>
    <w:p w:rsidR="005C15E8" w:rsidRPr="00A66138" w:rsidRDefault="00CD6CE5" w:rsidP="00A66138">
      <w:pPr>
        <w:widowControl w:val="0"/>
        <w:numPr>
          <w:ilvl w:val="0"/>
          <w:numId w:val="165"/>
        </w:numPr>
        <w:tabs>
          <w:tab w:val="left" w:pos="1074"/>
        </w:tabs>
        <w:spacing w:after="0"/>
        <w:ind w:left="0" w:firstLine="709"/>
        <w:rPr>
          <w:szCs w:val="24"/>
        </w:rPr>
      </w:pPr>
      <w:r w:rsidRPr="00A66138">
        <w:rPr>
          <w:szCs w:val="24"/>
        </w:rPr>
        <w:t>методическое</w:t>
      </w:r>
      <w:r w:rsidRPr="00A66138">
        <w:rPr>
          <w:spacing w:val="4"/>
          <w:szCs w:val="24"/>
        </w:rPr>
        <w:t xml:space="preserve"> </w:t>
      </w:r>
      <w:r w:rsidRPr="00A66138">
        <w:rPr>
          <w:szCs w:val="24"/>
        </w:rPr>
        <w:t>содействие</w:t>
      </w:r>
      <w:r w:rsidRPr="00A66138">
        <w:rPr>
          <w:spacing w:val="4"/>
          <w:szCs w:val="24"/>
        </w:rPr>
        <w:t xml:space="preserve"> </w:t>
      </w:r>
      <w:r w:rsidRPr="00A66138">
        <w:rPr>
          <w:szCs w:val="24"/>
        </w:rPr>
        <w:t>субъектам</w:t>
      </w:r>
      <w:r w:rsidRPr="00A66138">
        <w:rPr>
          <w:spacing w:val="4"/>
          <w:szCs w:val="24"/>
        </w:rPr>
        <w:t xml:space="preserve"> </w:t>
      </w:r>
      <w:r w:rsidRPr="00A66138">
        <w:rPr>
          <w:szCs w:val="24"/>
        </w:rPr>
        <w:t>малого</w:t>
      </w:r>
      <w:r w:rsidRPr="00A66138">
        <w:rPr>
          <w:spacing w:val="4"/>
          <w:szCs w:val="24"/>
        </w:rPr>
        <w:t xml:space="preserve"> </w:t>
      </w:r>
      <w:r w:rsidRPr="00A66138">
        <w:rPr>
          <w:szCs w:val="24"/>
        </w:rPr>
        <w:t>предпринимательства</w:t>
      </w:r>
      <w:r w:rsidRPr="00A66138">
        <w:rPr>
          <w:spacing w:val="4"/>
          <w:szCs w:val="24"/>
        </w:rPr>
        <w:t xml:space="preserve"> </w:t>
      </w:r>
      <w:r w:rsidRPr="00A66138">
        <w:rPr>
          <w:szCs w:val="24"/>
        </w:rPr>
        <w:t>для</w:t>
      </w:r>
      <w:r w:rsidRPr="00A66138">
        <w:rPr>
          <w:spacing w:val="7"/>
          <w:szCs w:val="24"/>
        </w:rPr>
        <w:t xml:space="preserve"> </w:t>
      </w:r>
      <w:r w:rsidRPr="00A66138">
        <w:rPr>
          <w:szCs w:val="24"/>
        </w:rPr>
        <w:t>участия</w:t>
      </w:r>
      <w:r w:rsidRPr="00A66138">
        <w:rPr>
          <w:spacing w:val="4"/>
          <w:szCs w:val="24"/>
        </w:rPr>
        <w:t xml:space="preserve"> </w:t>
      </w:r>
      <w:r w:rsidRPr="00A66138">
        <w:rPr>
          <w:szCs w:val="24"/>
        </w:rPr>
        <w:t>в</w:t>
      </w:r>
      <w:r w:rsidRPr="00A66138">
        <w:rPr>
          <w:spacing w:val="-57"/>
          <w:szCs w:val="24"/>
        </w:rPr>
        <w:t xml:space="preserve">     </w:t>
      </w:r>
      <w:r w:rsidRPr="00A66138">
        <w:rPr>
          <w:szCs w:val="24"/>
        </w:rPr>
        <w:t>закупках</w:t>
      </w:r>
      <w:r w:rsidRPr="00A66138">
        <w:rPr>
          <w:spacing w:val="1"/>
          <w:szCs w:val="24"/>
        </w:rPr>
        <w:t xml:space="preserve"> </w:t>
      </w:r>
      <w:r w:rsidRPr="00A66138">
        <w:rPr>
          <w:szCs w:val="24"/>
        </w:rPr>
        <w:t>для муниципальных</w:t>
      </w:r>
      <w:r w:rsidRPr="00A66138">
        <w:rPr>
          <w:spacing w:val="2"/>
          <w:szCs w:val="24"/>
        </w:rPr>
        <w:t xml:space="preserve"> </w:t>
      </w:r>
      <w:r w:rsidRPr="00A66138">
        <w:rPr>
          <w:szCs w:val="24"/>
        </w:rPr>
        <w:t>нужд;</w:t>
      </w:r>
    </w:p>
    <w:p w:rsidR="005C15E8" w:rsidRPr="00A66138" w:rsidRDefault="00CD6CE5" w:rsidP="00A66138">
      <w:pPr>
        <w:widowControl w:val="0"/>
        <w:numPr>
          <w:ilvl w:val="0"/>
          <w:numId w:val="165"/>
        </w:numPr>
        <w:tabs>
          <w:tab w:val="left" w:pos="1074"/>
        </w:tabs>
        <w:spacing w:after="0"/>
        <w:ind w:left="0" w:firstLine="709"/>
        <w:rPr>
          <w:szCs w:val="24"/>
        </w:rPr>
      </w:pPr>
      <w:r w:rsidRPr="00A66138">
        <w:rPr>
          <w:szCs w:val="24"/>
        </w:rPr>
        <w:t>развитие</w:t>
      </w:r>
      <w:r w:rsidRPr="00A66138">
        <w:rPr>
          <w:spacing w:val="11"/>
          <w:szCs w:val="24"/>
        </w:rPr>
        <w:t xml:space="preserve"> </w:t>
      </w:r>
      <w:r w:rsidRPr="00A66138">
        <w:rPr>
          <w:szCs w:val="24"/>
        </w:rPr>
        <w:t>многоформатной</w:t>
      </w:r>
      <w:r w:rsidRPr="00A66138">
        <w:rPr>
          <w:spacing w:val="13"/>
          <w:szCs w:val="24"/>
        </w:rPr>
        <w:t xml:space="preserve"> </w:t>
      </w:r>
      <w:r w:rsidRPr="00A66138">
        <w:rPr>
          <w:szCs w:val="24"/>
        </w:rPr>
        <w:t>инфраструктуры</w:t>
      </w:r>
      <w:r w:rsidRPr="00A66138">
        <w:rPr>
          <w:spacing w:val="18"/>
          <w:szCs w:val="24"/>
        </w:rPr>
        <w:t xml:space="preserve"> </w:t>
      </w:r>
      <w:r w:rsidRPr="00A66138">
        <w:rPr>
          <w:szCs w:val="24"/>
        </w:rPr>
        <w:t>потребительских</w:t>
      </w:r>
      <w:r w:rsidRPr="00A66138">
        <w:rPr>
          <w:spacing w:val="14"/>
          <w:szCs w:val="24"/>
        </w:rPr>
        <w:t xml:space="preserve"> </w:t>
      </w:r>
      <w:r w:rsidRPr="00A66138">
        <w:rPr>
          <w:szCs w:val="24"/>
        </w:rPr>
        <w:t>рынков</w:t>
      </w:r>
      <w:r w:rsidRPr="00A66138">
        <w:rPr>
          <w:spacing w:val="12"/>
          <w:szCs w:val="24"/>
        </w:rPr>
        <w:t xml:space="preserve"> </w:t>
      </w:r>
      <w:r w:rsidRPr="00A66138">
        <w:rPr>
          <w:szCs w:val="24"/>
        </w:rPr>
        <w:t>(прежде</w:t>
      </w:r>
      <w:r w:rsidRPr="00A66138">
        <w:rPr>
          <w:spacing w:val="14"/>
          <w:szCs w:val="24"/>
        </w:rPr>
        <w:t xml:space="preserve"> </w:t>
      </w:r>
      <w:r w:rsidRPr="00A66138">
        <w:rPr>
          <w:szCs w:val="24"/>
        </w:rPr>
        <w:t>всего</w:t>
      </w:r>
      <w:r w:rsidRPr="00A66138">
        <w:rPr>
          <w:spacing w:val="-57"/>
          <w:szCs w:val="24"/>
        </w:rPr>
        <w:t xml:space="preserve"> </w:t>
      </w:r>
      <w:r w:rsidRPr="00A66138">
        <w:rPr>
          <w:szCs w:val="24"/>
        </w:rPr>
        <w:t>несетевых объектов),</w:t>
      </w:r>
      <w:r w:rsidRPr="00A66138">
        <w:rPr>
          <w:spacing w:val="-1"/>
          <w:szCs w:val="24"/>
        </w:rPr>
        <w:t xml:space="preserve"> </w:t>
      </w:r>
      <w:r w:rsidRPr="00A66138">
        <w:rPr>
          <w:szCs w:val="24"/>
        </w:rPr>
        <w:t>организация</w:t>
      </w:r>
      <w:r w:rsidRPr="00A66138">
        <w:rPr>
          <w:spacing w:val="-2"/>
          <w:szCs w:val="24"/>
        </w:rPr>
        <w:t xml:space="preserve"> </w:t>
      </w:r>
      <w:r w:rsidRPr="00A66138">
        <w:rPr>
          <w:szCs w:val="24"/>
        </w:rPr>
        <w:t>современных</w:t>
      </w:r>
      <w:r w:rsidRPr="00A66138">
        <w:rPr>
          <w:spacing w:val="1"/>
          <w:szCs w:val="24"/>
        </w:rPr>
        <w:t xml:space="preserve"> </w:t>
      </w:r>
      <w:r w:rsidRPr="00A66138">
        <w:rPr>
          <w:szCs w:val="24"/>
        </w:rPr>
        <w:t>сельскохозяйственных</w:t>
      </w:r>
      <w:r w:rsidRPr="00A66138">
        <w:rPr>
          <w:spacing w:val="-2"/>
          <w:szCs w:val="24"/>
        </w:rPr>
        <w:t xml:space="preserve"> </w:t>
      </w:r>
      <w:r w:rsidRPr="00A66138">
        <w:rPr>
          <w:szCs w:val="24"/>
        </w:rPr>
        <w:t>и</w:t>
      </w:r>
      <w:r w:rsidRPr="00A66138">
        <w:rPr>
          <w:spacing w:val="-1"/>
          <w:szCs w:val="24"/>
        </w:rPr>
        <w:t xml:space="preserve"> </w:t>
      </w:r>
      <w:r w:rsidRPr="00A66138">
        <w:rPr>
          <w:szCs w:val="24"/>
        </w:rPr>
        <w:t>продовольственных рынков</w:t>
      </w:r>
      <w:r w:rsidRPr="00A66138">
        <w:rPr>
          <w:spacing w:val="1"/>
          <w:szCs w:val="24"/>
        </w:rPr>
        <w:t xml:space="preserve"> </w:t>
      </w:r>
      <w:r w:rsidRPr="00A66138">
        <w:rPr>
          <w:szCs w:val="24"/>
        </w:rPr>
        <w:t>для</w:t>
      </w:r>
      <w:r w:rsidRPr="00A66138">
        <w:rPr>
          <w:spacing w:val="1"/>
          <w:szCs w:val="24"/>
        </w:rPr>
        <w:t xml:space="preserve"> </w:t>
      </w:r>
      <w:r w:rsidRPr="00A66138">
        <w:rPr>
          <w:szCs w:val="24"/>
        </w:rPr>
        <w:t>обеспечения</w:t>
      </w:r>
      <w:r w:rsidRPr="00A66138">
        <w:rPr>
          <w:spacing w:val="1"/>
          <w:szCs w:val="24"/>
        </w:rPr>
        <w:t xml:space="preserve"> </w:t>
      </w:r>
      <w:r w:rsidRPr="00A66138">
        <w:rPr>
          <w:szCs w:val="24"/>
        </w:rPr>
        <w:t>доступа</w:t>
      </w:r>
      <w:r w:rsidRPr="00A66138">
        <w:rPr>
          <w:spacing w:val="1"/>
          <w:szCs w:val="24"/>
        </w:rPr>
        <w:t xml:space="preserve"> </w:t>
      </w:r>
      <w:r w:rsidRPr="00A66138">
        <w:rPr>
          <w:szCs w:val="24"/>
        </w:rPr>
        <w:t>малых</w:t>
      </w:r>
      <w:r w:rsidRPr="00A66138">
        <w:rPr>
          <w:spacing w:val="1"/>
          <w:szCs w:val="24"/>
        </w:rPr>
        <w:t xml:space="preserve"> </w:t>
      </w:r>
      <w:r w:rsidRPr="00A66138">
        <w:rPr>
          <w:szCs w:val="24"/>
        </w:rPr>
        <w:t>и</w:t>
      </w:r>
      <w:r w:rsidRPr="00A66138">
        <w:rPr>
          <w:spacing w:val="1"/>
          <w:szCs w:val="24"/>
        </w:rPr>
        <w:t xml:space="preserve"> </w:t>
      </w:r>
      <w:r w:rsidRPr="00A66138">
        <w:rPr>
          <w:szCs w:val="24"/>
        </w:rPr>
        <w:t>средних</w:t>
      </w:r>
      <w:r w:rsidRPr="00A66138">
        <w:rPr>
          <w:spacing w:val="1"/>
          <w:szCs w:val="24"/>
        </w:rPr>
        <w:t xml:space="preserve"> </w:t>
      </w:r>
      <w:r w:rsidRPr="00A66138">
        <w:rPr>
          <w:szCs w:val="24"/>
        </w:rPr>
        <w:t>производителей</w:t>
      </w:r>
      <w:r w:rsidRPr="00A66138">
        <w:rPr>
          <w:spacing w:val="1"/>
          <w:szCs w:val="24"/>
        </w:rPr>
        <w:t xml:space="preserve"> </w:t>
      </w:r>
      <w:r w:rsidRPr="00A66138">
        <w:rPr>
          <w:szCs w:val="24"/>
        </w:rPr>
        <w:t>сельхозпродукции</w:t>
      </w:r>
      <w:r w:rsidRPr="00A66138">
        <w:rPr>
          <w:spacing w:val="1"/>
          <w:szCs w:val="24"/>
        </w:rPr>
        <w:t xml:space="preserve"> </w:t>
      </w:r>
      <w:r w:rsidRPr="00A66138">
        <w:rPr>
          <w:szCs w:val="24"/>
        </w:rPr>
        <w:t>непосредственно</w:t>
      </w:r>
      <w:r w:rsidRPr="00A66138">
        <w:rPr>
          <w:spacing w:val="-1"/>
          <w:szCs w:val="24"/>
        </w:rPr>
        <w:t xml:space="preserve"> </w:t>
      </w:r>
      <w:r w:rsidRPr="00A66138">
        <w:rPr>
          <w:szCs w:val="24"/>
        </w:rPr>
        <w:t>к потребителю;</w:t>
      </w:r>
    </w:p>
    <w:p w:rsidR="005C15E8" w:rsidRPr="00A66138" w:rsidRDefault="00CD6CE5" w:rsidP="00A66138">
      <w:pPr>
        <w:widowControl w:val="0"/>
        <w:numPr>
          <w:ilvl w:val="0"/>
          <w:numId w:val="165"/>
        </w:numPr>
        <w:tabs>
          <w:tab w:val="left" w:pos="1074"/>
        </w:tabs>
        <w:spacing w:after="0"/>
        <w:ind w:left="0" w:firstLine="709"/>
        <w:rPr>
          <w:szCs w:val="24"/>
        </w:rPr>
      </w:pPr>
      <w:r w:rsidRPr="00A66138">
        <w:rPr>
          <w:szCs w:val="24"/>
        </w:rPr>
        <w:t>содействие развитию семейных форм малого предпринимательства в сфере потребительского рынка (булочные, кондитерские, мясные лавки, рыбные магазины) путем предоставления помещений для осуществления бизнеса;</w:t>
      </w:r>
    </w:p>
    <w:p w:rsidR="005C15E8" w:rsidRPr="00A66138" w:rsidRDefault="00CD6CE5" w:rsidP="00A66138">
      <w:pPr>
        <w:widowControl w:val="0"/>
        <w:numPr>
          <w:ilvl w:val="0"/>
          <w:numId w:val="165"/>
        </w:numPr>
        <w:tabs>
          <w:tab w:val="left" w:pos="1074"/>
        </w:tabs>
        <w:spacing w:after="0"/>
        <w:ind w:left="0" w:firstLine="709"/>
        <w:rPr>
          <w:szCs w:val="24"/>
        </w:rPr>
      </w:pPr>
      <w:r w:rsidRPr="00A66138">
        <w:rPr>
          <w:szCs w:val="24"/>
        </w:rPr>
        <w:t>развитие</w:t>
      </w:r>
      <w:r w:rsidRPr="00A66138">
        <w:rPr>
          <w:spacing w:val="-4"/>
          <w:szCs w:val="24"/>
        </w:rPr>
        <w:t xml:space="preserve"> </w:t>
      </w:r>
      <w:r w:rsidRPr="00A66138">
        <w:rPr>
          <w:szCs w:val="24"/>
        </w:rPr>
        <w:t>торговли,</w:t>
      </w:r>
      <w:r w:rsidRPr="00A66138">
        <w:rPr>
          <w:spacing w:val="-2"/>
          <w:szCs w:val="24"/>
        </w:rPr>
        <w:t xml:space="preserve"> </w:t>
      </w:r>
      <w:r w:rsidRPr="00A66138">
        <w:rPr>
          <w:szCs w:val="24"/>
        </w:rPr>
        <w:t>общественного</w:t>
      </w:r>
      <w:r w:rsidRPr="00A66138">
        <w:rPr>
          <w:spacing w:val="-2"/>
          <w:szCs w:val="24"/>
        </w:rPr>
        <w:t xml:space="preserve"> </w:t>
      </w:r>
      <w:r w:rsidRPr="00A66138">
        <w:rPr>
          <w:szCs w:val="24"/>
        </w:rPr>
        <w:t>питания</w:t>
      </w:r>
      <w:r w:rsidRPr="00A66138">
        <w:rPr>
          <w:spacing w:val="-3"/>
          <w:szCs w:val="24"/>
        </w:rPr>
        <w:t xml:space="preserve"> </w:t>
      </w:r>
      <w:r w:rsidRPr="00A66138">
        <w:rPr>
          <w:szCs w:val="24"/>
        </w:rPr>
        <w:t>и</w:t>
      </w:r>
      <w:r w:rsidRPr="00A66138">
        <w:rPr>
          <w:spacing w:val="-4"/>
          <w:szCs w:val="24"/>
        </w:rPr>
        <w:t xml:space="preserve"> </w:t>
      </w:r>
      <w:r w:rsidRPr="00A66138">
        <w:rPr>
          <w:szCs w:val="24"/>
        </w:rPr>
        <w:t>бытовых услуг;</w:t>
      </w:r>
    </w:p>
    <w:p w:rsidR="005C15E8" w:rsidRPr="00A66138" w:rsidRDefault="00CD6CE5" w:rsidP="00A66138">
      <w:pPr>
        <w:widowControl w:val="0"/>
        <w:numPr>
          <w:ilvl w:val="0"/>
          <w:numId w:val="165"/>
        </w:numPr>
        <w:tabs>
          <w:tab w:val="left" w:pos="1074"/>
        </w:tabs>
        <w:spacing w:after="0"/>
        <w:ind w:left="0" w:firstLine="709"/>
        <w:rPr>
          <w:szCs w:val="24"/>
        </w:rPr>
      </w:pPr>
      <w:r w:rsidRPr="00A66138">
        <w:rPr>
          <w:szCs w:val="24"/>
        </w:rPr>
        <w:t>развитие франчайзинга, снижающего риски начинающих предпринимателей в сфере</w:t>
      </w:r>
      <w:r w:rsidRPr="00A66138">
        <w:rPr>
          <w:spacing w:val="1"/>
          <w:szCs w:val="24"/>
        </w:rPr>
        <w:t xml:space="preserve"> </w:t>
      </w:r>
      <w:r w:rsidRPr="00A66138">
        <w:rPr>
          <w:szCs w:val="24"/>
        </w:rPr>
        <w:t>услуг</w:t>
      </w:r>
      <w:r w:rsidRPr="00A66138">
        <w:rPr>
          <w:spacing w:val="-2"/>
          <w:szCs w:val="24"/>
        </w:rPr>
        <w:t xml:space="preserve"> </w:t>
      </w:r>
      <w:r w:rsidRPr="00A66138">
        <w:rPr>
          <w:szCs w:val="24"/>
        </w:rPr>
        <w:t>и торговли, поддержка</w:t>
      </w:r>
      <w:r w:rsidRPr="00A66138">
        <w:rPr>
          <w:spacing w:val="-1"/>
          <w:szCs w:val="24"/>
        </w:rPr>
        <w:t xml:space="preserve"> </w:t>
      </w:r>
      <w:r w:rsidRPr="00A66138">
        <w:rPr>
          <w:szCs w:val="24"/>
        </w:rPr>
        <w:t>франшиз;</w:t>
      </w:r>
    </w:p>
    <w:p w:rsidR="005C15E8" w:rsidRPr="00A66138" w:rsidRDefault="00CD6CE5" w:rsidP="00A66138">
      <w:pPr>
        <w:widowControl w:val="0"/>
        <w:numPr>
          <w:ilvl w:val="0"/>
          <w:numId w:val="165"/>
        </w:numPr>
        <w:tabs>
          <w:tab w:val="left" w:pos="1074"/>
        </w:tabs>
        <w:spacing w:after="0"/>
        <w:ind w:left="0" w:firstLine="709"/>
        <w:rPr>
          <w:szCs w:val="24"/>
        </w:rPr>
      </w:pPr>
      <w:r w:rsidRPr="00A66138">
        <w:rPr>
          <w:szCs w:val="24"/>
        </w:rPr>
        <w:t>предоставление</w:t>
      </w:r>
      <w:r w:rsidRPr="00A66138">
        <w:rPr>
          <w:spacing w:val="1"/>
          <w:szCs w:val="24"/>
        </w:rPr>
        <w:t xml:space="preserve"> </w:t>
      </w:r>
      <w:r w:rsidRPr="00A66138">
        <w:rPr>
          <w:szCs w:val="24"/>
        </w:rPr>
        <w:t>имущественной</w:t>
      </w:r>
      <w:r w:rsidRPr="00A66138">
        <w:rPr>
          <w:spacing w:val="1"/>
          <w:szCs w:val="24"/>
        </w:rPr>
        <w:t xml:space="preserve"> </w:t>
      </w:r>
      <w:r w:rsidRPr="00A66138">
        <w:rPr>
          <w:szCs w:val="24"/>
        </w:rPr>
        <w:t>поддержки</w:t>
      </w:r>
      <w:r w:rsidRPr="00A66138">
        <w:rPr>
          <w:spacing w:val="1"/>
          <w:szCs w:val="24"/>
        </w:rPr>
        <w:t xml:space="preserve"> </w:t>
      </w:r>
      <w:r w:rsidRPr="00A66138">
        <w:rPr>
          <w:szCs w:val="24"/>
        </w:rPr>
        <w:t>в</w:t>
      </w:r>
      <w:r w:rsidRPr="00A66138">
        <w:rPr>
          <w:spacing w:val="1"/>
          <w:szCs w:val="24"/>
        </w:rPr>
        <w:t xml:space="preserve"> </w:t>
      </w:r>
      <w:r w:rsidRPr="00A66138">
        <w:rPr>
          <w:szCs w:val="24"/>
        </w:rPr>
        <w:t>виде</w:t>
      </w:r>
      <w:r w:rsidRPr="00A66138">
        <w:rPr>
          <w:spacing w:val="1"/>
          <w:szCs w:val="24"/>
        </w:rPr>
        <w:t xml:space="preserve"> </w:t>
      </w:r>
      <w:r w:rsidRPr="00A66138">
        <w:rPr>
          <w:szCs w:val="24"/>
        </w:rPr>
        <w:t>предоставления</w:t>
      </w:r>
      <w:r w:rsidRPr="00A66138">
        <w:rPr>
          <w:spacing w:val="1"/>
          <w:szCs w:val="24"/>
        </w:rPr>
        <w:t xml:space="preserve"> </w:t>
      </w:r>
      <w:r w:rsidRPr="00A66138">
        <w:rPr>
          <w:szCs w:val="24"/>
        </w:rPr>
        <w:t>в</w:t>
      </w:r>
      <w:r w:rsidRPr="00A66138">
        <w:rPr>
          <w:spacing w:val="1"/>
          <w:szCs w:val="24"/>
        </w:rPr>
        <w:t xml:space="preserve"> </w:t>
      </w:r>
      <w:r w:rsidRPr="00A66138">
        <w:rPr>
          <w:szCs w:val="24"/>
        </w:rPr>
        <w:t>аренду</w:t>
      </w:r>
      <w:r w:rsidRPr="00A66138">
        <w:rPr>
          <w:spacing w:val="-57"/>
          <w:szCs w:val="24"/>
        </w:rPr>
        <w:t xml:space="preserve"> </w:t>
      </w:r>
      <w:r w:rsidRPr="00A66138">
        <w:rPr>
          <w:szCs w:val="24"/>
        </w:rPr>
        <w:t>имущества субъектам малого предпринимательства, осуществляющим социально значимые</w:t>
      </w:r>
      <w:r w:rsidRPr="00A66138">
        <w:rPr>
          <w:spacing w:val="1"/>
          <w:szCs w:val="24"/>
        </w:rPr>
        <w:t xml:space="preserve"> </w:t>
      </w:r>
      <w:r w:rsidRPr="00A66138">
        <w:rPr>
          <w:szCs w:val="24"/>
        </w:rPr>
        <w:t>(приоритетные)</w:t>
      </w:r>
      <w:r w:rsidRPr="00A66138">
        <w:rPr>
          <w:spacing w:val="-1"/>
          <w:szCs w:val="24"/>
        </w:rPr>
        <w:t xml:space="preserve"> </w:t>
      </w:r>
      <w:r w:rsidRPr="00A66138">
        <w:rPr>
          <w:szCs w:val="24"/>
        </w:rPr>
        <w:t>для Октябрьского района</w:t>
      </w:r>
      <w:r w:rsidRPr="00A66138">
        <w:rPr>
          <w:spacing w:val="-1"/>
          <w:szCs w:val="24"/>
        </w:rPr>
        <w:t xml:space="preserve"> </w:t>
      </w:r>
      <w:r w:rsidRPr="00A66138">
        <w:rPr>
          <w:szCs w:val="24"/>
        </w:rPr>
        <w:t>виды</w:t>
      </w:r>
      <w:r w:rsidRPr="00A66138">
        <w:rPr>
          <w:spacing w:val="-1"/>
          <w:szCs w:val="24"/>
        </w:rPr>
        <w:t xml:space="preserve"> </w:t>
      </w:r>
      <w:r w:rsidRPr="00A66138">
        <w:rPr>
          <w:szCs w:val="24"/>
        </w:rPr>
        <w:t>деятельности.</w:t>
      </w:r>
    </w:p>
    <w:p w:rsidR="005C15E8" w:rsidRPr="00A66138" w:rsidRDefault="005C15E8" w:rsidP="00A66138">
      <w:pPr>
        <w:widowControl w:val="0"/>
        <w:spacing w:after="0"/>
        <w:rPr>
          <w:szCs w:val="24"/>
        </w:rPr>
      </w:pPr>
    </w:p>
    <w:p w:rsidR="005C15E8" w:rsidRPr="00A66138" w:rsidRDefault="00CD6CE5" w:rsidP="00A66138">
      <w:pPr>
        <w:spacing w:after="0"/>
        <w:jc w:val="center"/>
        <w:rPr>
          <w:b/>
          <w:szCs w:val="24"/>
        </w:rPr>
      </w:pPr>
      <w:r w:rsidRPr="00A66138">
        <w:rPr>
          <w:b/>
          <w:szCs w:val="24"/>
        </w:rPr>
        <w:t>Информационное</w:t>
      </w:r>
      <w:r w:rsidRPr="00A66138">
        <w:rPr>
          <w:b/>
          <w:spacing w:val="-4"/>
          <w:szCs w:val="24"/>
        </w:rPr>
        <w:t xml:space="preserve"> </w:t>
      </w:r>
      <w:r w:rsidRPr="00A66138">
        <w:rPr>
          <w:b/>
          <w:szCs w:val="24"/>
        </w:rPr>
        <w:t>общество</w:t>
      </w:r>
    </w:p>
    <w:p w:rsidR="005C15E8" w:rsidRPr="00A66138" w:rsidRDefault="00CD6CE5" w:rsidP="00A66138">
      <w:pPr>
        <w:widowControl w:val="0"/>
        <w:spacing w:after="0"/>
        <w:rPr>
          <w:szCs w:val="24"/>
        </w:rPr>
      </w:pPr>
      <w:r w:rsidRPr="00A66138">
        <w:rPr>
          <w:szCs w:val="24"/>
        </w:rPr>
        <w:t>В соответствии</w:t>
      </w:r>
      <w:r w:rsidRPr="00A66138">
        <w:rPr>
          <w:spacing w:val="1"/>
          <w:szCs w:val="24"/>
        </w:rPr>
        <w:t xml:space="preserve"> </w:t>
      </w:r>
      <w:r w:rsidRPr="00A66138">
        <w:rPr>
          <w:szCs w:val="24"/>
        </w:rPr>
        <w:t>со Стратегией развития информационного общества в Российской</w:t>
      </w:r>
      <w:r w:rsidRPr="00A66138">
        <w:rPr>
          <w:spacing w:val="1"/>
          <w:szCs w:val="24"/>
        </w:rPr>
        <w:t xml:space="preserve"> </w:t>
      </w:r>
      <w:r w:rsidRPr="00A66138">
        <w:rPr>
          <w:szCs w:val="24"/>
        </w:rPr>
        <w:t>Федерации</w:t>
      </w:r>
      <w:r w:rsidRPr="00A66138">
        <w:rPr>
          <w:spacing w:val="1"/>
          <w:szCs w:val="24"/>
        </w:rPr>
        <w:t xml:space="preserve"> </w:t>
      </w:r>
      <w:r w:rsidRPr="00A66138">
        <w:rPr>
          <w:szCs w:val="24"/>
        </w:rPr>
        <w:t>на</w:t>
      </w:r>
      <w:r w:rsidRPr="00A66138">
        <w:rPr>
          <w:spacing w:val="1"/>
          <w:szCs w:val="24"/>
        </w:rPr>
        <w:t xml:space="preserve"> </w:t>
      </w:r>
      <w:r w:rsidRPr="00A66138">
        <w:rPr>
          <w:szCs w:val="24"/>
        </w:rPr>
        <w:t>2017</w:t>
      </w:r>
      <w:r w:rsidRPr="00A66138">
        <w:rPr>
          <w:spacing w:val="1"/>
          <w:szCs w:val="24"/>
        </w:rPr>
        <w:t xml:space="preserve"> </w:t>
      </w:r>
      <w:r w:rsidRPr="00A66138">
        <w:rPr>
          <w:szCs w:val="24"/>
        </w:rPr>
        <w:t>–</w:t>
      </w:r>
      <w:r w:rsidRPr="00A66138">
        <w:rPr>
          <w:spacing w:val="1"/>
          <w:szCs w:val="24"/>
        </w:rPr>
        <w:t xml:space="preserve"> </w:t>
      </w:r>
      <w:r w:rsidRPr="00A66138">
        <w:rPr>
          <w:szCs w:val="24"/>
        </w:rPr>
        <w:t>2030</w:t>
      </w:r>
      <w:r w:rsidRPr="00A66138">
        <w:rPr>
          <w:spacing w:val="1"/>
          <w:szCs w:val="24"/>
        </w:rPr>
        <w:t xml:space="preserve"> </w:t>
      </w:r>
      <w:r w:rsidRPr="00A66138">
        <w:rPr>
          <w:szCs w:val="24"/>
        </w:rPr>
        <w:t>гг.</w:t>
      </w:r>
      <w:r w:rsidRPr="00A66138">
        <w:rPr>
          <w:spacing w:val="1"/>
          <w:szCs w:val="24"/>
        </w:rPr>
        <w:t xml:space="preserve"> </w:t>
      </w:r>
      <w:r w:rsidRPr="00A66138">
        <w:rPr>
          <w:szCs w:val="24"/>
        </w:rPr>
        <w:t>администрацией</w:t>
      </w:r>
      <w:r w:rsidRPr="00A66138">
        <w:rPr>
          <w:spacing w:val="1"/>
          <w:szCs w:val="24"/>
        </w:rPr>
        <w:t xml:space="preserve"> </w:t>
      </w:r>
      <w:r w:rsidRPr="00A66138">
        <w:rPr>
          <w:szCs w:val="24"/>
        </w:rPr>
        <w:t>Октябрьского</w:t>
      </w:r>
      <w:r w:rsidRPr="00A66138">
        <w:rPr>
          <w:spacing w:val="1"/>
          <w:szCs w:val="24"/>
        </w:rPr>
        <w:t xml:space="preserve"> </w:t>
      </w:r>
      <w:r w:rsidRPr="00A66138">
        <w:rPr>
          <w:szCs w:val="24"/>
        </w:rPr>
        <w:t>района</w:t>
      </w:r>
      <w:r w:rsidRPr="00A66138">
        <w:rPr>
          <w:spacing w:val="60"/>
          <w:szCs w:val="24"/>
        </w:rPr>
        <w:t xml:space="preserve"> </w:t>
      </w:r>
      <w:r w:rsidRPr="00A66138">
        <w:rPr>
          <w:szCs w:val="24"/>
        </w:rPr>
        <w:t>обеспечивается</w:t>
      </w:r>
      <w:r w:rsidRPr="00A66138">
        <w:rPr>
          <w:spacing w:val="1"/>
          <w:szCs w:val="24"/>
        </w:rPr>
        <w:t xml:space="preserve"> </w:t>
      </w:r>
      <w:r w:rsidRPr="00A66138">
        <w:rPr>
          <w:szCs w:val="24"/>
        </w:rPr>
        <w:t>создание</w:t>
      </w:r>
      <w:r w:rsidRPr="00A66138">
        <w:rPr>
          <w:spacing w:val="5"/>
          <w:szCs w:val="24"/>
        </w:rPr>
        <w:t xml:space="preserve"> </w:t>
      </w:r>
      <w:r w:rsidRPr="00A66138">
        <w:rPr>
          <w:szCs w:val="24"/>
        </w:rPr>
        <w:t>условий</w:t>
      </w:r>
      <w:r w:rsidRPr="00A66138">
        <w:rPr>
          <w:spacing w:val="6"/>
          <w:szCs w:val="24"/>
        </w:rPr>
        <w:t xml:space="preserve"> </w:t>
      </w:r>
      <w:r w:rsidRPr="00A66138">
        <w:rPr>
          <w:szCs w:val="24"/>
        </w:rPr>
        <w:t>для</w:t>
      </w:r>
      <w:r w:rsidRPr="00A66138">
        <w:rPr>
          <w:spacing w:val="1"/>
          <w:szCs w:val="24"/>
        </w:rPr>
        <w:t xml:space="preserve"> </w:t>
      </w:r>
      <w:r w:rsidRPr="00A66138">
        <w:rPr>
          <w:szCs w:val="24"/>
        </w:rPr>
        <w:t>формирования</w:t>
      </w:r>
      <w:r w:rsidRPr="00A66138">
        <w:rPr>
          <w:spacing w:val="5"/>
          <w:szCs w:val="24"/>
        </w:rPr>
        <w:t xml:space="preserve"> </w:t>
      </w:r>
      <w:r w:rsidRPr="00A66138">
        <w:rPr>
          <w:szCs w:val="24"/>
        </w:rPr>
        <w:t>общества</w:t>
      </w:r>
      <w:r w:rsidRPr="00A66138">
        <w:rPr>
          <w:spacing w:val="4"/>
          <w:szCs w:val="24"/>
        </w:rPr>
        <w:t xml:space="preserve"> </w:t>
      </w:r>
      <w:r w:rsidRPr="00A66138">
        <w:rPr>
          <w:szCs w:val="24"/>
        </w:rPr>
        <w:t>знаний.</w:t>
      </w:r>
    </w:p>
    <w:p w:rsidR="005C15E8" w:rsidRPr="00A66138" w:rsidRDefault="00CD6CE5" w:rsidP="00A66138">
      <w:pPr>
        <w:widowControl w:val="0"/>
        <w:spacing w:after="0"/>
        <w:rPr>
          <w:szCs w:val="24"/>
        </w:rPr>
      </w:pPr>
      <w:r w:rsidRPr="00A66138">
        <w:rPr>
          <w:szCs w:val="24"/>
        </w:rPr>
        <w:t>Для</w:t>
      </w:r>
      <w:r w:rsidRPr="00A66138">
        <w:rPr>
          <w:spacing w:val="1"/>
          <w:szCs w:val="24"/>
        </w:rPr>
        <w:t xml:space="preserve"> </w:t>
      </w:r>
      <w:r w:rsidRPr="00A66138">
        <w:rPr>
          <w:szCs w:val="24"/>
        </w:rPr>
        <w:t>развития</w:t>
      </w:r>
      <w:r w:rsidRPr="00A66138">
        <w:rPr>
          <w:spacing w:val="1"/>
          <w:szCs w:val="24"/>
        </w:rPr>
        <w:t xml:space="preserve"> </w:t>
      </w:r>
      <w:r w:rsidRPr="00A66138">
        <w:rPr>
          <w:szCs w:val="24"/>
        </w:rPr>
        <w:t>информационного</w:t>
      </w:r>
      <w:r w:rsidRPr="00A66138">
        <w:rPr>
          <w:spacing w:val="1"/>
          <w:szCs w:val="24"/>
        </w:rPr>
        <w:t xml:space="preserve"> </w:t>
      </w:r>
      <w:r w:rsidRPr="00A66138">
        <w:rPr>
          <w:szCs w:val="24"/>
        </w:rPr>
        <w:t>общества,</w:t>
      </w:r>
      <w:r w:rsidRPr="00A66138">
        <w:rPr>
          <w:spacing w:val="1"/>
          <w:szCs w:val="24"/>
        </w:rPr>
        <w:t xml:space="preserve"> </w:t>
      </w:r>
      <w:r w:rsidRPr="00A66138">
        <w:rPr>
          <w:szCs w:val="24"/>
        </w:rPr>
        <w:t>системы</w:t>
      </w:r>
      <w:r w:rsidRPr="00A66138">
        <w:rPr>
          <w:spacing w:val="1"/>
          <w:szCs w:val="24"/>
        </w:rPr>
        <w:t xml:space="preserve"> </w:t>
      </w:r>
      <w:r w:rsidRPr="00A66138">
        <w:rPr>
          <w:szCs w:val="24"/>
        </w:rPr>
        <w:t>электронного</w:t>
      </w:r>
      <w:r w:rsidRPr="00A66138">
        <w:rPr>
          <w:spacing w:val="1"/>
          <w:szCs w:val="24"/>
        </w:rPr>
        <w:t xml:space="preserve"> </w:t>
      </w:r>
      <w:r w:rsidRPr="00A66138">
        <w:rPr>
          <w:szCs w:val="24"/>
        </w:rPr>
        <w:t>взаимодействия</w:t>
      </w:r>
      <w:r w:rsidRPr="00A66138">
        <w:rPr>
          <w:spacing w:val="1"/>
          <w:szCs w:val="24"/>
        </w:rPr>
        <w:t xml:space="preserve"> </w:t>
      </w:r>
      <w:r w:rsidRPr="00A66138">
        <w:rPr>
          <w:szCs w:val="24"/>
        </w:rPr>
        <w:t>между населением органами местного самоуправления Октябрьского района создана сеть</w:t>
      </w:r>
      <w:r w:rsidRPr="00A66138">
        <w:rPr>
          <w:spacing w:val="1"/>
          <w:szCs w:val="24"/>
        </w:rPr>
        <w:t xml:space="preserve"> </w:t>
      </w:r>
      <w:r w:rsidRPr="00A66138">
        <w:rPr>
          <w:szCs w:val="24"/>
        </w:rPr>
        <w:t>многофункциональных центров предоставления</w:t>
      </w:r>
      <w:r w:rsidRPr="00A66138">
        <w:rPr>
          <w:spacing w:val="1"/>
          <w:szCs w:val="24"/>
        </w:rPr>
        <w:t xml:space="preserve"> </w:t>
      </w:r>
      <w:r w:rsidRPr="00A66138">
        <w:rPr>
          <w:szCs w:val="24"/>
        </w:rPr>
        <w:t>государственных</w:t>
      </w:r>
      <w:r w:rsidRPr="00A66138">
        <w:rPr>
          <w:spacing w:val="60"/>
          <w:szCs w:val="24"/>
        </w:rPr>
        <w:t xml:space="preserve"> </w:t>
      </w:r>
      <w:r w:rsidRPr="00A66138">
        <w:rPr>
          <w:szCs w:val="24"/>
        </w:rPr>
        <w:t>и</w:t>
      </w:r>
      <w:r w:rsidRPr="00A66138">
        <w:rPr>
          <w:spacing w:val="60"/>
          <w:szCs w:val="24"/>
        </w:rPr>
        <w:t xml:space="preserve"> </w:t>
      </w:r>
      <w:r w:rsidRPr="00A66138">
        <w:rPr>
          <w:szCs w:val="24"/>
        </w:rPr>
        <w:t>муниципальных</w:t>
      </w:r>
      <w:r w:rsidRPr="00A66138">
        <w:rPr>
          <w:spacing w:val="60"/>
          <w:szCs w:val="24"/>
        </w:rPr>
        <w:t xml:space="preserve"> </w:t>
      </w:r>
      <w:r w:rsidRPr="00A66138">
        <w:rPr>
          <w:szCs w:val="24"/>
        </w:rPr>
        <w:t>услуг,</w:t>
      </w:r>
      <w:r w:rsidRPr="00A66138">
        <w:rPr>
          <w:spacing w:val="-57"/>
          <w:szCs w:val="24"/>
        </w:rPr>
        <w:t xml:space="preserve"> </w:t>
      </w:r>
      <w:r w:rsidRPr="00A66138">
        <w:rPr>
          <w:szCs w:val="24"/>
        </w:rPr>
        <w:t>в</w:t>
      </w:r>
      <w:r w:rsidRPr="00A66138">
        <w:rPr>
          <w:spacing w:val="1"/>
          <w:szCs w:val="24"/>
        </w:rPr>
        <w:t xml:space="preserve"> </w:t>
      </w:r>
      <w:r w:rsidRPr="00A66138">
        <w:rPr>
          <w:szCs w:val="24"/>
        </w:rPr>
        <w:t>которых</w:t>
      </w:r>
      <w:r w:rsidRPr="00A66138">
        <w:rPr>
          <w:spacing w:val="1"/>
          <w:szCs w:val="24"/>
        </w:rPr>
        <w:t xml:space="preserve"> </w:t>
      </w:r>
      <w:r w:rsidRPr="00A66138">
        <w:rPr>
          <w:szCs w:val="24"/>
        </w:rPr>
        <w:t>услуги</w:t>
      </w:r>
      <w:r w:rsidRPr="00A66138">
        <w:rPr>
          <w:spacing w:val="1"/>
          <w:szCs w:val="24"/>
        </w:rPr>
        <w:t xml:space="preserve"> </w:t>
      </w:r>
      <w:r w:rsidRPr="00A66138">
        <w:rPr>
          <w:szCs w:val="24"/>
        </w:rPr>
        <w:t>оказываются</w:t>
      </w:r>
      <w:r w:rsidRPr="00A66138">
        <w:rPr>
          <w:spacing w:val="1"/>
          <w:szCs w:val="24"/>
        </w:rPr>
        <w:t xml:space="preserve"> </w:t>
      </w:r>
      <w:r w:rsidRPr="00A66138">
        <w:rPr>
          <w:szCs w:val="24"/>
        </w:rPr>
        <w:t>по</w:t>
      </w:r>
      <w:r w:rsidRPr="00A66138">
        <w:rPr>
          <w:spacing w:val="1"/>
          <w:szCs w:val="24"/>
        </w:rPr>
        <w:t xml:space="preserve"> </w:t>
      </w:r>
      <w:r w:rsidRPr="00A66138">
        <w:rPr>
          <w:szCs w:val="24"/>
        </w:rPr>
        <w:t>принципу</w:t>
      </w:r>
      <w:r w:rsidRPr="00A66138">
        <w:rPr>
          <w:spacing w:val="1"/>
          <w:szCs w:val="24"/>
        </w:rPr>
        <w:t xml:space="preserve"> </w:t>
      </w:r>
      <w:r w:rsidRPr="00A66138">
        <w:rPr>
          <w:szCs w:val="24"/>
        </w:rPr>
        <w:t>«одного</w:t>
      </w:r>
      <w:r w:rsidRPr="00A66138">
        <w:rPr>
          <w:spacing w:val="1"/>
          <w:szCs w:val="24"/>
        </w:rPr>
        <w:t xml:space="preserve"> </w:t>
      </w:r>
      <w:r w:rsidRPr="00A66138">
        <w:rPr>
          <w:szCs w:val="24"/>
        </w:rPr>
        <w:t>окна»,</w:t>
      </w:r>
      <w:r w:rsidRPr="00A66138">
        <w:rPr>
          <w:spacing w:val="1"/>
          <w:szCs w:val="24"/>
        </w:rPr>
        <w:t xml:space="preserve"> </w:t>
      </w:r>
      <w:r w:rsidRPr="00A66138">
        <w:rPr>
          <w:szCs w:val="24"/>
        </w:rPr>
        <w:t>продолжается</w:t>
      </w:r>
      <w:r w:rsidRPr="00A66138">
        <w:rPr>
          <w:spacing w:val="1"/>
          <w:szCs w:val="24"/>
        </w:rPr>
        <w:t xml:space="preserve"> </w:t>
      </w:r>
      <w:r w:rsidRPr="00A66138">
        <w:rPr>
          <w:szCs w:val="24"/>
        </w:rPr>
        <w:t>перевод</w:t>
      </w:r>
      <w:r w:rsidRPr="00A66138">
        <w:rPr>
          <w:spacing w:val="1"/>
          <w:szCs w:val="24"/>
        </w:rPr>
        <w:t xml:space="preserve"> </w:t>
      </w:r>
      <w:r w:rsidRPr="00A66138">
        <w:rPr>
          <w:szCs w:val="24"/>
        </w:rPr>
        <w:t>в</w:t>
      </w:r>
      <w:r w:rsidRPr="00A66138">
        <w:rPr>
          <w:spacing w:val="1"/>
          <w:szCs w:val="24"/>
        </w:rPr>
        <w:t xml:space="preserve"> </w:t>
      </w:r>
      <w:r w:rsidRPr="00A66138">
        <w:rPr>
          <w:szCs w:val="24"/>
        </w:rPr>
        <w:t>электронный</w:t>
      </w:r>
      <w:r w:rsidRPr="00A66138">
        <w:rPr>
          <w:spacing w:val="1"/>
          <w:szCs w:val="24"/>
        </w:rPr>
        <w:t xml:space="preserve"> </w:t>
      </w:r>
      <w:r w:rsidRPr="00A66138">
        <w:rPr>
          <w:szCs w:val="24"/>
        </w:rPr>
        <w:t>вид</w:t>
      </w:r>
      <w:r w:rsidRPr="00A66138">
        <w:rPr>
          <w:spacing w:val="1"/>
          <w:szCs w:val="24"/>
        </w:rPr>
        <w:t xml:space="preserve"> </w:t>
      </w:r>
      <w:r w:rsidRPr="00A66138">
        <w:rPr>
          <w:szCs w:val="24"/>
        </w:rPr>
        <w:t>муниципальных</w:t>
      </w:r>
      <w:r w:rsidRPr="00A66138">
        <w:rPr>
          <w:spacing w:val="1"/>
          <w:szCs w:val="24"/>
        </w:rPr>
        <w:t xml:space="preserve"> </w:t>
      </w:r>
      <w:r w:rsidRPr="00A66138">
        <w:rPr>
          <w:szCs w:val="24"/>
        </w:rPr>
        <w:t>услуг,</w:t>
      </w:r>
      <w:r w:rsidRPr="00A66138">
        <w:rPr>
          <w:spacing w:val="1"/>
          <w:szCs w:val="24"/>
        </w:rPr>
        <w:t xml:space="preserve"> </w:t>
      </w:r>
      <w:r w:rsidRPr="00A66138">
        <w:rPr>
          <w:szCs w:val="24"/>
        </w:rPr>
        <w:t>на</w:t>
      </w:r>
      <w:r w:rsidRPr="00A66138">
        <w:rPr>
          <w:spacing w:val="1"/>
          <w:szCs w:val="24"/>
        </w:rPr>
        <w:t xml:space="preserve"> </w:t>
      </w:r>
      <w:r w:rsidRPr="00A66138">
        <w:rPr>
          <w:szCs w:val="24"/>
        </w:rPr>
        <w:t>официальном</w:t>
      </w:r>
      <w:r w:rsidRPr="00A66138">
        <w:rPr>
          <w:spacing w:val="1"/>
          <w:szCs w:val="24"/>
        </w:rPr>
        <w:t xml:space="preserve"> </w:t>
      </w:r>
      <w:r w:rsidRPr="00A66138">
        <w:rPr>
          <w:szCs w:val="24"/>
        </w:rPr>
        <w:t>сайте</w:t>
      </w:r>
      <w:r w:rsidRPr="00A66138">
        <w:rPr>
          <w:spacing w:val="61"/>
          <w:szCs w:val="24"/>
        </w:rPr>
        <w:t xml:space="preserve"> </w:t>
      </w:r>
      <w:r w:rsidRPr="00A66138">
        <w:rPr>
          <w:szCs w:val="24"/>
        </w:rPr>
        <w:t>муниципального</w:t>
      </w:r>
      <w:r w:rsidRPr="00A66138">
        <w:rPr>
          <w:spacing w:val="1"/>
          <w:szCs w:val="24"/>
        </w:rPr>
        <w:t xml:space="preserve"> </w:t>
      </w:r>
      <w:r w:rsidRPr="00A66138">
        <w:rPr>
          <w:szCs w:val="24"/>
        </w:rPr>
        <w:t>образования</w:t>
      </w:r>
      <w:r w:rsidRPr="00A66138">
        <w:rPr>
          <w:spacing w:val="26"/>
          <w:szCs w:val="24"/>
        </w:rPr>
        <w:t xml:space="preserve"> </w:t>
      </w:r>
      <w:r w:rsidRPr="00A66138">
        <w:rPr>
          <w:szCs w:val="24"/>
        </w:rPr>
        <w:t>размещена</w:t>
      </w:r>
      <w:r w:rsidRPr="00A66138">
        <w:rPr>
          <w:spacing w:val="27"/>
          <w:szCs w:val="24"/>
        </w:rPr>
        <w:t xml:space="preserve"> </w:t>
      </w:r>
      <w:r w:rsidRPr="00A66138">
        <w:rPr>
          <w:szCs w:val="24"/>
        </w:rPr>
        <w:t>информация</w:t>
      </w:r>
      <w:r w:rsidRPr="00A66138">
        <w:rPr>
          <w:spacing w:val="26"/>
          <w:szCs w:val="24"/>
        </w:rPr>
        <w:t xml:space="preserve"> </w:t>
      </w:r>
      <w:r w:rsidRPr="00A66138">
        <w:rPr>
          <w:szCs w:val="24"/>
        </w:rPr>
        <w:t>о</w:t>
      </w:r>
      <w:r w:rsidRPr="00A66138">
        <w:rPr>
          <w:spacing w:val="28"/>
          <w:szCs w:val="24"/>
        </w:rPr>
        <w:t xml:space="preserve"> </w:t>
      </w:r>
      <w:r w:rsidRPr="00A66138">
        <w:rPr>
          <w:szCs w:val="24"/>
        </w:rPr>
        <w:t>муниципальных</w:t>
      </w:r>
      <w:r w:rsidRPr="00A66138">
        <w:rPr>
          <w:spacing w:val="27"/>
          <w:szCs w:val="24"/>
        </w:rPr>
        <w:t xml:space="preserve"> </w:t>
      </w:r>
      <w:r w:rsidRPr="00A66138">
        <w:rPr>
          <w:szCs w:val="24"/>
        </w:rPr>
        <w:t>финансах,</w:t>
      </w:r>
      <w:r w:rsidRPr="00A66138">
        <w:rPr>
          <w:spacing w:val="28"/>
          <w:szCs w:val="24"/>
        </w:rPr>
        <w:t xml:space="preserve"> </w:t>
      </w:r>
      <w:r w:rsidRPr="00A66138">
        <w:rPr>
          <w:szCs w:val="24"/>
        </w:rPr>
        <w:t>функционирует</w:t>
      </w:r>
      <w:r w:rsidRPr="00A66138">
        <w:rPr>
          <w:spacing w:val="29"/>
          <w:szCs w:val="24"/>
        </w:rPr>
        <w:t xml:space="preserve"> </w:t>
      </w:r>
      <w:r w:rsidRPr="00A66138">
        <w:rPr>
          <w:szCs w:val="24"/>
        </w:rPr>
        <w:t>окно «Бюджет</w:t>
      </w:r>
      <w:r w:rsidRPr="00A66138">
        <w:rPr>
          <w:spacing w:val="14"/>
          <w:szCs w:val="24"/>
        </w:rPr>
        <w:t xml:space="preserve"> </w:t>
      </w:r>
      <w:r w:rsidRPr="00A66138">
        <w:rPr>
          <w:szCs w:val="24"/>
        </w:rPr>
        <w:t>для</w:t>
      </w:r>
      <w:r w:rsidRPr="00A66138">
        <w:rPr>
          <w:spacing w:val="12"/>
          <w:szCs w:val="24"/>
        </w:rPr>
        <w:t xml:space="preserve"> </w:t>
      </w:r>
      <w:r w:rsidRPr="00A66138">
        <w:rPr>
          <w:szCs w:val="24"/>
        </w:rPr>
        <w:t>граждан»,</w:t>
      </w:r>
      <w:r w:rsidRPr="00A66138">
        <w:rPr>
          <w:spacing w:val="13"/>
          <w:szCs w:val="24"/>
        </w:rPr>
        <w:t xml:space="preserve"> </w:t>
      </w:r>
      <w:r w:rsidRPr="00A66138">
        <w:rPr>
          <w:szCs w:val="24"/>
        </w:rPr>
        <w:t>окно</w:t>
      </w:r>
      <w:r w:rsidRPr="00A66138">
        <w:rPr>
          <w:spacing w:val="16"/>
          <w:szCs w:val="24"/>
        </w:rPr>
        <w:t xml:space="preserve"> </w:t>
      </w:r>
      <w:r w:rsidRPr="00A66138">
        <w:rPr>
          <w:szCs w:val="24"/>
        </w:rPr>
        <w:t>«Виртуальная</w:t>
      </w:r>
      <w:r w:rsidRPr="00A66138">
        <w:rPr>
          <w:spacing w:val="12"/>
          <w:szCs w:val="24"/>
        </w:rPr>
        <w:t xml:space="preserve"> </w:t>
      </w:r>
      <w:r w:rsidRPr="00A66138">
        <w:rPr>
          <w:szCs w:val="24"/>
        </w:rPr>
        <w:t>приемная».</w:t>
      </w:r>
    </w:p>
    <w:p w:rsidR="005C15E8" w:rsidRPr="00A66138" w:rsidRDefault="00CD6CE5" w:rsidP="00A66138">
      <w:pPr>
        <w:widowControl w:val="0"/>
        <w:spacing w:after="0"/>
        <w:rPr>
          <w:szCs w:val="24"/>
        </w:rPr>
      </w:pPr>
      <w:r w:rsidRPr="00A66138">
        <w:rPr>
          <w:szCs w:val="24"/>
        </w:rPr>
        <w:t>Органами</w:t>
      </w:r>
      <w:r w:rsidRPr="00A66138">
        <w:rPr>
          <w:spacing w:val="60"/>
          <w:szCs w:val="24"/>
        </w:rPr>
        <w:t xml:space="preserve"> </w:t>
      </w:r>
      <w:r w:rsidRPr="00A66138">
        <w:rPr>
          <w:szCs w:val="24"/>
        </w:rPr>
        <w:t>местного самоуправления</w:t>
      </w:r>
      <w:r w:rsidRPr="00A66138">
        <w:rPr>
          <w:spacing w:val="60"/>
          <w:szCs w:val="24"/>
        </w:rPr>
        <w:t xml:space="preserve"> </w:t>
      </w:r>
      <w:r w:rsidRPr="00A66138">
        <w:rPr>
          <w:szCs w:val="24"/>
        </w:rPr>
        <w:t>Октябрьского</w:t>
      </w:r>
      <w:r w:rsidRPr="00A66138">
        <w:rPr>
          <w:spacing w:val="60"/>
          <w:szCs w:val="24"/>
        </w:rPr>
        <w:t xml:space="preserve"> </w:t>
      </w:r>
      <w:r w:rsidRPr="00A66138">
        <w:rPr>
          <w:szCs w:val="24"/>
        </w:rPr>
        <w:t>района ведется активная работа</w:t>
      </w:r>
      <w:r w:rsidRPr="00A66138">
        <w:rPr>
          <w:spacing w:val="1"/>
          <w:szCs w:val="24"/>
        </w:rPr>
        <w:t xml:space="preserve"> </w:t>
      </w:r>
      <w:r w:rsidRPr="00A66138">
        <w:rPr>
          <w:szCs w:val="24"/>
        </w:rPr>
        <w:t>по</w:t>
      </w:r>
      <w:r w:rsidRPr="00A66138">
        <w:rPr>
          <w:spacing w:val="1"/>
          <w:szCs w:val="24"/>
        </w:rPr>
        <w:t xml:space="preserve"> </w:t>
      </w:r>
      <w:r w:rsidRPr="00A66138">
        <w:rPr>
          <w:szCs w:val="24"/>
        </w:rPr>
        <w:t>реализации</w:t>
      </w:r>
      <w:r w:rsidRPr="00A66138">
        <w:rPr>
          <w:spacing w:val="1"/>
          <w:szCs w:val="24"/>
        </w:rPr>
        <w:t xml:space="preserve"> </w:t>
      </w:r>
      <w:r w:rsidRPr="00A66138">
        <w:rPr>
          <w:szCs w:val="24"/>
        </w:rPr>
        <w:t>мер,</w:t>
      </w:r>
      <w:r w:rsidRPr="00A66138">
        <w:rPr>
          <w:spacing w:val="1"/>
          <w:szCs w:val="24"/>
        </w:rPr>
        <w:t xml:space="preserve"> </w:t>
      </w:r>
      <w:r w:rsidRPr="00A66138">
        <w:rPr>
          <w:szCs w:val="24"/>
        </w:rPr>
        <w:t>направленных</w:t>
      </w:r>
      <w:r w:rsidRPr="00A66138">
        <w:rPr>
          <w:spacing w:val="1"/>
          <w:szCs w:val="24"/>
        </w:rPr>
        <w:t xml:space="preserve"> </w:t>
      </w:r>
      <w:r w:rsidRPr="00A66138">
        <w:rPr>
          <w:szCs w:val="24"/>
        </w:rPr>
        <w:t>на</w:t>
      </w:r>
      <w:r w:rsidRPr="00A66138">
        <w:rPr>
          <w:spacing w:val="1"/>
          <w:szCs w:val="24"/>
        </w:rPr>
        <w:t xml:space="preserve"> </w:t>
      </w:r>
      <w:r w:rsidRPr="00A66138">
        <w:rPr>
          <w:szCs w:val="24"/>
        </w:rPr>
        <w:t>существенное</w:t>
      </w:r>
      <w:r w:rsidRPr="00A66138">
        <w:rPr>
          <w:spacing w:val="1"/>
          <w:szCs w:val="24"/>
        </w:rPr>
        <w:t xml:space="preserve"> </w:t>
      </w:r>
      <w:r w:rsidRPr="00A66138">
        <w:rPr>
          <w:szCs w:val="24"/>
        </w:rPr>
        <w:t>повышение</w:t>
      </w:r>
      <w:r w:rsidRPr="00A66138">
        <w:rPr>
          <w:spacing w:val="1"/>
          <w:szCs w:val="24"/>
        </w:rPr>
        <w:t xml:space="preserve"> </w:t>
      </w:r>
      <w:r w:rsidRPr="00A66138">
        <w:rPr>
          <w:szCs w:val="24"/>
        </w:rPr>
        <w:t>уровня</w:t>
      </w:r>
      <w:r w:rsidRPr="00A66138">
        <w:rPr>
          <w:spacing w:val="1"/>
          <w:szCs w:val="24"/>
        </w:rPr>
        <w:t xml:space="preserve"> </w:t>
      </w:r>
      <w:r w:rsidRPr="00A66138">
        <w:rPr>
          <w:szCs w:val="24"/>
        </w:rPr>
        <w:t>использования</w:t>
      </w:r>
      <w:r w:rsidRPr="00A66138">
        <w:rPr>
          <w:spacing w:val="1"/>
          <w:szCs w:val="24"/>
        </w:rPr>
        <w:t xml:space="preserve"> </w:t>
      </w:r>
      <w:r w:rsidRPr="00A66138">
        <w:rPr>
          <w:szCs w:val="24"/>
        </w:rPr>
        <w:t>населением</w:t>
      </w:r>
      <w:r w:rsidRPr="00A66138">
        <w:rPr>
          <w:spacing w:val="1"/>
          <w:szCs w:val="24"/>
        </w:rPr>
        <w:t xml:space="preserve"> </w:t>
      </w:r>
      <w:r w:rsidRPr="00A66138">
        <w:rPr>
          <w:szCs w:val="24"/>
        </w:rPr>
        <w:t>инструментов</w:t>
      </w:r>
      <w:r w:rsidRPr="00A66138">
        <w:rPr>
          <w:spacing w:val="1"/>
          <w:szCs w:val="24"/>
        </w:rPr>
        <w:t xml:space="preserve"> </w:t>
      </w:r>
      <w:r w:rsidRPr="00A66138">
        <w:rPr>
          <w:szCs w:val="24"/>
        </w:rPr>
        <w:t>получения</w:t>
      </w:r>
      <w:r w:rsidRPr="00A66138">
        <w:rPr>
          <w:spacing w:val="1"/>
          <w:szCs w:val="24"/>
        </w:rPr>
        <w:t xml:space="preserve"> </w:t>
      </w:r>
      <w:r w:rsidRPr="00A66138">
        <w:rPr>
          <w:szCs w:val="24"/>
        </w:rPr>
        <w:t>муниципальных</w:t>
      </w:r>
      <w:r w:rsidRPr="00A66138">
        <w:rPr>
          <w:spacing w:val="1"/>
          <w:szCs w:val="24"/>
        </w:rPr>
        <w:t xml:space="preserve"> </w:t>
      </w:r>
      <w:r w:rsidRPr="00A66138">
        <w:rPr>
          <w:szCs w:val="24"/>
        </w:rPr>
        <w:t>услуг</w:t>
      </w:r>
      <w:r w:rsidRPr="00A66138">
        <w:rPr>
          <w:spacing w:val="1"/>
          <w:szCs w:val="24"/>
        </w:rPr>
        <w:t xml:space="preserve"> </w:t>
      </w:r>
      <w:r w:rsidRPr="00A66138">
        <w:rPr>
          <w:szCs w:val="24"/>
        </w:rPr>
        <w:t>в</w:t>
      </w:r>
      <w:r w:rsidRPr="00A66138">
        <w:rPr>
          <w:spacing w:val="1"/>
          <w:szCs w:val="24"/>
        </w:rPr>
        <w:t xml:space="preserve"> </w:t>
      </w:r>
      <w:r w:rsidRPr="00A66138">
        <w:rPr>
          <w:szCs w:val="24"/>
        </w:rPr>
        <w:t>электронном</w:t>
      </w:r>
      <w:r w:rsidRPr="00A66138">
        <w:rPr>
          <w:spacing w:val="1"/>
          <w:szCs w:val="24"/>
        </w:rPr>
        <w:t xml:space="preserve"> </w:t>
      </w:r>
      <w:r w:rsidRPr="00A66138">
        <w:rPr>
          <w:szCs w:val="24"/>
        </w:rPr>
        <w:t>виде,</w:t>
      </w:r>
      <w:r w:rsidRPr="00A66138">
        <w:rPr>
          <w:spacing w:val="-57"/>
          <w:szCs w:val="24"/>
        </w:rPr>
        <w:t xml:space="preserve"> </w:t>
      </w:r>
      <w:r w:rsidRPr="00A66138">
        <w:rPr>
          <w:szCs w:val="24"/>
        </w:rPr>
        <w:t>обеспечивается</w:t>
      </w:r>
      <w:r w:rsidRPr="00A66138">
        <w:rPr>
          <w:spacing w:val="6"/>
          <w:szCs w:val="24"/>
        </w:rPr>
        <w:t xml:space="preserve"> </w:t>
      </w:r>
      <w:r w:rsidRPr="00A66138">
        <w:rPr>
          <w:szCs w:val="24"/>
        </w:rPr>
        <w:t>создание</w:t>
      </w:r>
      <w:r w:rsidRPr="00A66138">
        <w:rPr>
          <w:spacing w:val="7"/>
          <w:szCs w:val="24"/>
        </w:rPr>
        <w:t xml:space="preserve"> </w:t>
      </w:r>
      <w:r w:rsidRPr="00A66138">
        <w:rPr>
          <w:szCs w:val="24"/>
        </w:rPr>
        <w:t>условий</w:t>
      </w:r>
      <w:r w:rsidRPr="00A66138">
        <w:rPr>
          <w:spacing w:val="7"/>
          <w:szCs w:val="24"/>
        </w:rPr>
        <w:t xml:space="preserve"> </w:t>
      </w:r>
      <w:r w:rsidRPr="00A66138">
        <w:rPr>
          <w:szCs w:val="24"/>
        </w:rPr>
        <w:t>для</w:t>
      </w:r>
      <w:r w:rsidRPr="00A66138">
        <w:rPr>
          <w:spacing w:val="4"/>
          <w:szCs w:val="24"/>
        </w:rPr>
        <w:t xml:space="preserve"> </w:t>
      </w:r>
      <w:r w:rsidRPr="00A66138">
        <w:rPr>
          <w:szCs w:val="24"/>
        </w:rPr>
        <w:t>формирования</w:t>
      </w:r>
      <w:r w:rsidRPr="00A66138">
        <w:rPr>
          <w:spacing w:val="4"/>
          <w:szCs w:val="24"/>
        </w:rPr>
        <w:t xml:space="preserve"> </w:t>
      </w:r>
      <w:r w:rsidRPr="00A66138">
        <w:rPr>
          <w:szCs w:val="24"/>
        </w:rPr>
        <w:t>общества</w:t>
      </w:r>
      <w:r w:rsidRPr="00A66138">
        <w:rPr>
          <w:spacing w:val="3"/>
          <w:szCs w:val="24"/>
        </w:rPr>
        <w:t xml:space="preserve"> </w:t>
      </w:r>
      <w:r w:rsidRPr="00A66138">
        <w:rPr>
          <w:szCs w:val="24"/>
        </w:rPr>
        <w:t>знаний.</w:t>
      </w:r>
    </w:p>
    <w:p w:rsidR="005C15E8" w:rsidRPr="00A66138" w:rsidRDefault="00CD6CE5" w:rsidP="00A66138">
      <w:pPr>
        <w:widowControl w:val="0"/>
        <w:spacing w:after="0"/>
        <w:rPr>
          <w:szCs w:val="24"/>
        </w:rPr>
      </w:pPr>
      <w:r w:rsidRPr="00A66138">
        <w:rPr>
          <w:szCs w:val="24"/>
        </w:rPr>
        <w:t>Концепция</w:t>
      </w:r>
      <w:r w:rsidRPr="00A66138">
        <w:rPr>
          <w:spacing w:val="1"/>
          <w:szCs w:val="24"/>
        </w:rPr>
        <w:t xml:space="preserve"> </w:t>
      </w:r>
      <w:r w:rsidRPr="00A66138">
        <w:rPr>
          <w:szCs w:val="24"/>
        </w:rPr>
        <w:t>развития</w:t>
      </w:r>
      <w:r w:rsidRPr="00A66138">
        <w:rPr>
          <w:spacing w:val="1"/>
          <w:szCs w:val="24"/>
        </w:rPr>
        <w:t xml:space="preserve"> </w:t>
      </w:r>
      <w:r w:rsidRPr="00A66138">
        <w:rPr>
          <w:szCs w:val="24"/>
        </w:rPr>
        <w:t>информационного</w:t>
      </w:r>
      <w:r w:rsidRPr="00A66138">
        <w:rPr>
          <w:spacing w:val="1"/>
          <w:szCs w:val="24"/>
        </w:rPr>
        <w:t xml:space="preserve"> </w:t>
      </w:r>
      <w:r w:rsidRPr="00A66138">
        <w:rPr>
          <w:szCs w:val="24"/>
        </w:rPr>
        <w:t>общества</w:t>
      </w:r>
      <w:r w:rsidRPr="00A66138">
        <w:rPr>
          <w:spacing w:val="1"/>
          <w:szCs w:val="24"/>
        </w:rPr>
        <w:t xml:space="preserve"> </w:t>
      </w:r>
      <w:r w:rsidRPr="00A66138">
        <w:rPr>
          <w:szCs w:val="24"/>
        </w:rPr>
        <w:t>Октябрьского</w:t>
      </w:r>
      <w:r w:rsidRPr="00A66138">
        <w:rPr>
          <w:spacing w:val="1"/>
          <w:szCs w:val="24"/>
        </w:rPr>
        <w:t xml:space="preserve"> </w:t>
      </w:r>
      <w:r w:rsidRPr="00A66138">
        <w:rPr>
          <w:szCs w:val="24"/>
        </w:rPr>
        <w:t>района</w:t>
      </w:r>
      <w:r w:rsidRPr="00A66138">
        <w:rPr>
          <w:spacing w:val="1"/>
          <w:szCs w:val="24"/>
        </w:rPr>
        <w:t xml:space="preserve"> </w:t>
      </w:r>
      <w:r w:rsidRPr="00A66138">
        <w:rPr>
          <w:szCs w:val="24"/>
        </w:rPr>
        <w:t>на</w:t>
      </w:r>
      <w:r w:rsidRPr="00A66138">
        <w:rPr>
          <w:spacing w:val="1"/>
          <w:szCs w:val="24"/>
        </w:rPr>
        <w:t xml:space="preserve"> </w:t>
      </w:r>
      <w:r w:rsidRPr="00A66138">
        <w:rPr>
          <w:szCs w:val="24"/>
        </w:rPr>
        <w:t>долгосрочный период до 2030 г. в соответствии со стратегическими целями регулируется</w:t>
      </w:r>
      <w:r w:rsidRPr="00A66138">
        <w:rPr>
          <w:spacing w:val="1"/>
          <w:szCs w:val="24"/>
        </w:rPr>
        <w:t xml:space="preserve"> </w:t>
      </w:r>
      <w:r w:rsidRPr="00A66138">
        <w:rPr>
          <w:szCs w:val="24"/>
        </w:rPr>
        <w:t>следующими</w:t>
      </w:r>
      <w:r w:rsidRPr="00A66138">
        <w:rPr>
          <w:spacing w:val="-1"/>
          <w:szCs w:val="24"/>
        </w:rPr>
        <w:t xml:space="preserve"> </w:t>
      </w:r>
      <w:r w:rsidRPr="00A66138">
        <w:rPr>
          <w:szCs w:val="24"/>
        </w:rPr>
        <w:t>принципами:</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обеспечение</w:t>
      </w:r>
      <w:r w:rsidRPr="00A66138">
        <w:rPr>
          <w:spacing w:val="-3"/>
          <w:szCs w:val="24"/>
        </w:rPr>
        <w:t xml:space="preserve"> </w:t>
      </w:r>
      <w:r w:rsidRPr="00A66138">
        <w:rPr>
          <w:szCs w:val="24"/>
        </w:rPr>
        <w:t>прав</w:t>
      </w:r>
      <w:r w:rsidRPr="00A66138">
        <w:rPr>
          <w:spacing w:val="-4"/>
          <w:szCs w:val="24"/>
        </w:rPr>
        <w:t xml:space="preserve"> </w:t>
      </w:r>
      <w:r w:rsidRPr="00A66138">
        <w:rPr>
          <w:szCs w:val="24"/>
        </w:rPr>
        <w:t>граждан</w:t>
      </w:r>
      <w:r w:rsidRPr="00A66138">
        <w:rPr>
          <w:spacing w:val="-2"/>
          <w:szCs w:val="24"/>
        </w:rPr>
        <w:t xml:space="preserve"> </w:t>
      </w:r>
      <w:r w:rsidRPr="00A66138">
        <w:rPr>
          <w:szCs w:val="24"/>
        </w:rPr>
        <w:t>на</w:t>
      </w:r>
      <w:r w:rsidRPr="00A66138">
        <w:rPr>
          <w:spacing w:val="-4"/>
          <w:szCs w:val="24"/>
        </w:rPr>
        <w:t xml:space="preserve"> </w:t>
      </w:r>
      <w:r w:rsidRPr="00A66138">
        <w:rPr>
          <w:szCs w:val="24"/>
        </w:rPr>
        <w:t>доступ</w:t>
      </w:r>
      <w:r w:rsidRPr="00A66138">
        <w:rPr>
          <w:spacing w:val="-2"/>
          <w:szCs w:val="24"/>
        </w:rPr>
        <w:t xml:space="preserve"> </w:t>
      </w:r>
      <w:r w:rsidRPr="00A66138">
        <w:rPr>
          <w:szCs w:val="24"/>
        </w:rPr>
        <w:t>к</w:t>
      </w:r>
      <w:r w:rsidRPr="00A66138">
        <w:rPr>
          <w:spacing w:val="-3"/>
          <w:szCs w:val="24"/>
        </w:rPr>
        <w:t xml:space="preserve"> </w:t>
      </w:r>
      <w:r w:rsidRPr="00A66138">
        <w:rPr>
          <w:szCs w:val="24"/>
        </w:rPr>
        <w:t>информации;</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обеспечение</w:t>
      </w:r>
      <w:r w:rsidRPr="00A66138">
        <w:rPr>
          <w:spacing w:val="-4"/>
          <w:szCs w:val="24"/>
        </w:rPr>
        <w:t xml:space="preserve"> </w:t>
      </w:r>
      <w:r w:rsidRPr="00A66138">
        <w:rPr>
          <w:szCs w:val="24"/>
        </w:rPr>
        <w:t>свободы</w:t>
      </w:r>
      <w:r w:rsidRPr="00A66138">
        <w:rPr>
          <w:spacing w:val="-4"/>
          <w:szCs w:val="24"/>
        </w:rPr>
        <w:t xml:space="preserve"> </w:t>
      </w:r>
      <w:r w:rsidRPr="00A66138">
        <w:rPr>
          <w:szCs w:val="24"/>
        </w:rPr>
        <w:t>выбора</w:t>
      </w:r>
      <w:r w:rsidRPr="00A66138">
        <w:rPr>
          <w:spacing w:val="-4"/>
          <w:szCs w:val="24"/>
        </w:rPr>
        <w:t xml:space="preserve"> </w:t>
      </w:r>
      <w:r w:rsidRPr="00A66138">
        <w:rPr>
          <w:szCs w:val="24"/>
        </w:rPr>
        <w:t>средств</w:t>
      </w:r>
      <w:r w:rsidRPr="00A66138">
        <w:rPr>
          <w:spacing w:val="-3"/>
          <w:szCs w:val="24"/>
        </w:rPr>
        <w:t xml:space="preserve"> </w:t>
      </w:r>
      <w:r w:rsidRPr="00A66138">
        <w:rPr>
          <w:szCs w:val="24"/>
        </w:rPr>
        <w:t>получения</w:t>
      </w:r>
      <w:r w:rsidRPr="00A66138">
        <w:rPr>
          <w:spacing w:val="-2"/>
          <w:szCs w:val="24"/>
        </w:rPr>
        <w:t xml:space="preserve"> </w:t>
      </w:r>
      <w:r w:rsidRPr="00A66138">
        <w:rPr>
          <w:szCs w:val="24"/>
        </w:rPr>
        <w:t>знаний</w:t>
      </w:r>
      <w:r w:rsidRPr="00A66138">
        <w:rPr>
          <w:spacing w:val="-3"/>
          <w:szCs w:val="24"/>
        </w:rPr>
        <w:t xml:space="preserve"> </w:t>
      </w:r>
      <w:r w:rsidRPr="00A66138">
        <w:rPr>
          <w:szCs w:val="24"/>
        </w:rPr>
        <w:t>при</w:t>
      </w:r>
      <w:r w:rsidRPr="00A66138">
        <w:rPr>
          <w:spacing w:val="-2"/>
          <w:szCs w:val="24"/>
        </w:rPr>
        <w:t xml:space="preserve"> </w:t>
      </w:r>
      <w:r w:rsidRPr="00A66138">
        <w:rPr>
          <w:szCs w:val="24"/>
        </w:rPr>
        <w:t>работе</w:t>
      </w:r>
      <w:r w:rsidRPr="00A66138">
        <w:rPr>
          <w:spacing w:val="-4"/>
          <w:szCs w:val="24"/>
        </w:rPr>
        <w:t xml:space="preserve"> </w:t>
      </w:r>
      <w:r w:rsidRPr="00A66138">
        <w:rPr>
          <w:szCs w:val="24"/>
        </w:rPr>
        <w:t>с</w:t>
      </w:r>
      <w:r w:rsidRPr="00A66138">
        <w:rPr>
          <w:spacing w:val="-6"/>
          <w:szCs w:val="24"/>
        </w:rPr>
        <w:t xml:space="preserve"> </w:t>
      </w:r>
      <w:r w:rsidRPr="00A66138">
        <w:rPr>
          <w:szCs w:val="24"/>
        </w:rPr>
        <w:t>информацией;</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сохранение</w:t>
      </w:r>
      <w:r w:rsidRPr="00A66138">
        <w:rPr>
          <w:spacing w:val="1"/>
          <w:szCs w:val="24"/>
        </w:rPr>
        <w:t xml:space="preserve"> </w:t>
      </w:r>
      <w:r w:rsidRPr="00A66138">
        <w:rPr>
          <w:szCs w:val="24"/>
        </w:rPr>
        <w:t>традиционных</w:t>
      </w:r>
      <w:r w:rsidRPr="00A66138">
        <w:rPr>
          <w:spacing w:val="1"/>
          <w:szCs w:val="24"/>
        </w:rPr>
        <w:t xml:space="preserve"> </w:t>
      </w:r>
      <w:r w:rsidRPr="00A66138">
        <w:rPr>
          <w:szCs w:val="24"/>
        </w:rPr>
        <w:t>и</w:t>
      </w:r>
      <w:r w:rsidRPr="00A66138">
        <w:rPr>
          <w:spacing w:val="1"/>
          <w:szCs w:val="24"/>
        </w:rPr>
        <w:t xml:space="preserve"> </w:t>
      </w:r>
      <w:r w:rsidRPr="00A66138">
        <w:rPr>
          <w:szCs w:val="24"/>
        </w:rPr>
        <w:t>привычных</w:t>
      </w:r>
      <w:r w:rsidRPr="00A66138">
        <w:rPr>
          <w:spacing w:val="1"/>
          <w:szCs w:val="24"/>
        </w:rPr>
        <w:t xml:space="preserve"> </w:t>
      </w:r>
      <w:r w:rsidRPr="00A66138">
        <w:rPr>
          <w:szCs w:val="24"/>
        </w:rPr>
        <w:t>для</w:t>
      </w:r>
      <w:r w:rsidRPr="00A66138">
        <w:rPr>
          <w:spacing w:val="1"/>
          <w:szCs w:val="24"/>
        </w:rPr>
        <w:t xml:space="preserve"> </w:t>
      </w:r>
      <w:r w:rsidRPr="00A66138">
        <w:rPr>
          <w:szCs w:val="24"/>
        </w:rPr>
        <w:t>граждан</w:t>
      </w:r>
      <w:r w:rsidRPr="00A66138">
        <w:rPr>
          <w:spacing w:val="1"/>
          <w:szCs w:val="24"/>
        </w:rPr>
        <w:t xml:space="preserve"> </w:t>
      </w:r>
      <w:r w:rsidRPr="00A66138">
        <w:rPr>
          <w:szCs w:val="24"/>
        </w:rPr>
        <w:t>(отличных</w:t>
      </w:r>
      <w:r w:rsidRPr="00A66138">
        <w:rPr>
          <w:spacing w:val="1"/>
          <w:szCs w:val="24"/>
        </w:rPr>
        <w:t xml:space="preserve"> </w:t>
      </w:r>
      <w:r w:rsidRPr="00A66138">
        <w:rPr>
          <w:szCs w:val="24"/>
        </w:rPr>
        <w:t>от</w:t>
      </w:r>
      <w:r w:rsidRPr="00A66138">
        <w:rPr>
          <w:spacing w:val="60"/>
          <w:szCs w:val="24"/>
        </w:rPr>
        <w:t xml:space="preserve"> </w:t>
      </w:r>
      <w:r w:rsidRPr="00A66138">
        <w:rPr>
          <w:szCs w:val="24"/>
        </w:rPr>
        <w:t>цифровых)</w:t>
      </w:r>
      <w:r w:rsidRPr="00A66138">
        <w:rPr>
          <w:spacing w:val="1"/>
          <w:szCs w:val="24"/>
        </w:rPr>
        <w:t xml:space="preserve"> </w:t>
      </w:r>
      <w:r w:rsidRPr="00A66138">
        <w:rPr>
          <w:szCs w:val="24"/>
        </w:rPr>
        <w:lastRenderedPageBreak/>
        <w:t>форм</w:t>
      </w:r>
      <w:r w:rsidRPr="00A66138">
        <w:rPr>
          <w:spacing w:val="-1"/>
          <w:szCs w:val="24"/>
        </w:rPr>
        <w:t xml:space="preserve"> </w:t>
      </w:r>
      <w:r w:rsidRPr="00A66138">
        <w:rPr>
          <w:szCs w:val="24"/>
        </w:rPr>
        <w:t>получения товаров</w:t>
      </w:r>
      <w:r w:rsidRPr="00A66138">
        <w:rPr>
          <w:spacing w:val="-1"/>
          <w:szCs w:val="24"/>
        </w:rPr>
        <w:t xml:space="preserve"> </w:t>
      </w:r>
      <w:r w:rsidRPr="00A66138">
        <w:rPr>
          <w:szCs w:val="24"/>
        </w:rPr>
        <w:t>и</w:t>
      </w:r>
      <w:r w:rsidRPr="00A66138">
        <w:rPr>
          <w:spacing w:val="2"/>
          <w:szCs w:val="24"/>
        </w:rPr>
        <w:t xml:space="preserve"> </w:t>
      </w:r>
      <w:r w:rsidRPr="00A66138">
        <w:rPr>
          <w:szCs w:val="24"/>
        </w:rPr>
        <w:t>услуг;</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приоритет</w:t>
      </w:r>
      <w:r w:rsidRPr="00A66138">
        <w:rPr>
          <w:spacing w:val="1"/>
          <w:szCs w:val="24"/>
        </w:rPr>
        <w:t xml:space="preserve"> </w:t>
      </w:r>
      <w:r w:rsidRPr="00A66138">
        <w:rPr>
          <w:szCs w:val="24"/>
        </w:rPr>
        <w:t>традиционных</w:t>
      </w:r>
      <w:r w:rsidRPr="00A66138">
        <w:rPr>
          <w:spacing w:val="1"/>
          <w:szCs w:val="24"/>
        </w:rPr>
        <w:t xml:space="preserve"> </w:t>
      </w:r>
      <w:r w:rsidRPr="00A66138">
        <w:rPr>
          <w:szCs w:val="24"/>
        </w:rPr>
        <w:t>российских</w:t>
      </w:r>
      <w:r w:rsidRPr="00A66138">
        <w:rPr>
          <w:spacing w:val="1"/>
          <w:szCs w:val="24"/>
        </w:rPr>
        <w:t xml:space="preserve"> </w:t>
      </w:r>
      <w:r w:rsidRPr="00A66138">
        <w:rPr>
          <w:szCs w:val="24"/>
        </w:rPr>
        <w:t>духовно-нравственных</w:t>
      </w:r>
      <w:r w:rsidRPr="00A66138">
        <w:rPr>
          <w:spacing w:val="1"/>
          <w:szCs w:val="24"/>
        </w:rPr>
        <w:t xml:space="preserve"> </w:t>
      </w:r>
      <w:r w:rsidRPr="00A66138">
        <w:rPr>
          <w:szCs w:val="24"/>
        </w:rPr>
        <w:t>ценностей</w:t>
      </w:r>
      <w:r w:rsidRPr="00A66138">
        <w:rPr>
          <w:spacing w:val="1"/>
          <w:szCs w:val="24"/>
        </w:rPr>
        <w:t xml:space="preserve"> </w:t>
      </w:r>
      <w:r w:rsidRPr="00A66138">
        <w:rPr>
          <w:szCs w:val="24"/>
        </w:rPr>
        <w:t>и</w:t>
      </w:r>
      <w:r w:rsidRPr="00A66138">
        <w:rPr>
          <w:spacing w:val="1"/>
          <w:szCs w:val="24"/>
        </w:rPr>
        <w:t xml:space="preserve"> </w:t>
      </w:r>
      <w:r w:rsidRPr="00A66138">
        <w:rPr>
          <w:szCs w:val="24"/>
        </w:rPr>
        <w:t>соблюдение</w:t>
      </w:r>
      <w:r w:rsidRPr="00A66138">
        <w:rPr>
          <w:spacing w:val="1"/>
          <w:szCs w:val="24"/>
        </w:rPr>
        <w:t xml:space="preserve"> </w:t>
      </w:r>
      <w:r w:rsidRPr="00A66138">
        <w:rPr>
          <w:szCs w:val="24"/>
        </w:rPr>
        <w:t>основанных</w:t>
      </w:r>
      <w:r w:rsidRPr="00A66138">
        <w:rPr>
          <w:spacing w:val="1"/>
          <w:szCs w:val="24"/>
        </w:rPr>
        <w:t xml:space="preserve"> </w:t>
      </w:r>
      <w:r w:rsidRPr="00A66138">
        <w:rPr>
          <w:szCs w:val="24"/>
        </w:rPr>
        <w:t>на</w:t>
      </w:r>
      <w:r w:rsidRPr="00A66138">
        <w:rPr>
          <w:spacing w:val="1"/>
          <w:szCs w:val="24"/>
        </w:rPr>
        <w:t xml:space="preserve"> </w:t>
      </w:r>
      <w:r w:rsidRPr="00A66138">
        <w:rPr>
          <w:szCs w:val="24"/>
        </w:rPr>
        <w:t>этих</w:t>
      </w:r>
      <w:r w:rsidRPr="00A66138">
        <w:rPr>
          <w:spacing w:val="1"/>
          <w:szCs w:val="24"/>
        </w:rPr>
        <w:t xml:space="preserve"> </w:t>
      </w:r>
      <w:r w:rsidRPr="00A66138">
        <w:rPr>
          <w:szCs w:val="24"/>
        </w:rPr>
        <w:t>ценностях</w:t>
      </w:r>
      <w:r w:rsidRPr="00A66138">
        <w:rPr>
          <w:spacing w:val="1"/>
          <w:szCs w:val="24"/>
        </w:rPr>
        <w:t xml:space="preserve"> </w:t>
      </w:r>
      <w:r w:rsidRPr="00A66138">
        <w:rPr>
          <w:szCs w:val="24"/>
        </w:rPr>
        <w:t>норм</w:t>
      </w:r>
      <w:r w:rsidRPr="00A66138">
        <w:rPr>
          <w:spacing w:val="1"/>
          <w:szCs w:val="24"/>
        </w:rPr>
        <w:t xml:space="preserve"> </w:t>
      </w:r>
      <w:r w:rsidRPr="00A66138">
        <w:rPr>
          <w:szCs w:val="24"/>
        </w:rPr>
        <w:t>поведения</w:t>
      </w:r>
      <w:r w:rsidRPr="00A66138">
        <w:rPr>
          <w:spacing w:val="1"/>
          <w:szCs w:val="24"/>
        </w:rPr>
        <w:t xml:space="preserve"> </w:t>
      </w:r>
      <w:r w:rsidRPr="00A66138">
        <w:rPr>
          <w:szCs w:val="24"/>
        </w:rPr>
        <w:t>при</w:t>
      </w:r>
      <w:r w:rsidRPr="00A66138">
        <w:rPr>
          <w:spacing w:val="1"/>
          <w:szCs w:val="24"/>
        </w:rPr>
        <w:t xml:space="preserve"> </w:t>
      </w:r>
      <w:r w:rsidRPr="00A66138">
        <w:rPr>
          <w:szCs w:val="24"/>
        </w:rPr>
        <w:t>использовании</w:t>
      </w:r>
      <w:r w:rsidRPr="00A66138">
        <w:rPr>
          <w:spacing w:val="1"/>
          <w:szCs w:val="24"/>
        </w:rPr>
        <w:t xml:space="preserve"> </w:t>
      </w:r>
      <w:r w:rsidRPr="00A66138">
        <w:rPr>
          <w:szCs w:val="24"/>
        </w:rPr>
        <w:t>информационных</w:t>
      </w:r>
      <w:r w:rsidRPr="00A66138">
        <w:rPr>
          <w:spacing w:val="-2"/>
          <w:szCs w:val="24"/>
        </w:rPr>
        <w:t xml:space="preserve"> </w:t>
      </w:r>
      <w:r w:rsidRPr="00A66138">
        <w:rPr>
          <w:szCs w:val="24"/>
        </w:rPr>
        <w:t>и коммуникационных</w:t>
      </w:r>
      <w:r w:rsidRPr="00A66138">
        <w:rPr>
          <w:spacing w:val="1"/>
          <w:szCs w:val="24"/>
        </w:rPr>
        <w:t xml:space="preserve"> </w:t>
      </w:r>
      <w:r w:rsidRPr="00A66138">
        <w:rPr>
          <w:szCs w:val="24"/>
        </w:rPr>
        <w:t>технологий;</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обеспечение</w:t>
      </w:r>
      <w:r w:rsidRPr="00A66138">
        <w:rPr>
          <w:spacing w:val="1"/>
          <w:szCs w:val="24"/>
        </w:rPr>
        <w:t xml:space="preserve"> </w:t>
      </w:r>
      <w:r w:rsidRPr="00A66138">
        <w:rPr>
          <w:szCs w:val="24"/>
        </w:rPr>
        <w:t>законности</w:t>
      </w:r>
      <w:r w:rsidRPr="00A66138">
        <w:rPr>
          <w:spacing w:val="1"/>
          <w:szCs w:val="24"/>
        </w:rPr>
        <w:t xml:space="preserve"> </w:t>
      </w:r>
      <w:r w:rsidRPr="00A66138">
        <w:rPr>
          <w:szCs w:val="24"/>
        </w:rPr>
        <w:t>и</w:t>
      </w:r>
      <w:r w:rsidRPr="00A66138">
        <w:rPr>
          <w:spacing w:val="1"/>
          <w:szCs w:val="24"/>
        </w:rPr>
        <w:t xml:space="preserve"> </w:t>
      </w:r>
      <w:r w:rsidRPr="00A66138">
        <w:rPr>
          <w:szCs w:val="24"/>
        </w:rPr>
        <w:t>разумной</w:t>
      </w:r>
      <w:r w:rsidRPr="00A66138">
        <w:rPr>
          <w:spacing w:val="1"/>
          <w:szCs w:val="24"/>
        </w:rPr>
        <w:t xml:space="preserve"> </w:t>
      </w:r>
      <w:r w:rsidRPr="00A66138">
        <w:rPr>
          <w:szCs w:val="24"/>
        </w:rPr>
        <w:t>достаточности</w:t>
      </w:r>
      <w:r w:rsidRPr="00A66138">
        <w:rPr>
          <w:spacing w:val="1"/>
          <w:szCs w:val="24"/>
        </w:rPr>
        <w:t xml:space="preserve"> </w:t>
      </w:r>
      <w:r w:rsidRPr="00A66138">
        <w:rPr>
          <w:szCs w:val="24"/>
        </w:rPr>
        <w:t>при</w:t>
      </w:r>
      <w:r w:rsidRPr="00A66138">
        <w:rPr>
          <w:spacing w:val="1"/>
          <w:szCs w:val="24"/>
        </w:rPr>
        <w:t xml:space="preserve"> </w:t>
      </w:r>
      <w:r w:rsidRPr="00A66138">
        <w:rPr>
          <w:szCs w:val="24"/>
        </w:rPr>
        <w:t>сборе,</w:t>
      </w:r>
      <w:r w:rsidRPr="00A66138">
        <w:rPr>
          <w:spacing w:val="1"/>
          <w:szCs w:val="24"/>
        </w:rPr>
        <w:t xml:space="preserve"> </w:t>
      </w:r>
      <w:r w:rsidRPr="00A66138">
        <w:rPr>
          <w:szCs w:val="24"/>
        </w:rPr>
        <w:t>накоплении</w:t>
      </w:r>
      <w:r w:rsidRPr="00A66138">
        <w:rPr>
          <w:spacing w:val="1"/>
          <w:szCs w:val="24"/>
        </w:rPr>
        <w:t xml:space="preserve"> </w:t>
      </w:r>
      <w:r w:rsidRPr="00A66138">
        <w:rPr>
          <w:szCs w:val="24"/>
        </w:rPr>
        <w:t>и</w:t>
      </w:r>
      <w:r w:rsidRPr="00A66138">
        <w:rPr>
          <w:spacing w:val="1"/>
          <w:szCs w:val="24"/>
        </w:rPr>
        <w:t xml:space="preserve"> </w:t>
      </w:r>
      <w:r w:rsidRPr="00A66138">
        <w:rPr>
          <w:szCs w:val="24"/>
        </w:rPr>
        <w:t>распространении</w:t>
      </w:r>
      <w:r w:rsidRPr="00A66138">
        <w:rPr>
          <w:spacing w:val="-1"/>
          <w:szCs w:val="24"/>
        </w:rPr>
        <w:t xml:space="preserve"> </w:t>
      </w:r>
      <w:r w:rsidRPr="00A66138">
        <w:rPr>
          <w:szCs w:val="24"/>
        </w:rPr>
        <w:t>информации о гражданах</w:t>
      </w:r>
      <w:r w:rsidRPr="00A66138">
        <w:rPr>
          <w:spacing w:val="-2"/>
          <w:szCs w:val="24"/>
        </w:rPr>
        <w:t xml:space="preserve"> </w:t>
      </w:r>
      <w:r w:rsidRPr="00A66138">
        <w:rPr>
          <w:szCs w:val="24"/>
        </w:rPr>
        <w:t>и организациях;</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обеспечение</w:t>
      </w:r>
      <w:r w:rsidRPr="00A66138">
        <w:rPr>
          <w:spacing w:val="1"/>
          <w:szCs w:val="24"/>
        </w:rPr>
        <w:t xml:space="preserve"> </w:t>
      </w:r>
      <w:r w:rsidRPr="00A66138">
        <w:rPr>
          <w:szCs w:val="24"/>
        </w:rPr>
        <w:t>государственной</w:t>
      </w:r>
      <w:r w:rsidRPr="00A66138">
        <w:rPr>
          <w:spacing w:val="1"/>
          <w:szCs w:val="24"/>
        </w:rPr>
        <w:t xml:space="preserve"> </w:t>
      </w:r>
      <w:r w:rsidRPr="00A66138">
        <w:rPr>
          <w:szCs w:val="24"/>
        </w:rPr>
        <w:t>защиты</w:t>
      </w:r>
      <w:r w:rsidRPr="00A66138">
        <w:rPr>
          <w:spacing w:val="1"/>
          <w:szCs w:val="24"/>
        </w:rPr>
        <w:t xml:space="preserve"> </w:t>
      </w:r>
      <w:r w:rsidRPr="00A66138">
        <w:rPr>
          <w:szCs w:val="24"/>
        </w:rPr>
        <w:t>интересов</w:t>
      </w:r>
      <w:r w:rsidRPr="00A66138">
        <w:rPr>
          <w:spacing w:val="1"/>
          <w:szCs w:val="24"/>
        </w:rPr>
        <w:t xml:space="preserve"> </w:t>
      </w:r>
      <w:r w:rsidRPr="00A66138">
        <w:rPr>
          <w:szCs w:val="24"/>
        </w:rPr>
        <w:t>российских</w:t>
      </w:r>
      <w:r w:rsidRPr="00A66138">
        <w:rPr>
          <w:spacing w:val="1"/>
          <w:szCs w:val="24"/>
        </w:rPr>
        <w:t xml:space="preserve"> </w:t>
      </w:r>
      <w:r w:rsidRPr="00A66138">
        <w:rPr>
          <w:szCs w:val="24"/>
        </w:rPr>
        <w:t>граждан</w:t>
      </w:r>
      <w:r w:rsidRPr="00A66138">
        <w:rPr>
          <w:spacing w:val="1"/>
          <w:szCs w:val="24"/>
        </w:rPr>
        <w:t xml:space="preserve"> </w:t>
      </w:r>
      <w:r w:rsidRPr="00A66138">
        <w:rPr>
          <w:szCs w:val="24"/>
        </w:rPr>
        <w:t>в</w:t>
      </w:r>
      <w:r w:rsidRPr="00A66138">
        <w:rPr>
          <w:spacing w:val="1"/>
          <w:szCs w:val="24"/>
        </w:rPr>
        <w:t xml:space="preserve"> </w:t>
      </w:r>
      <w:r w:rsidRPr="00A66138">
        <w:rPr>
          <w:szCs w:val="24"/>
        </w:rPr>
        <w:t>информационной</w:t>
      </w:r>
      <w:r w:rsidRPr="00A66138">
        <w:rPr>
          <w:spacing w:val="-1"/>
          <w:szCs w:val="24"/>
        </w:rPr>
        <w:t xml:space="preserve"> </w:t>
      </w:r>
      <w:r w:rsidRPr="00A66138">
        <w:rPr>
          <w:szCs w:val="24"/>
        </w:rPr>
        <w:t>сфере.</w:t>
      </w:r>
    </w:p>
    <w:p w:rsidR="005C15E8" w:rsidRPr="00A66138" w:rsidRDefault="00CD6CE5" w:rsidP="00A66138">
      <w:pPr>
        <w:widowControl w:val="0"/>
        <w:spacing w:after="0"/>
        <w:rPr>
          <w:szCs w:val="24"/>
        </w:rPr>
      </w:pPr>
      <w:r w:rsidRPr="00A66138">
        <w:rPr>
          <w:szCs w:val="24"/>
        </w:rPr>
        <w:t>Концепция</w:t>
      </w:r>
      <w:r w:rsidRPr="00A66138">
        <w:rPr>
          <w:spacing w:val="1"/>
          <w:szCs w:val="24"/>
        </w:rPr>
        <w:t xml:space="preserve"> </w:t>
      </w:r>
      <w:r w:rsidRPr="00A66138">
        <w:rPr>
          <w:szCs w:val="24"/>
        </w:rPr>
        <w:t>развития</w:t>
      </w:r>
      <w:r w:rsidRPr="00A66138">
        <w:rPr>
          <w:spacing w:val="1"/>
          <w:szCs w:val="24"/>
        </w:rPr>
        <w:t xml:space="preserve"> </w:t>
      </w:r>
      <w:r w:rsidRPr="00A66138">
        <w:rPr>
          <w:szCs w:val="24"/>
        </w:rPr>
        <w:t>информационного</w:t>
      </w:r>
      <w:r w:rsidRPr="00A66138">
        <w:rPr>
          <w:spacing w:val="1"/>
          <w:szCs w:val="24"/>
        </w:rPr>
        <w:t xml:space="preserve"> </w:t>
      </w:r>
      <w:r w:rsidRPr="00A66138">
        <w:rPr>
          <w:szCs w:val="24"/>
        </w:rPr>
        <w:t>общества</w:t>
      </w:r>
      <w:r w:rsidRPr="00A66138">
        <w:rPr>
          <w:spacing w:val="1"/>
          <w:szCs w:val="24"/>
        </w:rPr>
        <w:t xml:space="preserve"> </w:t>
      </w:r>
      <w:r w:rsidRPr="00A66138">
        <w:rPr>
          <w:szCs w:val="24"/>
        </w:rPr>
        <w:t>Октябрьского</w:t>
      </w:r>
      <w:r w:rsidRPr="00A66138">
        <w:rPr>
          <w:spacing w:val="1"/>
          <w:szCs w:val="24"/>
        </w:rPr>
        <w:t xml:space="preserve"> </w:t>
      </w:r>
      <w:r w:rsidRPr="00A66138">
        <w:rPr>
          <w:szCs w:val="24"/>
        </w:rPr>
        <w:t>района</w:t>
      </w:r>
      <w:r w:rsidRPr="00A66138">
        <w:rPr>
          <w:spacing w:val="1"/>
          <w:szCs w:val="24"/>
        </w:rPr>
        <w:t xml:space="preserve"> </w:t>
      </w:r>
      <w:r w:rsidRPr="00A66138">
        <w:rPr>
          <w:szCs w:val="24"/>
        </w:rPr>
        <w:t>на</w:t>
      </w:r>
      <w:r w:rsidRPr="00A66138">
        <w:rPr>
          <w:spacing w:val="1"/>
          <w:szCs w:val="24"/>
        </w:rPr>
        <w:t xml:space="preserve"> </w:t>
      </w:r>
      <w:r w:rsidRPr="00A66138">
        <w:rPr>
          <w:szCs w:val="24"/>
        </w:rPr>
        <w:t>долгосрочный</w:t>
      </w:r>
      <w:r w:rsidRPr="00A66138">
        <w:rPr>
          <w:spacing w:val="1"/>
          <w:szCs w:val="24"/>
        </w:rPr>
        <w:t xml:space="preserve"> </w:t>
      </w:r>
      <w:r w:rsidRPr="00A66138">
        <w:rPr>
          <w:szCs w:val="24"/>
        </w:rPr>
        <w:t>период</w:t>
      </w:r>
      <w:r w:rsidRPr="00A66138">
        <w:rPr>
          <w:spacing w:val="1"/>
          <w:szCs w:val="24"/>
        </w:rPr>
        <w:t xml:space="preserve"> </w:t>
      </w:r>
      <w:r w:rsidRPr="00A66138">
        <w:rPr>
          <w:szCs w:val="24"/>
        </w:rPr>
        <w:t>до</w:t>
      </w:r>
      <w:r w:rsidRPr="00A66138">
        <w:rPr>
          <w:spacing w:val="1"/>
          <w:szCs w:val="24"/>
        </w:rPr>
        <w:t xml:space="preserve"> </w:t>
      </w:r>
      <w:r w:rsidRPr="00A66138">
        <w:rPr>
          <w:szCs w:val="24"/>
        </w:rPr>
        <w:t>2030</w:t>
      </w:r>
      <w:r w:rsidRPr="00A66138">
        <w:rPr>
          <w:spacing w:val="1"/>
          <w:szCs w:val="24"/>
        </w:rPr>
        <w:t xml:space="preserve"> </w:t>
      </w:r>
      <w:r w:rsidRPr="00A66138">
        <w:rPr>
          <w:szCs w:val="24"/>
        </w:rPr>
        <w:t>г.,</w:t>
      </w:r>
      <w:r w:rsidRPr="00A66138">
        <w:rPr>
          <w:spacing w:val="1"/>
          <w:szCs w:val="24"/>
        </w:rPr>
        <w:t xml:space="preserve"> </w:t>
      </w:r>
      <w:r w:rsidRPr="00A66138">
        <w:rPr>
          <w:szCs w:val="24"/>
        </w:rPr>
        <w:t>в соответствии</w:t>
      </w:r>
      <w:r w:rsidRPr="00A66138">
        <w:rPr>
          <w:spacing w:val="1"/>
          <w:szCs w:val="24"/>
        </w:rPr>
        <w:t xml:space="preserve"> </w:t>
      </w:r>
      <w:r w:rsidRPr="00A66138">
        <w:rPr>
          <w:szCs w:val="24"/>
        </w:rPr>
        <w:t>со</w:t>
      </w:r>
      <w:r w:rsidRPr="00A66138">
        <w:rPr>
          <w:spacing w:val="1"/>
          <w:szCs w:val="24"/>
        </w:rPr>
        <w:t xml:space="preserve"> </w:t>
      </w:r>
      <w:r w:rsidRPr="00A66138">
        <w:rPr>
          <w:szCs w:val="24"/>
        </w:rPr>
        <w:t>стратегическими</w:t>
      </w:r>
      <w:r w:rsidRPr="00A66138">
        <w:rPr>
          <w:spacing w:val="1"/>
          <w:szCs w:val="24"/>
        </w:rPr>
        <w:t xml:space="preserve"> </w:t>
      </w:r>
      <w:r w:rsidRPr="00A66138">
        <w:rPr>
          <w:szCs w:val="24"/>
        </w:rPr>
        <w:t>целями</w:t>
      </w:r>
      <w:r w:rsidRPr="00A66138">
        <w:rPr>
          <w:spacing w:val="1"/>
          <w:szCs w:val="24"/>
        </w:rPr>
        <w:t xml:space="preserve"> </w:t>
      </w:r>
      <w:r w:rsidRPr="00A66138">
        <w:rPr>
          <w:szCs w:val="24"/>
        </w:rPr>
        <w:t>социально-</w:t>
      </w:r>
      <w:r w:rsidRPr="00A66138">
        <w:rPr>
          <w:spacing w:val="-57"/>
          <w:szCs w:val="24"/>
        </w:rPr>
        <w:t xml:space="preserve"> </w:t>
      </w:r>
      <w:r w:rsidRPr="00A66138">
        <w:rPr>
          <w:szCs w:val="24"/>
        </w:rPr>
        <w:t>экономического</w:t>
      </w:r>
      <w:r w:rsidRPr="00A66138">
        <w:rPr>
          <w:spacing w:val="-1"/>
          <w:szCs w:val="24"/>
        </w:rPr>
        <w:t xml:space="preserve"> </w:t>
      </w:r>
      <w:r w:rsidRPr="00A66138">
        <w:rPr>
          <w:szCs w:val="24"/>
        </w:rPr>
        <w:t>развития,</w:t>
      </w:r>
      <w:r w:rsidRPr="00A66138">
        <w:rPr>
          <w:spacing w:val="-1"/>
          <w:szCs w:val="24"/>
        </w:rPr>
        <w:t xml:space="preserve"> </w:t>
      </w:r>
      <w:r w:rsidRPr="00A66138">
        <w:rPr>
          <w:szCs w:val="24"/>
        </w:rPr>
        <w:t>направлена</w:t>
      </w:r>
      <w:r w:rsidRPr="00A66138">
        <w:rPr>
          <w:spacing w:val="-2"/>
          <w:szCs w:val="24"/>
        </w:rPr>
        <w:t xml:space="preserve"> </w:t>
      </w:r>
      <w:r w:rsidRPr="00A66138">
        <w:rPr>
          <w:szCs w:val="24"/>
        </w:rPr>
        <w:t>на</w:t>
      </w:r>
      <w:r w:rsidRPr="00A66138">
        <w:rPr>
          <w:spacing w:val="-2"/>
          <w:szCs w:val="24"/>
        </w:rPr>
        <w:t xml:space="preserve"> </w:t>
      </w:r>
      <w:r w:rsidRPr="00A66138">
        <w:rPr>
          <w:szCs w:val="24"/>
        </w:rPr>
        <w:t>выполнение</w:t>
      </w:r>
      <w:r w:rsidRPr="00A66138">
        <w:rPr>
          <w:spacing w:val="-2"/>
          <w:szCs w:val="24"/>
        </w:rPr>
        <w:t xml:space="preserve"> </w:t>
      </w:r>
      <w:r w:rsidRPr="00A66138">
        <w:rPr>
          <w:szCs w:val="24"/>
        </w:rPr>
        <w:t>следующих</w:t>
      </w:r>
      <w:r w:rsidRPr="00A66138">
        <w:rPr>
          <w:spacing w:val="1"/>
          <w:szCs w:val="24"/>
        </w:rPr>
        <w:t xml:space="preserve"> </w:t>
      </w:r>
      <w:r w:rsidRPr="00A66138">
        <w:rPr>
          <w:szCs w:val="24"/>
        </w:rPr>
        <w:t>приоритетов:</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формирование информационного пространства с учетом потребности граждан и</w:t>
      </w:r>
      <w:r w:rsidRPr="00A66138">
        <w:rPr>
          <w:spacing w:val="1"/>
          <w:szCs w:val="24"/>
        </w:rPr>
        <w:t xml:space="preserve"> </w:t>
      </w:r>
      <w:r w:rsidRPr="00A66138">
        <w:rPr>
          <w:szCs w:val="24"/>
        </w:rPr>
        <w:t>общества</w:t>
      </w:r>
      <w:r w:rsidRPr="00A66138">
        <w:rPr>
          <w:spacing w:val="-2"/>
          <w:szCs w:val="24"/>
        </w:rPr>
        <w:t xml:space="preserve"> </w:t>
      </w:r>
      <w:r w:rsidRPr="00A66138">
        <w:rPr>
          <w:szCs w:val="24"/>
        </w:rPr>
        <w:t>в</w:t>
      </w:r>
      <w:r w:rsidRPr="00A66138">
        <w:rPr>
          <w:spacing w:val="-1"/>
          <w:szCs w:val="24"/>
        </w:rPr>
        <w:t xml:space="preserve"> </w:t>
      </w:r>
      <w:r w:rsidRPr="00A66138">
        <w:rPr>
          <w:szCs w:val="24"/>
        </w:rPr>
        <w:t>получении качественных и достоверных</w:t>
      </w:r>
      <w:r w:rsidRPr="00A66138">
        <w:rPr>
          <w:spacing w:val="1"/>
          <w:szCs w:val="24"/>
        </w:rPr>
        <w:t xml:space="preserve"> </w:t>
      </w:r>
      <w:r w:rsidRPr="00A66138">
        <w:rPr>
          <w:szCs w:val="24"/>
        </w:rPr>
        <w:t>данных;</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обеспечение</w:t>
      </w:r>
      <w:r w:rsidRPr="00A66138">
        <w:rPr>
          <w:spacing w:val="-5"/>
          <w:szCs w:val="24"/>
        </w:rPr>
        <w:t xml:space="preserve"> </w:t>
      </w:r>
      <w:r w:rsidRPr="00A66138">
        <w:rPr>
          <w:szCs w:val="24"/>
        </w:rPr>
        <w:t>безопасности</w:t>
      </w:r>
      <w:r w:rsidRPr="00A66138">
        <w:rPr>
          <w:spacing w:val="-2"/>
          <w:szCs w:val="24"/>
        </w:rPr>
        <w:t xml:space="preserve"> </w:t>
      </w:r>
      <w:r w:rsidRPr="00A66138">
        <w:rPr>
          <w:szCs w:val="24"/>
        </w:rPr>
        <w:t>граждан</w:t>
      </w:r>
      <w:r w:rsidRPr="00A66138">
        <w:rPr>
          <w:spacing w:val="-3"/>
          <w:szCs w:val="24"/>
        </w:rPr>
        <w:t xml:space="preserve"> </w:t>
      </w:r>
      <w:r w:rsidRPr="00A66138">
        <w:rPr>
          <w:szCs w:val="24"/>
        </w:rPr>
        <w:t>и</w:t>
      </w:r>
      <w:r w:rsidRPr="00A66138">
        <w:rPr>
          <w:spacing w:val="-4"/>
          <w:szCs w:val="24"/>
        </w:rPr>
        <w:t xml:space="preserve"> </w:t>
      </w:r>
      <w:r w:rsidRPr="00A66138">
        <w:rPr>
          <w:szCs w:val="24"/>
        </w:rPr>
        <w:t>муниципального</w:t>
      </w:r>
      <w:r w:rsidRPr="00A66138">
        <w:rPr>
          <w:spacing w:val="-3"/>
          <w:szCs w:val="24"/>
        </w:rPr>
        <w:t xml:space="preserve"> </w:t>
      </w:r>
      <w:r w:rsidRPr="00A66138">
        <w:rPr>
          <w:szCs w:val="24"/>
        </w:rPr>
        <w:t>образования;</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 xml:space="preserve">повышение эффективности муниципального управления. </w:t>
      </w:r>
    </w:p>
    <w:p w:rsidR="005C15E8" w:rsidRPr="00A66138" w:rsidRDefault="00CD6CE5" w:rsidP="00A66138">
      <w:pPr>
        <w:widowControl w:val="0"/>
        <w:tabs>
          <w:tab w:val="left" w:pos="1216"/>
        </w:tabs>
        <w:spacing w:after="0"/>
        <w:rPr>
          <w:szCs w:val="24"/>
        </w:rPr>
      </w:pPr>
      <w:r w:rsidRPr="00A66138">
        <w:rPr>
          <w:szCs w:val="24"/>
        </w:rPr>
        <w:t>Цели:</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повышение открытости деятельности администрации Октябрьского района за счет</w:t>
      </w:r>
      <w:r w:rsidRPr="00A66138">
        <w:rPr>
          <w:spacing w:val="1"/>
          <w:szCs w:val="24"/>
        </w:rPr>
        <w:t xml:space="preserve"> </w:t>
      </w:r>
      <w:r w:rsidRPr="00A66138">
        <w:rPr>
          <w:szCs w:val="24"/>
        </w:rPr>
        <w:t>применения</w:t>
      </w:r>
      <w:r w:rsidRPr="00A66138">
        <w:rPr>
          <w:spacing w:val="-4"/>
          <w:szCs w:val="24"/>
        </w:rPr>
        <w:t xml:space="preserve"> </w:t>
      </w:r>
      <w:r w:rsidRPr="00A66138">
        <w:rPr>
          <w:szCs w:val="24"/>
        </w:rPr>
        <w:t>информационных</w:t>
      </w:r>
      <w:r w:rsidRPr="00A66138">
        <w:rPr>
          <w:spacing w:val="-1"/>
          <w:szCs w:val="24"/>
        </w:rPr>
        <w:t xml:space="preserve"> </w:t>
      </w:r>
      <w:r w:rsidRPr="00A66138">
        <w:rPr>
          <w:szCs w:val="24"/>
        </w:rPr>
        <w:t>технологий;</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повышение</w:t>
      </w:r>
      <w:r w:rsidRPr="00A66138">
        <w:rPr>
          <w:spacing w:val="1"/>
          <w:szCs w:val="24"/>
        </w:rPr>
        <w:t xml:space="preserve"> </w:t>
      </w:r>
      <w:r w:rsidRPr="00A66138">
        <w:rPr>
          <w:szCs w:val="24"/>
        </w:rPr>
        <w:t>общего</w:t>
      </w:r>
      <w:r w:rsidRPr="00A66138">
        <w:rPr>
          <w:spacing w:val="1"/>
          <w:szCs w:val="24"/>
        </w:rPr>
        <w:t xml:space="preserve"> </w:t>
      </w:r>
      <w:r w:rsidRPr="00A66138">
        <w:rPr>
          <w:szCs w:val="24"/>
        </w:rPr>
        <w:t>уровня</w:t>
      </w:r>
      <w:r w:rsidRPr="00A66138">
        <w:rPr>
          <w:spacing w:val="1"/>
          <w:szCs w:val="24"/>
        </w:rPr>
        <w:t xml:space="preserve"> </w:t>
      </w:r>
      <w:r w:rsidRPr="00A66138">
        <w:rPr>
          <w:szCs w:val="24"/>
        </w:rPr>
        <w:t>общественной</w:t>
      </w:r>
      <w:r w:rsidRPr="00A66138">
        <w:rPr>
          <w:spacing w:val="1"/>
          <w:szCs w:val="24"/>
        </w:rPr>
        <w:t xml:space="preserve"> </w:t>
      </w:r>
      <w:r w:rsidRPr="00A66138">
        <w:rPr>
          <w:szCs w:val="24"/>
        </w:rPr>
        <w:t>безопасности,</w:t>
      </w:r>
      <w:r w:rsidRPr="00A66138">
        <w:rPr>
          <w:spacing w:val="1"/>
          <w:szCs w:val="24"/>
        </w:rPr>
        <w:t xml:space="preserve"> </w:t>
      </w:r>
      <w:r w:rsidRPr="00A66138">
        <w:rPr>
          <w:szCs w:val="24"/>
        </w:rPr>
        <w:t>правопорядка</w:t>
      </w:r>
      <w:r w:rsidRPr="00A66138">
        <w:rPr>
          <w:spacing w:val="1"/>
          <w:szCs w:val="24"/>
        </w:rPr>
        <w:t xml:space="preserve"> </w:t>
      </w:r>
      <w:r w:rsidRPr="00A66138">
        <w:rPr>
          <w:szCs w:val="24"/>
        </w:rPr>
        <w:t>и</w:t>
      </w:r>
      <w:r w:rsidRPr="00A66138">
        <w:rPr>
          <w:spacing w:val="1"/>
          <w:szCs w:val="24"/>
        </w:rPr>
        <w:t xml:space="preserve"> </w:t>
      </w:r>
      <w:r w:rsidRPr="00A66138">
        <w:rPr>
          <w:szCs w:val="24"/>
        </w:rPr>
        <w:t>безопасности среды обитания за счет внедрения и использования аппаратно-программных</w:t>
      </w:r>
      <w:r w:rsidRPr="00A66138">
        <w:rPr>
          <w:spacing w:val="1"/>
          <w:szCs w:val="24"/>
        </w:rPr>
        <w:t xml:space="preserve"> </w:t>
      </w:r>
      <w:r w:rsidRPr="00A66138">
        <w:rPr>
          <w:szCs w:val="24"/>
        </w:rPr>
        <w:t>средств,</w:t>
      </w:r>
      <w:r w:rsidRPr="00A66138">
        <w:rPr>
          <w:spacing w:val="1"/>
          <w:szCs w:val="24"/>
        </w:rPr>
        <w:t xml:space="preserve"> </w:t>
      </w:r>
      <w:r w:rsidRPr="00A66138">
        <w:rPr>
          <w:szCs w:val="24"/>
        </w:rPr>
        <w:t>информационных</w:t>
      </w:r>
      <w:r w:rsidRPr="00A66138">
        <w:rPr>
          <w:spacing w:val="1"/>
          <w:szCs w:val="24"/>
        </w:rPr>
        <w:t xml:space="preserve"> </w:t>
      </w:r>
      <w:r w:rsidRPr="00A66138">
        <w:rPr>
          <w:szCs w:val="24"/>
        </w:rPr>
        <w:t>систем,</w:t>
      </w:r>
      <w:r w:rsidRPr="00A66138">
        <w:rPr>
          <w:spacing w:val="1"/>
          <w:szCs w:val="24"/>
        </w:rPr>
        <w:t xml:space="preserve"> </w:t>
      </w:r>
      <w:r w:rsidRPr="00A66138">
        <w:rPr>
          <w:szCs w:val="24"/>
        </w:rPr>
        <w:t>технических</w:t>
      </w:r>
      <w:r w:rsidRPr="00A66138">
        <w:rPr>
          <w:spacing w:val="1"/>
          <w:szCs w:val="24"/>
        </w:rPr>
        <w:t xml:space="preserve"> </w:t>
      </w:r>
      <w:r w:rsidRPr="00A66138">
        <w:rPr>
          <w:szCs w:val="24"/>
        </w:rPr>
        <w:t>средств,</w:t>
      </w:r>
      <w:r w:rsidRPr="00A66138">
        <w:rPr>
          <w:spacing w:val="1"/>
          <w:szCs w:val="24"/>
        </w:rPr>
        <w:t xml:space="preserve"> </w:t>
      </w:r>
      <w:r w:rsidRPr="00A66138">
        <w:rPr>
          <w:szCs w:val="24"/>
        </w:rPr>
        <w:t>направленных</w:t>
      </w:r>
      <w:r w:rsidRPr="00A66138">
        <w:rPr>
          <w:spacing w:val="1"/>
          <w:szCs w:val="24"/>
        </w:rPr>
        <w:t xml:space="preserve"> </w:t>
      </w:r>
      <w:r w:rsidRPr="00A66138">
        <w:rPr>
          <w:szCs w:val="24"/>
        </w:rPr>
        <w:t>на</w:t>
      </w:r>
      <w:r w:rsidRPr="00A66138">
        <w:rPr>
          <w:spacing w:val="1"/>
          <w:szCs w:val="24"/>
        </w:rPr>
        <w:t xml:space="preserve"> </w:t>
      </w:r>
      <w:r w:rsidRPr="00A66138">
        <w:rPr>
          <w:szCs w:val="24"/>
        </w:rPr>
        <w:t>мониторинг,</w:t>
      </w:r>
      <w:r w:rsidRPr="00A66138">
        <w:rPr>
          <w:spacing w:val="1"/>
          <w:szCs w:val="24"/>
        </w:rPr>
        <w:t xml:space="preserve"> </w:t>
      </w:r>
      <w:r w:rsidRPr="00A66138">
        <w:rPr>
          <w:szCs w:val="24"/>
        </w:rPr>
        <w:t>обнаружение,</w:t>
      </w:r>
      <w:r w:rsidRPr="00A66138">
        <w:rPr>
          <w:spacing w:val="-1"/>
          <w:szCs w:val="24"/>
        </w:rPr>
        <w:t xml:space="preserve"> </w:t>
      </w:r>
      <w:r w:rsidRPr="00A66138">
        <w:rPr>
          <w:szCs w:val="24"/>
        </w:rPr>
        <w:t>идентификацию</w:t>
      </w:r>
      <w:r w:rsidRPr="00A66138">
        <w:rPr>
          <w:spacing w:val="-1"/>
          <w:szCs w:val="24"/>
        </w:rPr>
        <w:t xml:space="preserve"> </w:t>
      </w:r>
      <w:r w:rsidRPr="00A66138">
        <w:rPr>
          <w:szCs w:val="24"/>
        </w:rPr>
        <w:t>и</w:t>
      </w:r>
      <w:r w:rsidRPr="00A66138">
        <w:rPr>
          <w:spacing w:val="-2"/>
          <w:szCs w:val="24"/>
        </w:rPr>
        <w:t xml:space="preserve"> </w:t>
      </w:r>
      <w:r w:rsidRPr="00A66138">
        <w:rPr>
          <w:szCs w:val="24"/>
        </w:rPr>
        <w:t>прогнозирование</w:t>
      </w:r>
      <w:r w:rsidRPr="00A66138">
        <w:rPr>
          <w:spacing w:val="-2"/>
          <w:szCs w:val="24"/>
        </w:rPr>
        <w:t xml:space="preserve"> </w:t>
      </w:r>
      <w:r w:rsidRPr="00A66138">
        <w:rPr>
          <w:szCs w:val="24"/>
        </w:rPr>
        <w:t>событий</w:t>
      </w:r>
      <w:r w:rsidRPr="00A66138">
        <w:rPr>
          <w:spacing w:val="-3"/>
          <w:szCs w:val="24"/>
        </w:rPr>
        <w:t xml:space="preserve"> </w:t>
      </w:r>
      <w:r w:rsidRPr="00A66138">
        <w:rPr>
          <w:szCs w:val="24"/>
        </w:rPr>
        <w:t>и инцидентов;</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повышение качества предоставления муниципальных услуг за счет повсеместного</w:t>
      </w:r>
      <w:r w:rsidRPr="00A66138">
        <w:rPr>
          <w:spacing w:val="1"/>
          <w:szCs w:val="24"/>
        </w:rPr>
        <w:t xml:space="preserve"> </w:t>
      </w:r>
      <w:r w:rsidRPr="00A66138">
        <w:rPr>
          <w:szCs w:val="24"/>
        </w:rPr>
        <w:t>внедрения</w:t>
      </w:r>
      <w:r w:rsidRPr="00A66138">
        <w:rPr>
          <w:spacing w:val="1"/>
          <w:szCs w:val="24"/>
        </w:rPr>
        <w:t xml:space="preserve"> </w:t>
      </w:r>
      <w:r w:rsidRPr="00A66138">
        <w:rPr>
          <w:szCs w:val="24"/>
        </w:rPr>
        <w:t>и</w:t>
      </w:r>
      <w:r w:rsidRPr="00A66138">
        <w:rPr>
          <w:spacing w:val="1"/>
          <w:szCs w:val="24"/>
        </w:rPr>
        <w:t xml:space="preserve"> </w:t>
      </w:r>
      <w:r w:rsidRPr="00A66138">
        <w:rPr>
          <w:szCs w:val="24"/>
        </w:rPr>
        <w:t>использования</w:t>
      </w:r>
      <w:r w:rsidRPr="00A66138">
        <w:rPr>
          <w:spacing w:val="1"/>
          <w:szCs w:val="24"/>
        </w:rPr>
        <w:t xml:space="preserve"> </w:t>
      </w:r>
      <w:r w:rsidRPr="00A66138">
        <w:rPr>
          <w:szCs w:val="24"/>
        </w:rPr>
        <w:t>информационных</w:t>
      </w:r>
      <w:r w:rsidRPr="00A66138">
        <w:rPr>
          <w:spacing w:val="1"/>
          <w:szCs w:val="24"/>
        </w:rPr>
        <w:t xml:space="preserve"> </w:t>
      </w:r>
      <w:r w:rsidRPr="00A66138">
        <w:rPr>
          <w:szCs w:val="24"/>
        </w:rPr>
        <w:t>технологий,</w:t>
      </w:r>
      <w:r w:rsidRPr="00A66138">
        <w:rPr>
          <w:spacing w:val="1"/>
          <w:szCs w:val="24"/>
        </w:rPr>
        <w:t xml:space="preserve"> </w:t>
      </w:r>
      <w:r w:rsidRPr="00A66138">
        <w:rPr>
          <w:szCs w:val="24"/>
        </w:rPr>
        <w:t>телекоммуникаций</w:t>
      </w:r>
      <w:r w:rsidRPr="00A66138">
        <w:rPr>
          <w:spacing w:val="1"/>
          <w:szCs w:val="24"/>
        </w:rPr>
        <w:t xml:space="preserve"> </w:t>
      </w:r>
      <w:r w:rsidRPr="00A66138">
        <w:rPr>
          <w:szCs w:val="24"/>
        </w:rPr>
        <w:t>и</w:t>
      </w:r>
      <w:r w:rsidRPr="00A66138">
        <w:rPr>
          <w:spacing w:val="1"/>
          <w:szCs w:val="24"/>
        </w:rPr>
        <w:t xml:space="preserve"> </w:t>
      </w:r>
      <w:r w:rsidRPr="00A66138">
        <w:rPr>
          <w:szCs w:val="24"/>
        </w:rPr>
        <w:t>связи;</w:t>
      </w:r>
      <w:r w:rsidRPr="00A66138">
        <w:rPr>
          <w:spacing w:val="1"/>
          <w:szCs w:val="24"/>
        </w:rPr>
        <w:t xml:space="preserve"> </w:t>
      </w:r>
      <w:r w:rsidRPr="00A66138">
        <w:rPr>
          <w:szCs w:val="24"/>
        </w:rPr>
        <w:t>обеспечения</w:t>
      </w:r>
      <w:r w:rsidRPr="00A66138">
        <w:rPr>
          <w:spacing w:val="-1"/>
          <w:szCs w:val="24"/>
        </w:rPr>
        <w:t xml:space="preserve"> </w:t>
      </w:r>
      <w:r w:rsidRPr="00A66138">
        <w:rPr>
          <w:szCs w:val="24"/>
        </w:rPr>
        <w:t>требуемого</w:t>
      </w:r>
      <w:r w:rsidRPr="00A66138">
        <w:rPr>
          <w:spacing w:val="2"/>
          <w:szCs w:val="24"/>
        </w:rPr>
        <w:t xml:space="preserve"> </w:t>
      </w:r>
      <w:r w:rsidRPr="00A66138">
        <w:rPr>
          <w:szCs w:val="24"/>
        </w:rPr>
        <w:t>уровня</w:t>
      </w:r>
      <w:r w:rsidRPr="00A66138">
        <w:rPr>
          <w:spacing w:val="-1"/>
          <w:szCs w:val="24"/>
        </w:rPr>
        <w:t xml:space="preserve"> </w:t>
      </w:r>
      <w:r w:rsidRPr="00A66138">
        <w:rPr>
          <w:szCs w:val="24"/>
        </w:rPr>
        <w:t>информационной безопасности.</w:t>
      </w:r>
    </w:p>
    <w:p w:rsidR="005C15E8" w:rsidRPr="00A66138" w:rsidRDefault="00CD6CE5" w:rsidP="00A66138">
      <w:pPr>
        <w:widowControl w:val="0"/>
        <w:spacing w:after="0"/>
        <w:rPr>
          <w:szCs w:val="24"/>
        </w:rPr>
      </w:pPr>
      <w:r w:rsidRPr="00A66138">
        <w:rPr>
          <w:szCs w:val="24"/>
        </w:rPr>
        <w:t>Задачи:</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создание условий для повышения информационной открытости органов местного</w:t>
      </w:r>
      <w:r w:rsidRPr="00A66138">
        <w:rPr>
          <w:spacing w:val="1"/>
          <w:szCs w:val="24"/>
        </w:rPr>
        <w:t xml:space="preserve"> </w:t>
      </w:r>
      <w:r w:rsidRPr="00A66138">
        <w:rPr>
          <w:szCs w:val="24"/>
        </w:rPr>
        <w:t>самоуправления;</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обеспечение</w:t>
      </w:r>
      <w:r w:rsidRPr="00A66138">
        <w:rPr>
          <w:spacing w:val="1"/>
          <w:szCs w:val="24"/>
        </w:rPr>
        <w:t xml:space="preserve"> </w:t>
      </w:r>
      <w:r w:rsidRPr="00A66138">
        <w:rPr>
          <w:szCs w:val="24"/>
        </w:rPr>
        <w:t>жителей</w:t>
      </w:r>
      <w:r w:rsidRPr="00A66138">
        <w:rPr>
          <w:spacing w:val="1"/>
          <w:szCs w:val="24"/>
        </w:rPr>
        <w:t xml:space="preserve"> </w:t>
      </w:r>
      <w:r w:rsidRPr="00A66138">
        <w:rPr>
          <w:szCs w:val="24"/>
        </w:rPr>
        <w:t>района</w:t>
      </w:r>
      <w:r w:rsidRPr="00A66138">
        <w:rPr>
          <w:spacing w:val="1"/>
          <w:szCs w:val="24"/>
        </w:rPr>
        <w:t xml:space="preserve"> </w:t>
      </w:r>
      <w:r w:rsidRPr="00A66138">
        <w:rPr>
          <w:szCs w:val="24"/>
        </w:rPr>
        <w:t>качественной</w:t>
      </w:r>
      <w:r w:rsidRPr="00A66138">
        <w:rPr>
          <w:spacing w:val="1"/>
          <w:szCs w:val="24"/>
        </w:rPr>
        <w:t xml:space="preserve"> </w:t>
      </w:r>
      <w:r w:rsidRPr="00A66138">
        <w:rPr>
          <w:szCs w:val="24"/>
        </w:rPr>
        <w:t>и</w:t>
      </w:r>
      <w:r w:rsidRPr="00A66138">
        <w:rPr>
          <w:spacing w:val="1"/>
          <w:szCs w:val="24"/>
        </w:rPr>
        <w:t xml:space="preserve"> </w:t>
      </w:r>
      <w:r w:rsidRPr="00A66138">
        <w:rPr>
          <w:szCs w:val="24"/>
        </w:rPr>
        <w:t>достоверной</w:t>
      </w:r>
      <w:r w:rsidRPr="00A66138">
        <w:rPr>
          <w:spacing w:val="1"/>
          <w:szCs w:val="24"/>
        </w:rPr>
        <w:t xml:space="preserve"> </w:t>
      </w:r>
      <w:r w:rsidRPr="00A66138">
        <w:rPr>
          <w:szCs w:val="24"/>
        </w:rPr>
        <w:t>информацией</w:t>
      </w:r>
      <w:r w:rsidRPr="00A66138">
        <w:rPr>
          <w:spacing w:val="1"/>
          <w:szCs w:val="24"/>
        </w:rPr>
        <w:t xml:space="preserve"> </w:t>
      </w:r>
      <w:r w:rsidRPr="00A66138">
        <w:rPr>
          <w:szCs w:val="24"/>
        </w:rPr>
        <w:t>о</w:t>
      </w:r>
      <w:r w:rsidRPr="00A66138">
        <w:rPr>
          <w:spacing w:val="1"/>
          <w:szCs w:val="24"/>
        </w:rPr>
        <w:t xml:space="preserve"> </w:t>
      </w:r>
      <w:r w:rsidRPr="00A66138">
        <w:rPr>
          <w:szCs w:val="24"/>
        </w:rPr>
        <w:t>социально-экономических</w:t>
      </w:r>
      <w:r w:rsidRPr="00A66138">
        <w:rPr>
          <w:spacing w:val="1"/>
          <w:szCs w:val="24"/>
        </w:rPr>
        <w:t xml:space="preserve"> </w:t>
      </w:r>
      <w:r w:rsidRPr="00A66138">
        <w:rPr>
          <w:szCs w:val="24"/>
        </w:rPr>
        <w:t>и</w:t>
      </w:r>
      <w:r w:rsidRPr="00A66138">
        <w:rPr>
          <w:spacing w:val="1"/>
          <w:szCs w:val="24"/>
        </w:rPr>
        <w:t xml:space="preserve"> </w:t>
      </w:r>
      <w:r w:rsidRPr="00A66138">
        <w:rPr>
          <w:szCs w:val="24"/>
        </w:rPr>
        <w:t>культурных</w:t>
      </w:r>
      <w:r w:rsidRPr="00A66138">
        <w:rPr>
          <w:spacing w:val="1"/>
          <w:szCs w:val="24"/>
        </w:rPr>
        <w:t xml:space="preserve"> </w:t>
      </w:r>
      <w:r w:rsidRPr="00A66138">
        <w:rPr>
          <w:szCs w:val="24"/>
        </w:rPr>
        <w:t>процессах,</w:t>
      </w:r>
      <w:r w:rsidRPr="00A66138">
        <w:rPr>
          <w:spacing w:val="1"/>
          <w:szCs w:val="24"/>
        </w:rPr>
        <w:t xml:space="preserve"> </w:t>
      </w:r>
      <w:r w:rsidRPr="00A66138">
        <w:rPr>
          <w:szCs w:val="24"/>
        </w:rPr>
        <w:t>происходящих</w:t>
      </w:r>
      <w:r w:rsidRPr="00A66138">
        <w:rPr>
          <w:spacing w:val="1"/>
          <w:szCs w:val="24"/>
        </w:rPr>
        <w:t xml:space="preserve"> </w:t>
      </w:r>
      <w:r w:rsidRPr="00A66138">
        <w:rPr>
          <w:szCs w:val="24"/>
        </w:rPr>
        <w:t>на</w:t>
      </w:r>
      <w:r w:rsidRPr="00A66138">
        <w:rPr>
          <w:spacing w:val="1"/>
          <w:szCs w:val="24"/>
        </w:rPr>
        <w:t xml:space="preserve"> </w:t>
      </w:r>
      <w:r w:rsidRPr="00A66138">
        <w:rPr>
          <w:szCs w:val="24"/>
        </w:rPr>
        <w:t>территории</w:t>
      </w:r>
      <w:r w:rsidRPr="00A66138">
        <w:rPr>
          <w:spacing w:val="1"/>
          <w:szCs w:val="24"/>
        </w:rPr>
        <w:t xml:space="preserve"> </w:t>
      </w:r>
      <w:r w:rsidRPr="00A66138">
        <w:rPr>
          <w:szCs w:val="24"/>
        </w:rPr>
        <w:t>Октябрьского</w:t>
      </w:r>
      <w:r w:rsidRPr="00A66138">
        <w:rPr>
          <w:spacing w:val="-1"/>
          <w:szCs w:val="24"/>
        </w:rPr>
        <w:t xml:space="preserve"> </w:t>
      </w:r>
      <w:r w:rsidRPr="00A66138">
        <w:rPr>
          <w:szCs w:val="24"/>
        </w:rPr>
        <w:t>района;</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повышение качества административно-управленческих процессов и эффективности</w:t>
      </w:r>
      <w:r w:rsidRPr="00A66138">
        <w:rPr>
          <w:spacing w:val="-57"/>
          <w:szCs w:val="24"/>
        </w:rPr>
        <w:t xml:space="preserve"> </w:t>
      </w:r>
      <w:r w:rsidRPr="00A66138">
        <w:rPr>
          <w:szCs w:val="24"/>
        </w:rPr>
        <w:t>работы</w:t>
      </w:r>
      <w:r w:rsidRPr="00A66138">
        <w:rPr>
          <w:spacing w:val="-1"/>
          <w:szCs w:val="24"/>
        </w:rPr>
        <w:t xml:space="preserve"> </w:t>
      </w:r>
      <w:r w:rsidRPr="00A66138">
        <w:rPr>
          <w:szCs w:val="24"/>
        </w:rPr>
        <w:t>органов местного</w:t>
      </w:r>
      <w:r w:rsidRPr="00A66138">
        <w:rPr>
          <w:spacing w:val="-1"/>
          <w:szCs w:val="24"/>
        </w:rPr>
        <w:t xml:space="preserve"> </w:t>
      </w:r>
      <w:r w:rsidRPr="00A66138">
        <w:rPr>
          <w:szCs w:val="24"/>
        </w:rPr>
        <w:t>самоуправления;</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эксплуатация</w:t>
      </w:r>
      <w:r w:rsidRPr="00A66138">
        <w:rPr>
          <w:szCs w:val="24"/>
        </w:rPr>
        <w:tab/>
        <w:t xml:space="preserve"> и техническое сопровождение информационно- телекоммуникационной инфраструктуры, поддержание необходимого уровня информационной безопасности и защита информации.</w:t>
      </w:r>
    </w:p>
    <w:p w:rsidR="005C15E8" w:rsidRPr="00A66138" w:rsidRDefault="00CD6CE5" w:rsidP="00A66138">
      <w:pPr>
        <w:widowControl w:val="0"/>
        <w:spacing w:after="0"/>
        <w:rPr>
          <w:szCs w:val="24"/>
        </w:rPr>
      </w:pPr>
      <w:r w:rsidRPr="00A66138">
        <w:rPr>
          <w:szCs w:val="24"/>
        </w:rPr>
        <w:t>Кроме</w:t>
      </w:r>
      <w:r w:rsidRPr="00A66138">
        <w:rPr>
          <w:spacing w:val="1"/>
          <w:szCs w:val="24"/>
        </w:rPr>
        <w:t xml:space="preserve"> </w:t>
      </w:r>
      <w:r w:rsidRPr="00A66138">
        <w:rPr>
          <w:szCs w:val="24"/>
        </w:rPr>
        <w:t>того,</w:t>
      </w:r>
      <w:r w:rsidRPr="00A66138">
        <w:rPr>
          <w:spacing w:val="1"/>
          <w:szCs w:val="24"/>
        </w:rPr>
        <w:t xml:space="preserve"> </w:t>
      </w:r>
      <w:r w:rsidRPr="00A66138">
        <w:rPr>
          <w:szCs w:val="24"/>
        </w:rPr>
        <w:t>необходимо</w:t>
      </w:r>
      <w:r w:rsidRPr="00A66138">
        <w:rPr>
          <w:spacing w:val="1"/>
          <w:szCs w:val="24"/>
        </w:rPr>
        <w:t xml:space="preserve"> </w:t>
      </w:r>
      <w:r w:rsidRPr="00A66138">
        <w:rPr>
          <w:szCs w:val="24"/>
        </w:rPr>
        <w:t>принять</w:t>
      </w:r>
      <w:r w:rsidRPr="00A66138">
        <w:rPr>
          <w:spacing w:val="1"/>
          <w:szCs w:val="24"/>
        </w:rPr>
        <w:t xml:space="preserve"> </w:t>
      </w:r>
      <w:r w:rsidRPr="00A66138">
        <w:rPr>
          <w:szCs w:val="24"/>
        </w:rPr>
        <w:t>организационные</w:t>
      </w:r>
      <w:r w:rsidRPr="00A66138">
        <w:rPr>
          <w:spacing w:val="1"/>
          <w:szCs w:val="24"/>
        </w:rPr>
        <w:t xml:space="preserve"> </w:t>
      </w:r>
      <w:r w:rsidRPr="00A66138">
        <w:rPr>
          <w:szCs w:val="24"/>
        </w:rPr>
        <w:t>и</w:t>
      </w:r>
      <w:r w:rsidRPr="00A66138">
        <w:rPr>
          <w:spacing w:val="1"/>
          <w:szCs w:val="24"/>
        </w:rPr>
        <w:t xml:space="preserve"> </w:t>
      </w:r>
      <w:r w:rsidRPr="00A66138">
        <w:rPr>
          <w:szCs w:val="24"/>
        </w:rPr>
        <w:t>технические</w:t>
      </w:r>
      <w:r w:rsidRPr="00A66138">
        <w:rPr>
          <w:spacing w:val="61"/>
          <w:szCs w:val="24"/>
        </w:rPr>
        <w:t xml:space="preserve"> </w:t>
      </w:r>
      <w:r w:rsidRPr="00A66138">
        <w:rPr>
          <w:szCs w:val="24"/>
        </w:rPr>
        <w:t>меры,</w:t>
      </w:r>
      <w:r w:rsidRPr="00A66138">
        <w:rPr>
          <w:spacing w:val="1"/>
          <w:szCs w:val="24"/>
        </w:rPr>
        <w:t xml:space="preserve"> </w:t>
      </w:r>
      <w:r w:rsidRPr="00A66138">
        <w:rPr>
          <w:szCs w:val="24"/>
        </w:rPr>
        <w:t>направленные</w:t>
      </w:r>
      <w:r w:rsidRPr="00A66138">
        <w:rPr>
          <w:spacing w:val="-3"/>
          <w:szCs w:val="24"/>
        </w:rPr>
        <w:t xml:space="preserve"> </w:t>
      </w:r>
      <w:r w:rsidRPr="00A66138">
        <w:rPr>
          <w:szCs w:val="24"/>
        </w:rPr>
        <w:t>на:</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замену</w:t>
      </w:r>
      <w:r w:rsidRPr="00A66138">
        <w:rPr>
          <w:spacing w:val="1"/>
          <w:szCs w:val="24"/>
        </w:rPr>
        <w:t xml:space="preserve"> </w:t>
      </w:r>
      <w:r w:rsidRPr="00A66138">
        <w:rPr>
          <w:szCs w:val="24"/>
        </w:rPr>
        <w:t>импортного</w:t>
      </w:r>
      <w:r w:rsidRPr="00A66138">
        <w:rPr>
          <w:spacing w:val="1"/>
          <w:szCs w:val="24"/>
        </w:rPr>
        <w:t xml:space="preserve"> </w:t>
      </w:r>
      <w:r w:rsidRPr="00A66138">
        <w:rPr>
          <w:szCs w:val="24"/>
        </w:rPr>
        <w:t>оборудования,</w:t>
      </w:r>
      <w:r w:rsidRPr="00A66138">
        <w:rPr>
          <w:spacing w:val="1"/>
          <w:szCs w:val="24"/>
        </w:rPr>
        <w:t xml:space="preserve"> </w:t>
      </w:r>
      <w:r w:rsidRPr="00A66138">
        <w:rPr>
          <w:szCs w:val="24"/>
        </w:rPr>
        <w:t>программного</w:t>
      </w:r>
      <w:r w:rsidRPr="00A66138">
        <w:rPr>
          <w:spacing w:val="1"/>
          <w:szCs w:val="24"/>
        </w:rPr>
        <w:t xml:space="preserve"> </w:t>
      </w:r>
      <w:r w:rsidRPr="00A66138">
        <w:rPr>
          <w:szCs w:val="24"/>
        </w:rPr>
        <w:t>обеспечения</w:t>
      </w:r>
      <w:r w:rsidRPr="00A66138">
        <w:rPr>
          <w:spacing w:val="1"/>
          <w:szCs w:val="24"/>
        </w:rPr>
        <w:t xml:space="preserve"> </w:t>
      </w:r>
      <w:r w:rsidRPr="00A66138">
        <w:rPr>
          <w:szCs w:val="24"/>
        </w:rPr>
        <w:t>российскими</w:t>
      </w:r>
      <w:r w:rsidRPr="00A66138">
        <w:rPr>
          <w:spacing w:val="1"/>
          <w:szCs w:val="24"/>
        </w:rPr>
        <w:t xml:space="preserve"> </w:t>
      </w:r>
      <w:r w:rsidRPr="00A66138">
        <w:rPr>
          <w:szCs w:val="24"/>
        </w:rPr>
        <w:t>аналогами;</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обеспечение</w:t>
      </w:r>
      <w:r w:rsidRPr="00A66138">
        <w:rPr>
          <w:spacing w:val="1"/>
          <w:szCs w:val="24"/>
        </w:rPr>
        <w:t xml:space="preserve"> </w:t>
      </w:r>
      <w:r w:rsidRPr="00A66138">
        <w:rPr>
          <w:szCs w:val="24"/>
        </w:rPr>
        <w:t>единства</w:t>
      </w:r>
      <w:r w:rsidRPr="00A66138">
        <w:rPr>
          <w:spacing w:val="1"/>
          <w:szCs w:val="24"/>
        </w:rPr>
        <w:t xml:space="preserve"> </w:t>
      </w:r>
      <w:r w:rsidRPr="00A66138">
        <w:rPr>
          <w:szCs w:val="24"/>
        </w:rPr>
        <w:t>сетей</w:t>
      </w:r>
      <w:r w:rsidRPr="00A66138">
        <w:rPr>
          <w:spacing w:val="1"/>
          <w:szCs w:val="24"/>
        </w:rPr>
        <w:t xml:space="preserve"> </w:t>
      </w:r>
      <w:r w:rsidRPr="00A66138">
        <w:rPr>
          <w:szCs w:val="24"/>
        </w:rPr>
        <w:t>электросвязи</w:t>
      </w:r>
      <w:r w:rsidRPr="00A66138">
        <w:rPr>
          <w:spacing w:val="1"/>
          <w:szCs w:val="24"/>
        </w:rPr>
        <w:t xml:space="preserve"> </w:t>
      </w:r>
      <w:r w:rsidRPr="00A66138">
        <w:rPr>
          <w:szCs w:val="24"/>
        </w:rPr>
        <w:t>государственных</w:t>
      </w:r>
      <w:r w:rsidRPr="00A66138">
        <w:rPr>
          <w:spacing w:val="1"/>
          <w:szCs w:val="24"/>
        </w:rPr>
        <w:t xml:space="preserve"> </w:t>
      </w:r>
      <w:r w:rsidRPr="00A66138">
        <w:rPr>
          <w:szCs w:val="24"/>
        </w:rPr>
        <w:t>органов</w:t>
      </w:r>
      <w:r w:rsidRPr="00A66138">
        <w:rPr>
          <w:spacing w:val="1"/>
          <w:szCs w:val="24"/>
        </w:rPr>
        <w:t xml:space="preserve"> </w:t>
      </w:r>
      <w:r w:rsidRPr="00A66138">
        <w:rPr>
          <w:szCs w:val="24"/>
        </w:rPr>
        <w:t>и</w:t>
      </w:r>
      <w:r w:rsidRPr="00A66138">
        <w:rPr>
          <w:spacing w:val="1"/>
          <w:szCs w:val="24"/>
        </w:rPr>
        <w:t xml:space="preserve"> </w:t>
      </w:r>
      <w:r w:rsidRPr="00A66138">
        <w:rPr>
          <w:szCs w:val="24"/>
        </w:rPr>
        <w:t>органов</w:t>
      </w:r>
      <w:r w:rsidRPr="00A66138">
        <w:rPr>
          <w:spacing w:val="1"/>
          <w:szCs w:val="24"/>
        </w:rPr>
        <w:t xml:space="preserve"> </w:t>
      </w:r>
      <w:r w:rsidRPr="00A66138">
        <w:rPr>
          <w:szCs w:val="24"/>
        </w:rPr>
        <w:t>местного</w:t>
      </w:r>
      <w:r w:rsidRPr="00A66138">
        <w:rPr>
          <w:spacing w:val="-1"/>
          <w:szCs w:val="24"/>
        </w:rPr>
        <w:t xml:space="preserve"> </w:t>
      </w:r>
      <w:r w:rsidRPr="00A66138">
        <w:rPr>
          <w:szCs w:val="24"/>
        </w:rPr>
        <w:t>самоуправления.</w:t>
      </w:r>
    </w:p>
    <w:p w:rsidR="005C15E8" w:rsidRPr="00A66138" w:rsidRDefault="00CD6CE5" w:rsidP="00A66138">
      <w:pPr>
        <w:widowControl w:val="0"/>
        <w:spacing w:after="0"/>
        <w:rPr>
          <w:szCs w:val="24"/>
        </w:rPr>
      </w:pPr>
      <w:r w:rsidRPr="00A66138">
        <w:rPr>
          <w:szCs w:val="24"/>
        </w:rPr>
        <w:t>Информатизация</w:t>
      </w:r>
      <w:r w:rsidRPr="00A66138">
        <w:rPr>
          <w:spacing w:val="1"/>
          <w:szCs w:val="24"/>
        </w:rPr>
        <w:t xml:space="preserve"> </w:t>
      </w:r>
      <w:r w:rsidRPr="00A66138">
        <w:rPr>
          <w:szCs w:val="24"/>
        </w:rPr>
        <w:t>района</w:t>
      </w:r>
      <w:r w:rsidRPr="00A66138">
        <w:rPr>
          <w:spacing w:val="1"/>
          <w:szCs w:val="24"/>
        </w:rPr>
        <w:t xml:space="preserve"> </w:t>
      </w:r>
      <w:r w:rsidRPr="00A66138">
        <w:rPr>
          <w:szCs w:val="24"/>
        </w:rPr>
        <w:t>осуществляется</w:t>
      </w:r>
      <w:r w:rsidRPr="00A66138">
        <w:rPr>
          <w:spacing w:val="1"/>
          <w:szCs w:val="24"/>
        </w:rPr>
        <w:t xml:space="preserve"> </w:t>
      </w:r>
      <w:r w:rsidRPr="00A66138">
        <w:rPr>
          <w:szCs w:val="24"/>
        </w:rPr>
        <w:t>в</w:t>
      </w:r>
      <w:r w:rsidRPr="00A66138">
        <w:rPr>
          <w:spacing w:val="1"/>
          <w:szCs w:val="24"/>
        </w:rPr>
        <w:t xml:space="preserve"> </w:t>
      </w:r>
      <w:r w:rsidRPr="00A66138">
        <w:rPr>
          <w:szCs w:val="24"/>
        </w:rPr>
        <w:t>соответствии</w:t>
      </w:r>
      <w:r w:rsidRPr="00A66138">
        <w:rPr>
          <w:spacing w:val="1"/>
          <w:szCs w:val="24"/>
        </w:rPr>
        <w:t xml:space="preserve"> </w:t>
      </w:r>
      <w:r w:rsidRPr="00A66138">
        <w:rPr>
          <w:szCs w:val="24"/>
        </w:rPr>
        <w:t>с</w:t>
      </w:r>
      <w:r w:rsidRPr="00A66138">
        <w:rPr>
          <w:spacing w:val="1"/>
          <w:szCs w:val="24"/>
        </w:rPr>
        <w:t xml:space="preserve"> </w:t>
      </w:r>
      <w:r w:rsidRPr="00A66138">
        <w:rPr>
          <w:szCs w:val="24"/>
        </w:rPr>
        <w:t>действующими</w:t>
      </w:r>
      <w:r w:rsidRPr="00A66138">
        <w:rPr>
          <w:spacing w:val="1"/>
          <w:szCs w:val="24"/>
        </w:rPr>
        <w:t xml:space="preserve"> </w:t>
      </w:r>
      <w:r w:rsidRPr="00A66138">
        <w:rPr>
          <w:szCs w:val="24"/>
        </w:rPr>
        <w:t>законодательными</w:t>
      </w:r>
      <w:r w:rsidRPr="00A66138">
        <w:rPr>
          <w:spacing w:val="1"/>
          <w:szCs w:val="24"/>
        </w:rPr>
        <w:t xml:space="preserve"> </w:t>
      </w:r>
      <w:r w:rsidRPr="00A66138">
        <w:rPr>
          <w:szCs w:val="24"/>
        </w:rPr>
        <w:t>и</w:t>
      </w:r>
      <w:r w:rsidRPr="00A66138">
        <w:rPr>
          <w:spacing w:val="1"/>
          <w:szCs w:val="24"/>
        </w:rPr>
        <w:t xml:space="preserve"> </w:t>
      </w:r>
      <w:r w:rsidRPr="00A66138">
        <w:rPr>
          <w:szCs w:val="24"/>
        </w:rPr>
        <w:t>иными</w:t>
      </w:r>
      <w:r w:rsidRPr="00A66138">
        <w:rPr>
          <w:spacing w:val="1"/>
          <w:szCs w:val="24"/>
        </w:rPr>
        <w:t xml:space="preserve"> </w:t>
      </w:r>
      <w:r w:rsidRPr="00A66138">
        <w:rPr>
          <w:szCs w:val="24"/>
        </w:rPr>
        <w:t>нормативными</w:t>
      </w:r>
      <w:r w:rsidRPr="00A66138">
        <w:rPr>
          <w:spacing w:val="1"/>
          <w:szCs w:val="24"/>
        </w:rPr>
        <w:t xml:space="preserve"> </w:t>
      </w:r>
      <w:r w:rsidRPr="00A66138">
        <w:rPr>
          <w:szCs w:val="24"/>
        </w:rPr>
        <w:t>правовыми</w:t>
      </w:r>
      <w:r w:rsidRPr="00A66138">
        <w:rPr>
          <w:spacing w:val="1"/>
          <w:szCs w:val="24"/>
        </w:rPr>
        <w:t xml:space="preserve"> </w:t>
      </w:r>
      <w:r w:rsidRPr="00A66138">
        <w:rPr>
          <w:szCs w:val="24"/>
        </w:rPr>
        <w:t>актами</w:t>
      </w:r>
      <w:r w:rsidRPr="00A66138">
        <w:rPr>
          <w:spacing w:val="1"/>
          <w:szCs w:val="24"/>
        </w:rPr>
        <w:t xml:space="preserve"> </w:t>
      </w:r>
      <w:r w:rsidRPr="00A66138">
        <w:rPr>
          <w:szCs w:val="24"/>
        </w:rPr>
        <w:t>Российской</w:t>
      </w:r>
      <w:r w:rsidRPr="00A66138">
        <w:rPr>
          <w:spacing w:val="1"/>
          <w:szCs w:val="24"/>
        </w:rPr>
        <w:t xml:space="preserve"> </w:t>
      </w:r>
      <w:r w:rsidRPr="00A66138">
        <w:rPr>
          <w:szCs w:val="24"/>
        </w:rPr>
        <w:t>Федерации</w:t>
      </w:r>
      <w:r w:rsidRPr="00A66138">
        <w:rPr>
          <w:spacing w:val="1"/>
          <w:szCs w:val="24"/>
        </w:rPr>
        <w:t xml:space="preserve"> </w:t>
      </w:r>
      <w:r w:rsidRPr="00A66138">
        <w:rPr>
          <w:szCs w:val="24"/>
        </w:rPr>
        <w:t>и</w:t>
      </w:r>
      <w:r w:rsidRPr="00A66138">
        <w:rPr>
          <w:spacing w:val="1"/>
          <w:szCs w:val="24"/>
        </w:rPr>
        <w:t xml:space="preserve"> </w:t>
      </w:r>
      <w:r w:rsidRPr="00A66138">
        <w:rPr>
          <w:szCs w:val="24"/>
        </w:rPr>
        <w:t>Ханты-Мансийского</w:t>
      </w:r>
      <w:r w:rsidRPr="00A66138">
        <w:rPr>
          <w:spacing w:val="-1"/>
          <w:szCs w:val="24"/>
        </w:rPr>
        <w:t xml:space="preserve"> </w:t>
      </w:r>
      <w:r w:rsidRPr="00A66138">
        <w:rPr>
          <w:szCs w:val="24"/>
        </w:rPr>
        <w:t>автономного округа</w:t>
      </w:r>
      <w:r w:rsidRPr="00A66138">
        <w:rPr>
          <w:spacing w:val="1"/>
          <w:szCs w:val="24"/>
        </w:rPr>
        <w:t xml:space="preserve"> </w:t>
      </w:r>
      <w:r w:rsidRPr="00A66138">
        <w:rPr>
          <w:szCs w:val="24"/>
        </w:rPr>
        <w:t>–</w:t>
      </w:r>
      <w:r w:rsidRPr="00A66138">
        <w:rPr>
          <w:spacing w:val="-1"/>
          <w:szCs w:val="24"/>
        </w:rPr>
        <w:t xml:space="preserve"> </w:t>
      </w:r>
      <w:r w:rsidRPr="00A66138">
        <w:rPr>
          <w:szCs w:val="24"/>
        </w:rPr>
        <w:t>Югры.</w:t>
      </w:r>
    </w:p>
    <w:p w:rsidR="005C15E8" w:rsidRPr="00A66138" w:rsidRDefault="00CD6CE5" w:rsidP="00A66138">
      <w:pPr>
        <w:widowControl w:val="0"/>
        <w:spacing w:after="0"/>
        <w:rPr>
          <w:szCs w:val="24"/>
        </w:rPr>
      </w:pPr>
      <w:r w:rsidRPr="00A66138">
        <w:rPr>
          <w:szCs w:val="24"/>
        </w:rPr>
        <w:t>Основополагающим фактором оценки уровня развития информационного общества</w:t>
      </w:r>
      <w:r w:rsidRPr="00A66138">
        <w:rPr>
          <w:spacing w:val="1"/>
          <w:szCs w:val="24"/>
        </w:rPr>
        <w:t xml:space="preserve"> </w:t>
      </w:r>
      <w:r w:rsidRPr="00A66138">
        <w:rPr>
          <w:szCs w:val="24"/>
        </w:rPr>
        <w:t>является</w:t>
      </w:r>
      <w:r w:rsidRPr="00A66138">
        <w:rPr>
          <w:spacing w:val="1"/>
          <w:szCs w:val="24"/>
        </w:rPr>
        <w:t xml:space="preserve"> </w:t>
      </w:r>
      <w:r w:rsidRPr="00A66138">
        <w:rPr>
          <w:szCs w:val="24"/>
        </w:rPr>
        <w:t>повышение</w:t>
      </w:r>
      <w:r w:rsidRPr="00A66138">
        <w:rPr>
          <w:spacing w:val="1"/>
          <w:szCs w:val="24"/>
        </w:rPr>
        <w:t xml:space="preserve"> </w:t>
      </w:r>
      <w:r w:rsidRPr="00A66138">
        <w:rPr>
          <w:szCs w:val="24"/>
        </w:rPr>
        <w:t>информационной</w:t>
      </w:r>
      <w:r w:rsidRPr="00A66138">
        <w:rPr>
          <w:spacing w:val="1"/>
          <w:szCs w:val="24"/>
        </w:rPr>
        <w:t xml:space="preserve"> </w:t>
      </w:r>
      <w:r w:rsidRPr="00A66138">
        <w:rPr>
          <w:szCs w:val="24"/>
        </w:rPr>
        <w:t>открытости</w:t>
      </w:r>
      <w:r w:rsidRPr="00A66138">
        <w:rPr>
          <w:spacing w:val="1"/>
          <w:szCs w:val="24"/>
        </w:rPr>
        <w:t xml:space="preserve"> </w:t>
      </w:r>
      <w:r w:rsidRPr="00A66138">
        <w:rPr>
          <w:szCs w:val="24"/>
        </w:rPr>
        <w:t>деятельности</w:t>
      </w:r>
      <w:r w:rsidRPr="00A66138">
        <w:rPr>
          <w:spacing w:val="1"/>
          <w:szCs w:val="24"/>
        </w:rPr>
        <w:t xml:space="preserve"> </w:t>
      </w:r>
      <w:r w:rsidRPr="00A66138">
        <w:rPr>
          <w:szCs w:val="24"/>
        </w:rPr>
        <w:t>органов</w:t>
      </w:r>
      <w:r w:rsidRPr="00A66138">
        <w:rPr>
          <w:spacing w:val="1"/>
          <w:szCs w:val="24"/>
        </w:rPr>
        <w:t xml:space="preserve"> </w:t>
      </w:r>
      <w:r w:rsidRPr="00A66138">
        <w:rPr>
          <w:szCs w:val="24"/>
        </w:rPr>
        <w:t>местного</w:t>
      </w:r>
      <w:r w:rsidRPr="00A66138">
        <w:rPr>
          <w:spacing w:val="-57"/>
          <w:szCs w:val="24"/>
        </w:rPr>
        <w:t xml:space="preserve"> </w:t>
      </w:r>
      <w:r w:rsidRPr="00A66138">
        <w:rPr>
          <w:szCs w:val="24"/>
        </w:rPr>
        <w:t>самоуправления,</w:t>
      </w:r>
      <w:r w:rsidRPr="00A66138">
        <w:rPr>
          <w:spacing w:val="1"/>
          <w:szCs w:val="24"/>
        </w:rPr>
        <w:t xml:space="preserve"> </w:t>
      </w:r>
      <w:r w:rsidRPr="00A66138">
        <w:rPr>
          <w:szCs w:val="24"/>
        </w:rPr>
        <w:t>а</w:t>
      </w:r>
      <w:r w:rsidRPr="00A66138">
        <w:rPr>
          <w:spacing w:val="1"/>
          <w:szCs w:val="24"/>
        </w:rPr>
        <w:t xml:space="preserve"> </w:t>
      </w:r>
      <w:r w:rsidRPr="00A66138">
        <w:rPr>
          <w:szCs w:val="24"/>
        </w:rPr>
        <w:t>также</w:t>
      </w:r>
      <w:r w:rsidRPr="00A66138">
        <w:rPr>
          <w:spacing w:val="1"/>
          <w:szCs w:val="24"/>
        </w:rPr>
        <w:t xml:space="preserve"> </w:t>
      </w:r>
      <w:r w:rsidRPr="00A66138">
        <w:rPr>
          <w:szCs w:val="24"/>
        </w:rPr>
        <w:t>взаимодействие</w:t>
      </w:r>
      <w:r w:rsidRPr="00A66138">
        <w:rPr>
          <w:spacing w:val="1"/>
          <w:szCs w:val="24"/>
        </w:rPr>
        <w:t xml:space="preserve"> </w:t>
      </w:r>
      <w:r w:rsidRPr="00A66138">
        <w:rPr>
          <w:szCs w:val="24"/>
        </w:rPr>
        <w:t>органов</w:t>
      </w:r>
      <w:r w:rsidRPr="00A66138">
        <w:rPr>
          <w:spacing w:val="1"/>
          <w:szCs w:val="24"/>
        </w:rPr>
        <w:t xml:space="preserve"> </w:t>
      </w:r>
      <w:r w:rsidRPr="00A66138">
        <w:rPr>
          <w:szCs w:val="24"/>
        </w:rPr>
        <w:t>местного</w:t>
      </w:r>
      <w:r w:rsidRPr="00A66138">
        <w:rPr>
          <w:spacing w:val="1"/>
          <w:szCs w:val="24"/>
        </w:rPr>
        <w:t xml:space="preserve"> </w:t>
      </w:r>
      <w:r w:rsidRPr="00A66138">
        <w:rPr>
          <w:szCs w:val="24"/>
        </w:rPr>
        <w:t>самоуправления</w:t>
      </w:r>
      <w:r w:rsidRPr="00A66138">
        <w:rPr>
          <w:spacing w:val="1"/>
          <w:szCs w:val="24"/>
        </w:rPr>
        <w:t xml:space="preserve"> </w:t>
      </w:r>
      <w:r w:rsidRPr="00A66138">
        <w:rPr>
          <w:szCs w:val="24"/>
        </w:rPr>
        <w:t>и</w:t>
      </w:r>
      <w:r w:rsidRPr="00A66138">
        <w:rPr>
          <w:spacing w:val="1"/>
          <w:szCs w:val="24"/>
        </w:rPr>
        <w:t xml:space="preserve"> </w:t>
      </w:r>
      <w:r w:rsidRPr="00A66138">
        <w:rPr>
          <w:szCs w:val="24"/>
        </w:rPr>
        <w:t>граждан,</w:t>
      </w:r>
      <w:r w:rsidRPr="00A66138">
        <w:rPr>
          <w:spacing w:val="1"/>
          <w:szCs w:val="24"/>
        </w:rPr>
        <w:t xml:space="preserve"> </w:t>
      </w:r>
      <w:r w:rsidRPr="00A66138">
        <w:rPr>
          <w:szCs w:val="24"/>
        </w:rPr>
        <w:t>уровень</w:t>
      </w:r>
      <w:r w:rsidRPr="00A66138">
        <w:rPr>
          <w:spacing w:val="-1"/>
          <w:szCs w:val="24"/>
        </w:rPr>
        <w:t xml:space="preserve"> </w:t>
      </w:r>
      <w:r w:rsidRPr="00A66138">
        <w:rPr>
          <w:szCs w:val="24"/>
        </w:rPr>
        <w:t>доверия (оценка</w:t>
      </w:r>
      <w:r w:rsidRPr="00A66138">
        <w:rPr>
          <w:spacing w:val="-1"/>
          <w:szCs w:val="24"/>
        </w:rPr>
        <w:t xml:space="preserve"> </w:t>
      </w:r>
      <w:r w:rsidRPr="00A66138">
        <w:rPr>
          <w:szCs w:val="24"/>
        </w:rPr>
        <w:t>эффективности деятельности).</w:t>
      </w:r>
    </w:p>
    <w:p w:rsidR="005C15E8" w:rsidRPr="00A66138" w:rsidRDefault="00CD6CE5" w:rsidP="00A66138">
      <w:pPr>
        <w:widowControl w:val="0"/>
        <w:spacing w:after="0"/>
        <w:rPr>
          <w:szCs w:val="24"/>
        </w:rPr>
      </w:pPr>
      <w:r w:rsidRPr="00A66138">
        <w:rPr>
          <w:szCs w:val="24"/>
        </w:rPr>
        <w:t>Реализация Концепции развития информационного общества Октябрьского района на</w:t>
      </w:r>
      <w:r w:rsidRPr="00A66138">
        <w:rPr>
          <w:spacing w:val="1"/>
          <w:szCs w:val="24"/>
        </w:rPr>
        <w:t xml:space="preserve"> </w:t>
      </w:r>
      <w:r w:rsidRPr="00A66138">
        <w:rPr>
          <w:szCs w:val="24"/>
        </w:rPr>
        <w:t>долгосрочный период до 2030 г. в соответствии со стратегическими целями обеспечивает</w:t>
      </w:r>
      <w:r w:rsidRPr="00A66138">
        <w:rPr>
          <w:spacing w:val="1"/>
          <w:szCs w:val="24"/>
        </w:rPr>
        <w:t xml:space="preserve"> </w:t>
      </w:r>
      <w:r w:rsidRPr="00A66138">
        <w:rPr>
          <w:szCs w:val="24"/>
        </w:rPr>
        <w:lastRenderedPageBreak/>
        <w:t>достижение</w:t>
      </w:r>
      <w:r w:rsidRPr="00A66138">
        <w:rPr>
          <w:spacing w:val="3"/>
          <w:szCs w:val="24"/>
        </w:rPr>
        <w:t xml:space="preserve"> </w:t>
      </w:r>
      <w:r w:rsidRPr="00A66138">
        <w:rPr>
          <w:szCs w:val="24"/>
        </w:rPr>
        <w:t>социального</w:t>
      </w:r>
      <w:r w:rsidRPr="00A66138">
        <w:rPr>
          <w:spacing w:val="5"/>
          <w:szCs w:val="24"/>
        </w:rPr>
        <w:t xml:space="preserve"> </w:t>
      </w:r>
      <w:r w:rsidRPr="00A66138">
        <w:rPr>
          <w:szCs w:val="24"/>
        </w:rPr>
        <w:t>и</w:t>
      </w:r>
      <w:r w:rsidRPr="00A66138">
        <w:rPr>
          <w:spacing w:val="4"/>
          <w:szCs w:val="24"/>
        </w:rPr>
        <w:t xml:space="preserve"> </w:t>
      </w:r>
      <w:r w:rsidRPr="00A66138">
        <w:rPr>
          <w:szCs w:val="24"/>
        </w:rPr>
        <w:t>экономического</w:t>
      </w:r>
      <w:r w:rsidRPr="00A66138">
        <w:rPr>
          <w:spacing w:val="5"/>
          <w:szCs w:val="24"/>
        </w:rPr>
        <w:t xml:space="preserve"> </w:t>
      </w:r>
      <w:r w:rsidRPr="00A66138">
        <w:rPr>
          <w:szCs w:val="24"/>
        </w:rPr>
        <w:t>эффекта:</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обеспечение</w:t>
      </w:r>
      <w:r w:rsidRPr="00A66138">
        <w:rPr>
          <w:spacing w:val="1"/>
          <w:szCs w:val="24"/>
        </w:rPr>
        <w:t xml:space="preserve"> </w:t>
      </w:r>
      <w:r w:rsidRPr="00A66138">
        <w:rPr>
          <w:szCs w:val="24"/>
        </w:rPr>
        <w:t>свободного</w:t>
      </w:r>
      <w:r w:rsidRPr="00A66138">
        <w:rPr>
          <w:spacing w:val="1"/>
          <w:szCs w:val="24"/>
        </w:rPr>
        <w:t xml:space="preserve"> </w:t>
      </w:r>
      <w:r w:rsidRPr="00A66138">
        <w:rPr>
          <w:szCs w:val="24"/>
        </w:rPr>
        <w:t>доступа</w:t>
      </w:r>
      <w:r w:rsidRPr="00A66138">
        <w:rPr>
          <w:spacing w:val="1"/>
          <w:szCs w:val="24"/>
        </w:rPr>
        <w:t xml:space="preserve"> </w:t>
      </w:r>
      <w:r w:rsidRPr="00A66138">
        <w:rPr>
          <w:szCs w:val="24"/>
        </w:rPr>
        <w:t>граждан</w:t>
      </w:r>
      <w:r w:rsidRPr="00A66138">
        <w:rPr>
          <w:spacing w:val="1"/>
          <w:szCs w:val="24"/>
        </w:rPr>
        <w:t xml:space="preserve"> </w:t>
      </w:r>
      <w:r w:rsidRPr="00A66138">
        <w:rPr>
          <w:szCs w:val="24"/>
        </w:rPr>
        <w:t>и</w:t>
      </w:r>
      <w:r w:rsidRPr="00A66138">
        <w:rPr>
          <w:spacing w:val="1"/>
          <w:szCs w:val="24"/>
        </w:rPr>
        <w:t xml:space="preserve"> </w:t>
      </w:r>
      <w:r w:rsidRPr="00A66138">
        <w:rPr>
          <w:szCs w:val="24"/>
        </w:rPr>
        <w:t>организаций</w:t>
      </w:r>
      <w:r w:rsidRPr="00A66138">
        <w:rPr>
          <w:spacing w:val="1"/>
          <w:szCs w:val="24"/>
        </w:rPr>
        <w:t xml:space="preserve"> </w:t>
      </w:r>
      <w:r w:rsidRPr="00A66138">
        <w:rPr>
          <w:szCs w:val="24"/>
        </w:rPr>
        <w:t>к</w:t>
      </w:r>
      <w:r w:rsidRPr="00A66138">
        <w:rPr>
          <w:spacing w:val="1"/>
          <w:szCs w:val="24"/>
        </w:rPr>
        <w:t xml:space="preserve"> </w:t>
      </w:r>
      <w:r w:rsidRPr="00A66138">
        <w:rPr>
          <w:szCs w:val="24"/>
        </w:rPr>
        <w:t>информации</w:t>
      </w:r>
      <w:r w:rsidRPr="00A66138">
        <w:rPr>
          <w:spacing w:val="1"/>
          <w:szCs w:val="24"/>
        </w:rPr>
        <w:t xml:space="preserve"> </w:t>
      </w:r>
      <w:r w:rsidRPr="00A66138">
        <w:rPr>
          <w:szCs w:val="24"/>
        </w:rPr>
        <w:t>о</w:t>
      </w:r>
      <w:r w:rsidRPr="00A66138">
        <w:rPr>
          <w:spacing w:val="1"/>
          <w:szCs w:val="24"/>
        </w:rPr>
        <w:t xml:space="preserve"> </w:t>
      </w:r>
      <w:r w:rsidRPr="00A66138">
        <w:rPr>
          <w:szCs w:val="24"/>
        </w:rPr>
        <w:t>деятельности</w:t>
      </w:r>
      <w:r w:rsidRPr="00A66138">
        <w:rPr>
          <w:spacing w:val="1"/>
          <w:szCs w:val="24"/>
        </w:rPr>
        <w:t xml:space="preserve"> </w:t>
      </w:r>
      <w:r w:rsidRPr="00A66138">
        <w:rPr>
          <w:szCs w:val="24"/>
        </w:rPr>
        <w:t>органов</w:t>
      </w:r>
      <w:r w:rsidRPr="00A66138">
        <w:rPr>
          <w:spacing w:val="1"/>
          <w:szCs w:val="24"/>
        </w:rPr>
        <w:t xml:space="preserve"> </w:t>
      </w:r>
      <w:r w:rsidRPr="00A66138">
        <w:rPr>
          <w:szCs w:val="24"/>
        </w:rPr>
        <w:t>исполнительной</w:t>
      </w:r>
      <w:r w:rsidRPr="00A66138">
        <w:rPr>
          <w:spacing w:val="1"/>
          <w:szCs w:val="24"/>
        </w:rPr>
        <w:t xml:space="preserve"> </w:t>
      </w:r>
      <w:r w:rsidRPr="00A66138">
        <w:rPr>
          <w:szCs w:val="24"/>
        </w:rPr>
        <w:t>власти</w:t>
      </w:r>
      <w:r w:rsidRPr="00A66138">
        <w:rPr>
          <w:spacing w:val="1"/>
          <w:szCs w:val="24"/>
        </w:rPr>
        <w:t xml:space="preserve"> </w:t>
      </w:r>
      <w:r w:rsidRPr="00A66138">
        <w:rPr>
          <w:szCs w:val="24"/>
        </w:rPr>
        <w:t>ХМАО</w:t>
      </w:r>
      <w:r w:rsidRPr="00A66138">
        <w:rPr>
          <w:spacing w:val="1"/>
          <w:szCs w:val="24"/>
        </w:rPr>
        <w:t xml:space="preserve"> </w:t>
      </w:r>
      <w:r w:rsidRPr="00A66138">
        <w:rPr>
          <w:szCs w:val="24"/>
        </w:rPr>
        <w:t>–</w:t>
      </w:r>
      <w:r w:rsidRPr="00A66138">
        <w:rPr>
          <w:spacing w:val="1"/>
          <w:szCs w:val="24"/>
        </w:rPr>
        <w:t xml:space="preserve"> </w:t>
      </w:r>
      <w:r w:rsidRPr="00A66138">
        <w:rPr>
          <w:szCs w:val="24"/>
        </w:rPr>
        <w:t>Югры</w:t>
      </w:r>
      <w:r w:rsidRPr="00A66138">
        <w:rPr>
          <w:spacing w:val="1"/>
          <w:szCs w:val="24"/>
        </w:rPr>
        <w:t xml:space="preserve"> </w:t>
      </w:r>
      <w:r w:rsidRPr="00A66138">
        <w:rPr>
          <w:szCs w:val="24"/>
        </w:rPr>
        <w:t>и</w:t>
      </w:r>
      <w:r w:rsidRPr="00A66138">
        <w:rPr>
          <w:spacing w:val="1"/>
          <w:szCs w:val="24"/>
        </w:rPr>
        <w:t xml:space="preserve"> </w:t>
      </w:r>
      <w:r w:rsidRPr="00A66138">
        <w:rPr>
          <w:szCs w:val="24"/>
        </w:rPr>
        <w:t>органов</w:t>
      </w:r>
      <w:r w:rsidRPr="00A66138">
        <w:rPr>
          <w:spacing w:val="1"/>
          <w:szCs w:val="24"/>
        </w:rPr>
        <w:t xml:space="preserve"> </w:t>
      </w:r>
      <w:r w:rsidRPr="00A66138">
        <w:rPr>
          <w:szCs w:val="24"/>
        </w:rPr>
        <w:t>местного</w:t>
      </w:r>
      <w:r w:rsidRPr="00A66138">
        <w:rPr>
          <w:spacing w:val="1"/>
          <w:szCs w:val="24"/>
        </w:rPr>
        <w:t xml:space="preserve"> </w:t>
      </w:r>
      <w:r w:rsidRPr="00A66138">
        <w:rPr>
          <w:szCs w:val="24"/>
        </w:rPr>
        <w:t>самоуправления</w:t>
      </w:r>
      <w:r w:rsidRPr="00A66138">
        <w:rPr>
          <w:spacing w:val="-1"/>
          <w:szCs w:val="24"/>
        </w:rPr>
        <w:t xml:space="preserve"> </w:t>
      </w:r>
      <w:r w:rsidRPr="00A66138">
        <w:rPr>
          <w:szCs w:val="24"/>
        </w:rPr>
        <w:t>Октябрьского района;</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обеспечение эффективной системы взаимодействия с населением, организациями,</w:t>
      </w:r>
      <w:r w:rsidRPr="00A66138">
        <w:rPr>
          <w:spacing w:val="1"/>
          <w:szCs w:val="24"/>
        </w:rPr>
        <w:t xml:space="preserve"> </w:t>
      </w:r>
      <w:r w:rsidRPr="00A66138">
        <w:rPr>
          <w:szCs w:val="24"/>
        </w:rPr>
        <w:t>инвесторами;</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повышение</w:t>
      </w:r>
      <w:r w:rsidRPr="00A66138">
        <w:rPr>
          <w:spacing w:val="1"/>
          <w:szCs w:val="24"/>
        </w:rPr>
        <w:t xml:space="preserve"> </w:t>
      </w:r>
      <w:r w:rsidRPr="00A66138">
        <w:rPr>
          <w:szCs w:val="24"/>
        </w:rPr>
        <w:t>эффективности</w:t>
      </w:r>
      <w:r w:rsidRPr="00A66138">
        <w:rPr>
          <w:spacing w:val="1"/>
          <w:szCs w:val="24"/>
        </w:rPr>
        <w:t xml:space="preserve"> </w:t>
      </w:r>
      <w:r w:rsidRPr="00A66138">
        <w:rPr>
          <w:szCs w:val="24"/>
        </w:rPr>
        <w:t>деятельности</w:t>
      </w:r>
      <w:r w:rsidRPr="00A66138">
        <w:rPr>
          <w:spacing w:val="1"/>
          <w:szCs w:val="24"/>
        </w:rPr>
        <w:t xml:space="preserve"> </w:t>
      </w:r>
      <w:r w:rsidRPr="00A66138">
        <w:rPr>
          <w:szCs w:val="24"/>
        </w:rPr>
        <w:t>органов</w:t>
      </w:r>
      <w:r w:rsidRPr="00A66138">
        <w:rPr>
          <w:spacing w:val="1"/>
          <w:szCs w:val="24"/>
        </w:rPr>
        <w:t xml:space="preserve"> </w:t>
      </w:r>
      <w:r w:rsidRPr="00A66138">
        <w:rPr>
          <w:szCs w:val="24"/>
        </w:rPr>
        <w:t>местного</w:t>
      </w:r>
      <w:r w:rsidRPr="00A66138">
        <w:rPr>
          <w:spacing w:val="1"/>
          <w:szCs w:val="24"/>
        </w:rPr>
        <w:t xml:space="preserve"> </w:t>
      </w:r>
      <w:r w:rsidRPr="00A66138">
        <w:rPr>
          <w:szCs w:val="24"/>
        </w:rPr>
        <w:t>самоуправления,</w:t>
      </w:r>
      <w:r w:rsidRPr="00A66138">
        <w:rPr>
          <w:spacing w:val="1"/>
          <w:szCs w:val="24"/>
        </w:rPr>
        <w:t xml:space="preserve"> </w:t>
      </w:r>
      <w:r w:rsidRPr="00A66138">
        <w:rPr>
          <w:szCs w:val="24"/>
        </w:rPr>
        <w:t>направленной</w:t>
      </w:r>
      <w:r w:rsidRPr="00A66138">
        <w:rPr>
          <w:spacing w:val="1"/>
          <w:szCs w:val="24"/>
        </w:rPr>
        <w:t xml:space="preserve"> </w:t>
      </w:r>
      <w:r w:rsidRPr="00A66138">
        <w:rPr>
          <w:szCs w:val="24"/>
        </w:rPr>
        <w:t>на</w:t>
      </w:r>
      <w:r w:rsidRPr="00A66138">
        <w:rPr>
          <w:spacing w:val="1"/>
          <w:szCs w:val="24"/>
        </w:rPr>
        <w:t xml:space="preserve"> </w:t>
      </w:r>
      <w:r w:rsidRPr="00A66138">
        <w:rPr>
          <w:szCs w:val="24"/>
        </w:rPr>
        <w:t>создание</w:t>
      </w:r>
      <w:r w:rsidRPr="00A66138">
        <w:rPr>
          <w:spacing w:val="1"/>
          <w:szCs w:val="24"/>
        </w:rPr>
        <w:t xml:space="preserve"> </w:t>
      </w:r>
      <w:r w:rsidRPr="00A66138">
        <w:rPr>
          <w:szCs w:val="24"/>
        </w:rPr>
        <w:t>условий</w:t>
      </w:r>
      <w:r w:rsidRPr="00A66138">
        <w:rPr>
          <w:spacing w:val="1"/>
          <w:szCs w:val="24"/>
        </w:rPr>
        <w:t xml:space="preserve"> </w:t>
      </w:r>
      <w:r w:rsidRPr="00A66138">
        <w:rPr>
          <w:szCs w:val="24"/>
        </w:rPr>
        <w:t>для</w:t>
      </w:r>
      <w:r w:rsidRPr="00A66138">
        <w:rPr>
          <w:spacing w:val="1"/>
          <w:szCs w:val="24"/>
        </w:rPr>
        <w:t xml:space="preserve"> </w:t>
      </w:r>
      <w:r w:rsidRPr="00A66138">
        <w:rPr>
          <w:szCs w:val="24"/>
        </w:rPr>
        <w:t>комфортного</w:t>
      </w:r>
      <w:r w:rsidRPr="00A66138">
        <w:rPr>
          <w:spacing w:val="1"/>
          <w:szCs w:val="24"/>
        </w:rPr>
        <w:t xml:space="preserve"> </w:t>
      </w:r>
      <w:r w:rsidRPr="00A66138">
        <w:rPr>
          <w:szCs w:val="24"/>
        </w:rPr>
        <w:t>проживания,</w:t>
      </w:r>
      <w:r w:rsidRPr="00A66138">
        <w:rPr>
          <w:spacing w:val="1"/>
          <w:szCs w:val="24"/>
        </w:rPr>
        <w:t xml:space="preserve"> </w:t>
      </w:r>
      <w:r w:rsidRPr="00A66138">
        <w:rPr>
          <w:szCs w:val="24"/>
        </w:rPr>
        <w:t>ведения</w:t>
      </w:r>
      <w:r w:rsidRPr="00A66138">
        <w:rPr>
          <w:spacing w:val="1"/>
          <w:szCs w:val="24"/>
        </w:rPr>
        <w:t xml:space="preserve"> </w:t>
      </w:r>
      <w:r w:rsidRPr="00A66138">
        <w:rPr>
          <w:szCs w:val="24"/>
        </w:rPr>
        <w:t>бизнеса,</w:t>
      </w:r>
      <w:r w:rsidRPr="00A66138">
        <w:rPr>
          <w:spacing w:val="1"/>
          <w:szCs w:val="24"/>
        </w:rPr>
        <w:t xml:space="preserve"> </w:t>
      </w:r>
      <w:r w:rsidRPr="00A66138">
        <w:rPr>
          <w:szCs w:val="24"/>
        </w:rPr>
        <w:t>инвестиционной</w:t>
      </w:r>
      <w:r w:rsidRPr="00A66138">
        <w:rPr>
          <w:spacing w:val="-1"/>
          <w:szCs w:val="24"/>
        </w:rPr>
        <w:t xml:space="preserve"> </w:t>
      </w:r>
      <w:r w:rsidRPr="00A66138">
        <w:rPr>
          <w:szCs w:val="24"/>
        </w:rPr>
        <w:t>деятельности</w:t>
      </w:r>
      <w:r w:rsidRPr="00A66138">
        <w:rPr>
          <w:spacing w:val="1"/>
          <w:szCs w:val="24"/>
        </w:rPr>
        <w:t xml:space="preserve"> </w:t>
      </w:r>
      <w:r w:rsidRPr="00A66138">
        <w:rPr>
          <w:szCs w:val="24"/>
        </w:rPr>
        <w:t>и туризма;</w:t>
      </w:r>
    </w:p>
    <w:p w:rsidR="005C15E8" w:rsidRPr="00A66138" w:rsidRDefault="00CD6CE5" w:rsidP="00A66138">
      <w:pPr>
        <w:widowControl w:val="0"/>
        <w:numPr>
          <w:ilvl w:val="0"/>
          <w:numId w:val="166"/>
        </w:numPr>
        <w:tabs>
          <w:tab w:val="left" w:pos="1216"/>
        </w:tabs>
        <w:spacing w:after="0"/>
        <w:ind w:left="0" w:firstLine="709"/>
        <w:rPr>
          <w:szCs w:val="24"/>
        </w:rPr>
      </w:pPr>
      <w:r w:rsidRPr="00A66138">
        <w:rPr>
          <w:szCs w:val="24"/>
        </w:rPr>
        <w:t>повышение</w:t>
      </w:r>
      <w:r w:rsidRPr="00A66138">
        <w:rPr>
          <w:spacing w:val="-5"/>
          <w:szCs w:val="24"/>
        </w:rPr>
        <w:t xml:space="preserve"> </w:t>
      </w:r>
      <w:r w:rsidRPr="00A66138">
        <w:rPr>
          <w:szCs w:val="24"/>
        </w:rPr>
        <w:t>уровня</w:t>
      </w:r>
      <w:r w:rsidRPr="00A66138">
        <w:rPr>
          <w:spacing w:val="-6"/>
          <w:szCs w:val="24"/>
        </w:rPr>
        <w:t xml:space="preserve"> </w:t>
      </w:r>
      <w:r w:rsidRPr="00A66138">
        <w:rPr>
          <w:szCs w:val="24"/>
        </w:rPr>
        <w:t>качества</w:t>
      </w:r>
      <w:r w:rsidRPr="00A66138">
        <w:rPr>
          <w:spacing w:val="-6"/>
          <w:szCs w:val="24"/>
        </w:rPr>
        <w:t xml:space="preserve"> </w:t>
      </w:r>
      <w:r w:rsidRPr="00A66138">
        <w:rPr>
          <w:szCs w:val="24"/>
        </w:rPr>
        <w:t>предоставляемых</w:t>
      </w:r>
      <w:r w:rsidRPr="00A66138">
        <w:rPr>
          <w:spacing w:val="-4"/>
          <w:szCs w:val="24"/>
        </w:rPr>
        <w:t xml:space="preserve"> </w:t>
      </w:r>
      <w:r w:rsidRPr="00A66138">
        <w:rPr>
          <w:szCs w:val="24"/>
        </w:rPr>
        <w:t>муниципальных</w:t>
      </w:r>
      <w:r w:rsidRPr="00A66138">
        <w:rPr>
          <w:spacing w:val="-3"/>
          <w:szCs w:val="24"/>
        </w:rPr>
        <w:t xml:space="preserve"> </w:t>
      </w:r>
      <w:r w:rsidRPr="00A66138">
        <w:rPr>
          <w:szCs w:val="24"/>
        </w:rPr>
        <w:t>услуг;</w:t>
      </w:r>
    </w:p>
    <w:p w:rsidR="00A66138" w:rsidRDefault="00CD6CE5" w:rsidP="00A66138">
      <w:pPr>
        <w:widowControl w:val="0"/>
        <w:numPr>
          <w:ilvl w:val="0"/>
          <w:numId w:val="166"/>
        </w:numPr>
        <w:tabs>
          <w:tab w:val="left" w:pos="1216"/>
        </w:tabs>
        <w:spacing w:after="0"/>
        <w:ind w:left="0" w:firstLine="709"/>
        <w:rPr>
          <w:szCs w:val="24"/>
        </w:rPr>
      </w:pPr>
      <w:r w:rsidRPr="00A66138">
        <w:rPr>
          <w:szCs w:val="24"/>
        </w:rPr>
        <w:t>повышение</w:t>
      </w:r>
      <w:r w:rsidRPr="00A66138">
        <w:rPr>
          <w:spacing w:val="1"/>
          <w:szCs w:val="24"/>
        </w:rPr>
        <w:t xml:space="preserve"> </w:t>
      </w:r>
      <w:r w:rsidRPr="00A66138">
        <w:rPr>
          <w:szCs w:val="24"/>
        </w:rPr>
        <w:t>уровня</w:t>
      </w:r>
      <w:r w:rsidRPr="00A66138">
        <w:rPr>
          <w:spacing w:val="1"/>
          <w:szCs w:val="24"/>
        </w:rPr>
        <w:t xml:space="preserve"> </w:t>
      </w:r>
      <w:r w:rsidRPr="00A66138">
        <w:rPr>
          <w:szCs w:val="24"/>
        </w:rPr>
        <w:t>безопасности</w:t>
      </w:r>
      <w:r w:rsidRPr="00A66138">
        <w:rPr>
          <w:spacing w:val="1"/>
          <w:szCs w:val="24"/>
        </w:rPr>
        <w:t xml:space="preserve"> </w:t>
      </w:r>
      <w:r w:rsidRPr="00A66138">
        <w:rPr>
          <w:szCs w:val="24"/>
        </w:rPr>
        <w:t>среды</w:t>
      </w:r>
      <w:r w:rsidRPr="00A66138">
        <w:rPr>
          <w:spacing w:val="1"/>
          <w:szCs w:val="24"/>
        </w:rPr>
        <w:t xml:space="preserve"> </w:t>
      </w:r>
      <w:r w:rsidRPr="00A66138">
        <w:rPr>
          <w:szCs w:val="24"/>
        </w:rPr>
        <w:t>обитания</w:t>
      </w:r>
      <w:r w:rsidRPr="00A66138">
        <w:rPr>
          <w:spacing w:val="1"/>
          <w:szCs w:val="24"/>
        </w:rPr>
        <w:t xml:space="preserve"> </w:t>
      </w:r>
      <w:r w:rsidRPr="00A66138">
        <w:rPr>
          <w:szCs w:val="24"/>
        </w:rPr>
        <w:t>и</w:t>
      </w:r>
      <w:r w:rsidRPr="00A66138">
        <w:rPr>
          <w:spacing w:val="1"/>
          <w:szCs w:val="24"/>
        </w:rPr>
        <w:t xml:space="preserve"> </w:t>
      </w:r>
      <w:r w:rsidRPr="00A66138">
        <w:rPr>
          <w:szCs w:val="24"/>
        </w:rPr>
        <w:t>уровня</w:t>
      </w:r>
      <w:r w:rsidRPr="00A66138">
        <w:rPr>
          <w:spacing w:val="1"/>
          <w:szCs w:val="24"/>
        </w:rPr>
        <w:t xml:space="preserve"> </w:t>
      </w:r>
      <w:r w:rsidRPr="00A66138">
        <w:rPr>
          <w:szCs w:val="24"/>
        </w:rPr>
        <w:t>общественной</w:t>
      </w:r>
      <w:r w:rsidRPr="00A66138">
        <w:rPr>
          <w:spacing w:val="1"/>
          <w:szCs w:val="24"/>
        </w:rPr>
        <w:t xml:space="preserve"> </w:t>
      </w:r>
      <w:r w:rsidRPr="00A66138">
        <w:rPr>
          <w:szCs w:val="24"/>
        </w:rPr>
        <w:t>безопасности.</w:t>
      </w:r>
    </w:p>
    <w:p w:rsidR="005C15E8" w:rsidRPr="00A66138" w:rsidRDefault="00CD6CE5" w:rsidP="00A66138">
      <w:pPr>
        <w:widowControl w:val="0"/>
        <w:tabs>
          <w:tab w:val="left" w:pos="1216"/>
        </w:tabs>
        <w:spacing w:after="0"/>
        <w:rPr>
          <w:szCs w:val="24"/>
        </w:rPr>
      </w:pPr>
      <w:r w:rsidRPr="00A66138">
        <w:rPr>
          <w:szCs w:val="24"/>
        </w:rPr>
        <w:br w:type="page"/>
      </w:r>
    </w:p>
    <w:p w:rsidR="005C15E8" w:rsidRPr="00A66138" w:rsidRDefault="00CD6CE5" w:rsidP="00A66138">
      <w:pPr>
        <w:keepNext/>
        <w:pageBreakBefore/>
        <w:spacing w:after="0"/>
        <w:ind w:firstLine="0"/>
        <w:jc w:val="center"/>
        <w:outlineLvl w:val="0"/>
        <w:rPr>
          <w:b/>
          <w:szCs w:val="24"/>
        </w:rPr>
      </w:pPr>
      <w:bookmarkStart w:id="35" w:name="__RefHeading___22"/>
      <w:bookmarkEnd w:id="35"/>
      <w:r w:rsidRPr="00A66138">
        <w:rPr>
          <w:b/>
          <w:szCs w:val="24"/>
        </w:rPr>
        <w:lastRenderedPageBreak/>
        <w:t>8. Оценка финансовых ресурсов, необходимых для реализации Стратегии</w:t>
      </w:r>
    </w:p>
    <w:p w:rsidR="005C15E8" w:rsidRPr="00A66138" w:rsidRDefault="005C15E8" w:rsidP="00A66138">
      <w:pPr>
        <w:spacing w:after="0"/>
        <w:ind w:firstLine="0"/>
        <w:jc w:val="left"/>
        <w:rPr>
          <w:szCs w:val="24"/>
        </w:rPr>
      </w:pPr>
    </w:p>
    <w:p w:rsidR="005C15E8" w:rsidRPr="00A66138" w:rsidRDefault="00CD6CE5" w:rsidP="00A66138">
      <w:pPr>
        <w:spacing w:after="0"/>
        <w:rPr>
          <w:szCs w:val="24"/>
        </w:rPr>
      </w:pPr>
      <w:r w:rsidRPr="00A66138">
        <w:rPr>
          <w:szCs w:val="24"/>
        </w:rPr>
        <w:t xml:space="preserve">Реализация Стратегии потребует привлечения значительных финансовых ресурсов. Их источниками станут бюджетные (федеральный бюджет, региональный бюджет, местный бюджет) и внебюджетные средства (средства предприятий - инвесторов и др.). </w:t>
      </w:r>
    </w:p>
    <w:p w:rsidR="005C15E8" w:rsidRPr="00A66138" w:rsidRDefault="00CD6CE5" w:rsidP="00A66138">
      <w:pPr>
        <w:spacing w:after="0"/>
        <w:rPr>
          <w:szCs w:val="24"/>
        </w:rPr>
      </w:pPr>
      <w:r w:rsidRPr="00A66138">
        <w:rPr>
          <w:szCs w:val="24"/>
        </w:rPr>
        <w:t>Привлечение средств федерального бюджета для реализации Стратегии планируется осуществлять в соответствии с действующим порядком финансирования государственных программ Российской Федерации, федеральных целевых программ, федеральной адресной инвестиционной программы, в пределах общего объема бюджетных ассигнований, утвержденного федеральным бюджетом на соответствующий год.</w:t>
      </w:r>
    </w:p>
    <w:p w:rsidR="005C15E8" w:rsidRPr="00A66138" w:rsidRDefault="00CD6CE5" w:rsidP="00A66138">
      <w:pPr>
        <w:spacing w:after="0"/>
        <w:rPr>
          <w:szCs w:val="24"/>
        </w:rPr>
      </w:pPr>
      <w:r w:rsidRPr="00A66138">
        <w:rPr>
          <w:szCs w:val="24"/>
        </w:rPr>
        <w:t>Достижение целей и задач Стратегии за счет средств местного бюджета, а также за счет привлечения средств окружного бюджета Ханты-Мансийского автономного округа – Югры будет осуществляться в рамках реализации муниципальных программ Октябрьского муниципального района. Объем бюджетных средств на реализацию муниципальных программ Октябрьского муниципального района будет ежегодно уточняться по итогам оценки эффективности реализации муниципальных программ, исходя из возможностей окружного и местного бюджетов.</w:t>
      </w:r>
    </w:p>
    <w:p w:rsidR="005C15E8" w:rsidRPr="00A66138" w:rsidRDefault="00CD6CE5" w:rsidP="00A66138">
      <w:pPr>
        <w:spacing w:after="0"/>
        <w:rPr>
          <w:szCs w:val="24"/>
        </w:rPr>
      </w:pPr>
      <w:r w:rsidRPr="00A66138">
        <w:rPr>
          <w:szCs w:val="24"/>
        </w:rPr>
        <w:t>Важнейшим финансовым ресурсом для реализации Стратегии являются внебюджетные средства, которые могут привлекаться на принципах муниципально-частного и государственно-частного партнерства, за счет средств институтов развития, международных финансовых институтов и иностранных инвестиций в реализацию перспективных инфраструктурных, социальных, инновационных, природоохранных и иных проектов.</w:t>
      </w:r>
    </w:p>
    <w:p w:rsidR="005C15E8" w:rsidRPr="00A66138" w:rsidRDefault="00CD6CE5" w:rsidP="00A66138">
      <w:pPr>
        <w:spacing w:after="0"/>
        <w:rPr>
          <w:szCs w:val="24"/>
        </w:rPr>
      </w:pPr>
      <w:r w:rsidRPr="00A66138">
        <w:rPr>
          <w:szCs w:val="24"/>
        </w:rPr>
        <w:t>Перспективы и темпы социально-экономического развития Октябрьского района во многом будут определяться объемами инвестиций и реализацией крупных инвестиционных проектов. Инвестиции в развитие инфраструктуры создают необходимые условия для функционирования и развития основных отраслей, обеспечения максимально эффективного использования экономического и производственного потенциала, улучшения качества жизни населения.</w:t>
      </w:r>
    </w:p>
    <w:p w:rsidR="005C15E8" w:rsidRPr="00A66138" w:rsidRDefault="00CD6CE5" w:rsidP="00A66138">
      <w:pPr>
        <w:spacing w:after="0"/>
        <w:rPr>
          <w:szCs w:val="24"/>
        </w:rPr>
      </w:pPr>
      <w:r w:rsidRPr="00A66138">
        <w:rPr>
          <w:szCs w:val="24"/>
        </w:rPr>
        <w:t>Средства бюджета Ханты-Мансийского автономного округа – Югры будут использоваться на осуществление инвестиционных проектов, имеющих региональное значение, прежде всего, на капиталоемкие проекты развития высокотехнологичных отраслей хозяйства, транспортной и инженерной инфраструктуры, сохранение окружающей среды, а также на проектах и мероприятиях, направленных на развитие социальной инфраструктуры.</w:t>
      </w:r>
    </w:p>
    <w:p w:rsidR="005C15E8" w:rsidRPr="00A66138" w:rsidRDefault="00CD6CE5" w:rsidP="00A66138">
      <w:pPr>
        <w:spacing w:after="0"/>
        <w:rPr>
          <w:szCs w:val="24"/>
        </w:rPr>
      </w:pPr>
      <w:r w:rsidRPr="00A66138">
        <w:rPr>
          <w:szCs w:val="24"/>
        </w:rPr>
        <w:t>Важнейшим для Октябрьского района источником средств, из которых могут формироваться инвестиции частного бизнеса является потребительский спрос населения и спрос на товары и услуги со стороны бизнеса. Одной из ключевых задач Стратегии является максимальная локализация этого спроса на территории Октябрьского района. На это направлены меры по размещению объектов туризма, торговли и персональных услуг современных форматов на территории района, меры по организации и проведению крупномасштабных культурных, спортивных событий.</w:t>
      </w:r>
    </w:p>
    <w:p w:rsidR="005C15E8" w:rsidRPr="00A66138" w:rsidRDefault="00CD6CE5" w:rsidP="00A66138">
      <w:pPr>
        <w:spacing w:after="0"/>
        <w:rPr>
          <w:szCs w:val="24"/>
        </w:rPr>
      </w:pPr>
      <w:r w:rsidRPr="00A66138">
        <w:rPr>
          <w:szCs w:val="24"/>
        </w:rPr>
        <w:t>Прогнозная оценка необходимых объемов, структуры и источников финансовых ресурсов, а также возможностей их реального обеспечения (с учетом наращивания в течение прогнозируемого периода) представлена в табл. 9.</w:t>
      </w:r>
    </w:p>
    <w:p w:rsidR="005C15E8" w:rsidRPr="00A66138" w:rsidRDefault="00CD6CE5" w:rsidP="00A66138">
      <w:pPr>
        <w:spacing w:after="0"/>
        <w:rPr>
          <w:szCs w:val="24"/>
        </w:rPr>
      </w:pPr>
      <w:r w:rsidRPr="00A66138">
        <w:rPr>
          <w:szCs w:val="24"/>
        </w:rPr>
        <w:t>В качестве основного принципа расчета принята реалистичность ресурсного обеспечения Стратегии.</w:t>
      </w:r>
    </w:p>
    <w:p w:rsidR="005C15E8" w:rsidRPr="00A66138" w:rsidRDefault="00CD6CE5" w:rsidP="00A66138">
      <w:pPr>
        <w:spacing w:after="0"/>
        <w:rPr>
          <w:szCs w:val="24"/>
        </w:rPr>
      </w:pPr>
      <w:r w:rsidRPr="00A66138">
        <w:rPr>
          <w:szCs w:val="24"/>
        </w:rPr>
        <w:br w:type="page"/>
      </w:r>
    </w:p>
    <w:p w:rsidR="005C15E8" w:rsidRDefault="005C15E8">
      <w:pPr>
        <w:sectPr w:rsidR="005C15E8">
          <w:footerReference w:type="default" r:id="rId52"/>
          <w:pgSz w:w="11906" w:h="16838"/>
          <w:pgMar w:top="1134" w:right="1134" w:bottom="1134" w:left="1134" w:header="0" w:footer="709" w:gutter="0"/>
          <w:cols w:space="720"/>
        </w:sectPr>
      </w:pPr>
    </w:p>
    <w:p w:rsidR="005C15E8" w:rsidRPr="00A66138" w:rsidRDefault="00CD6CE5">
      <w:pPr>
        <w:spacing w:after="0" w:line="360" w:lineRule="auto"/>
        <w:ind w:firstLine="0"/>
        <w:rPr>
          <w:szCs w:val="24"/>
        </w:rPr>
      </w:pPr>
      <w:r w:rsidRPr="00A66138">
        <w:rPr>
          <w:szCs w:val="24"/>
        </w:rPr>
        <w:lastRenderedPageBreak/>
        <w:t>Таблица 9 – Финансовое обеспечение реализации стратегии социально-экономического развития Октябрьского района, млн. руб.</w:t>
      </w:r>
    </w:p>
    <w:tbl>
      <w:tblPr>
        <w:tblW w:w="0" w:type="auto"/>
        <w:tblLayout w:type="fixed"/>
        <w:tblLook w:val="04A0" w:firstRow="1" w:lastRow="0" w:firstColumn="1" w:lastColumn="0" w:noHBand="0" w:noVBand="1"/>
      </w:tblPr>
      <w:tblGrid>
        <w:gridCol w:w="436"/>
        <w:gridCol w:w="1286"/>
        <w:gridCol w:w="713"/>
        <w:gridCol w:w="713"/>
        <w:gridCol w:w="730"/>
        <w:gridCol w:w="713"/>
        <w:gridCol w:w="713"/>
        <w:gridCol w:w="713"/>
        <w:gridCol w:w="713"/>
        <w:gridCol w:w="713"/>
        <w:gridCol w:w="713"/>
        <w:gridCol w:w="713"/>
        <w:gridCol w:w="713"/>
        <w:gridCol w:w="713"/>
        <w:gridCol w:w="713"/>
        <w:gridCol w:w="713"/>
        <w:gridCol w:w="713"/>
        <w:gridCol w:w="713"/>
        <w:gridCol w:w="713"/>
        <w:gridCol w:w="713"/>
      </w:tblGrid>
      <w:tr w:rsidR="005C15E8">
        <w:trPr>
          <w:trHeight w:val="528"/>
        </w:trPr>
        <w:tc>
          <w:tcPr>
            <w:tcW w:w="4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 п/п</w:t>
            </w:r>
          </w:p>
        </w:tc>
        <w:tc>
          <w:tcPr>
            <w:tcW w:w="12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Наименование показателя</w:t>
            </w:r>
          </w:p>
        </w:tc>
        <w:tc>
          <w:tcPr>
            <w:tcW w:w="713"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left"/>
              <w:rPr>
                <w:b/>
                <w:sz w:val="16"/>
              </w:rPr>
            </w:pPr>
            <w:r>
              <w:rPr>
                <w:b/>
                <w:sz w:val="16"/>
              </w:rPr>
              <w:t> </w:t>
            </w:r>
          </w:p>
        </w:tc>
        <w:tc>
          <w:tcPr>
            <w:tcW w:w="713"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left"/>
              <w:rPr>
                <w:b/>
                <w:sz w:val="16"/>
              </w:rPr>
            </w:pPr>
            <w:r>
              <w:rPr>
                <w:b/>
                <w:sz w:val="16"/>
              </w:rPr>
              <w:t> </w:t>
            </w:r>
          </w:p>
        </w:tc>
        <w:tc>
          <w:tcPr>
            <w:tcW w:w="73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left"/>
              <w:rPr>
                <w:b/>
                <w:sz w:val="16"/>
              </w:rPr>
            </w:pPr>
            <w:r>
              <w:rPr>
                <w:b/>
                <w:sz w:val="16"/>
              </w:rPr>
              <w:t> </w:t>
            </w:r>
          </w:p>
        </w:tc>
        <w:tc>
          <w:tcPr>
            <w:tcW w:w="4277" w:type="dxa"/>
            <w:gridSpan w:val="6"/>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1 этап</w:t>
            </w:r>
          </w:p>
        </w:tc>
        <w:tc>
          <w:tcPr>
            <w:tcW w:w="4277" w:type="dxa"/>
            <w:gridSpan w:val="6"/>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 этап</w:t>
            </w:r>
          </w:p>
        </w:tc>
        <w:tc>
          <w:tcPr>
            <w:tcW w:w="1426" w:type="dxa"/>
            <w:gridSpan w:val="2"/>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3 этап</w:t>
            </w:r>
          </w:p>
        </w:tc>
        <w:tc>
          <w:tcPr>
            <w:tcW w:w="713"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4 этап</w:t>
            </w:r>
          </w:p>
        </w:tc>
      </w:tr>
      <w:tr w:rsidR="005C15E8">
        <w:trPr>
          <w:trHeight w:val="288"/>
        </w:trPr>
        <w:tc>
          <w:tcPr>
            <w:tcW w:w="4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12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2021</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2022</w:t>
            </w:r>
          </w:p>
        </w:tc>
        <w:tc>
          <w:tcPr>
            <w:tcW w:w="730"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2023</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2024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2025</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2026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2027</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2028</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2029</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2030</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2031</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2032</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2033</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2034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2035</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2036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2041</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b/>
                <w:sz w:val="16"/>
              </w:rPr>
            </w:pPr>
            <w:r>
              <w:rPr>
                <w:b/>
                <w:sz w:val="16"/>
              </w:rPr>
              <w:t>2050</w:t>
            </w:r>
          </w:p>
        </w:tc>
      </w:tr>
      <w:tr w:rsidR="005C15E8">
        <w:trPr>
          <w:trHeight w:val="288"/>
        </w:trPr>
        <w:tc>
          <w:tcPr>
            <w:tcW w:w="4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12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факт</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факт</w:t>
            </w:r>
          </w:p>
        </w:tc>
        <w:tc>
          <w:tcPr>
            <w:tcW w:w="730"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прогноз</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план</w:t>
            </w:r>
          </w:p>
        </w:tc>
      </w:tr>
      <w:tr w:rsidR="005C15E8">
        <w:trPr>
          <w:trHeight w:val="792"/>
        </w:trPr>
        <w:tc>
          <w:tcPr>
            <w:tcW w:w="43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w:t>
            </w:r>
          </w:p>
        </w:tc>
        <w:tc>
          <w:tcPr>
            <w:tcW w:w="1286"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left"/>
              <w:rPr>
                <w:sz w:val="16"/>
              </w:rPr>
            </w:pPr>
            <w:r>
              <w:rPr>
                <w:sz w:val="16"/>
              </w:rPr>
              <w:t xml:space="preserve">Доходы бюджета Октябрьского района, всего </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4318,9</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4561,0</w:t>
            </w:r>
          </w:p>
        </w:tc>
        <w:tc>
          <w:tcPr>
            <w:tcW w:w="730"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4999,9</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4155,0</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3852,4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3948,7</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4047,4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4148,6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4252,3</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4358,6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4489,4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4624,1</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4762,8</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4905,7</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5052,9</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5204,4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6033,4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7534,9</w:t>
            </w:r>
          </w:p>
        </w:tc>
      </w:tr>
      <w:tr w:rsidR="005C15E8">
        <w:trPr>
          <w:trHeight w:val="288"/>
        </w:trPr>
        <w:tc>
          <w:tcPr>
            <w:tcW w:w="43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1.1</w:t>
            </w:r>
          </w:p>
        </w:tc>
        <w:tc>
          <w:tcPr>
            <w:tcW w:w="1286"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left"/>
              <w:rPr>
                <w:sz w:val="16"/>
              </w:rPr>
            </w:pPr>
            <w:r>
              <w:rPr>
                <w:sz w:val="16"/>
              </w:rPr>
              <w:t>Налоговые и неналоговые</w:t>
            </w:r>
          </w:p>
          <w:p w:rsidR="005C15E8" w:rsidRDefault="00CD6CE5">
            <w:pPr>
              <w:spacing w:after="0" w:line="264" w:lineRule="auto"/>
              <w:ind w:firstLine="0"/>
              <w:jc w:val="left"/>
              <w:rPr>
                <w:sz w:val="16"/>
              </w:rPr>
            </w:pPr>
            <w:r>
              <w:rPr>
                <w:sz w:val="16"/>
              </w:rPr>
              <w:t xml:space="preserve"> доходы</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939,1</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1 065,5</w:t>
            </w:r>
          </w:p>
        </w:tc>
        <w:tc>
          <w:tcPr>
            <w:tcW w:w="730"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991,6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973,1</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978,6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993,3</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1008,2</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1023,3</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1038,7</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1054,2</w:t>
            </w:r>
          </w:p>
        </w:tc>
        <w:tc>
          <w:tcPr>
            <w:tcW w:w="713" w:type="dxa"/>
            <w:tcBorders>
              <w:top w:val="nil"/>
              <w:left w:val="nil"/>
              <w:bottom w:val="single" w:sz="4" w:space="0" w:color="000000"/>
              <w:right w:val="nil"/>
            </w:tcBorders>
            <w:shd w:val="clear" w:color="auto" w:fill="auto"/>
            <w:vAlign w:val="center"/>
          </w:tcPr>
          <w:p w:rsidR="005C15E8" w:rsidRDefault="00CD6CE5">
            <w:pPr>
              <w:spacing w:after="0" w:line="264" w:lineRule="auto"/>
              <w:ind w:firstLine="0"/>
              <w:jc w:val="center"/>
              <w:rPr>
                <w:sz w:val="16"/>
              </w:rPr>
            </w:pPr>
            <w:r>
              <w:rPr>
                <w:sz w:val="16"/>
              </w:rPr>
              <w:t>1075,3</w:t>
            </w:r>
          </w:p>
        </w:tc>
        <w:tc>
          <w:tcPr>
            <w:tcW w:w="713" w:type="dxa"/>
            <w:tcBorders>
              <w:top w:val="nil"/>
              <w:left w:val="single" w:sz="4" w:space="0" w:color="000000"/>
              <w:bottom w:val="single" w:sz="4" w:space="0" w:color="000000"/>
              <w:right w:val="nil"/>
            </w:tcBorders>
            <w:shd w:val="clear" w:color="auto" w:fill="auto"/>
            <w:vAlign w:val="center"/>
          </w:tcPr>
          <w:p w:rsidR="005C15E8" w:rsidRDefault="00CD6CE5">
            <w:pPr>
              <w:spacing w:after="0" w:line="264" w:lineRule="auto"/>
              <w:ind w:firstLine="0"/>
              <w:jc w:val="center"/>
              <w:rPr>
                <w:sz w:val="16"/>
              </w:rPr>
            </w:pPr>
            <w:r>
              <w:rPr>
                <w:sz w:val="16"/>
              </w:rPr>
              <w:t>1096,8</w:t>
            </w:r>
          </w:p>
        </w:tc>
        <w:tc>
          <w:tcPr>
            <w:tcW w:w="713" w:type="dxa"/>
            <w:tcBorders>
              <w:top w:val="nil"/>
              <w:left w:val="single" w:sz="4" w:space="0" w:color="000000"/>
              <w:bottom w:val="single" w:sz="4" w:space="0" w:color="000000"/>
              <w:right w:val="nil"/>
            </w:tcBorders>
            <w:shd w:val="clear" w:color="auto" w:fill="auto"/>
            <w:vAlign w:val="center"/>
          </w:tcPr>
          <w:p w:rsidR="005C15E8" w:rsidRDefault="00CD6CE5">
            <w:pPr>
              <w:spacing w:after="0" w:line="264" w:lineRule="auto"/>
              <w:ind w:firstLine="0"/>
              <w:jc w:val="center"/>
              <w:rPr>
                <w:sz w:val="16"/>
              </w:rPr>
            </w:pPr>
            <w:r>
              <w:rPr>
                <w:sz w:val="16"/>
              </w:rPr>
              <w:t>1118,8</w:t>
            </w:r>
          </w:p>
        </w:tc>
        <w:tc>
          <w:tcPr>
            <w:tcW w:w="713" w:type="dxa"/>
            <w:tcBorders>
              <w:top w:val="nil"/>
              <w:left w:val="single" w:sz="4" w:space="0" w:color="000000"/>
              <w:bottom w:val="single" w:sz="4" w:space="0" w:color="000000"/>
              <w:right w:val="nil"/>
            </w:tcBorders>
            <w:shd w:val="clear" w:color="auto" w:fill="auto"/>
            <w:vAlign w:val="center"/>
          </w:tcPr>
          <w:p w:rsidR="005C15E8" w:rsidRDefault="00CD6CE5">
            <w:pPr>
              <w:spacing w:after="0" w:line="264" w:lineRule="auto"/>
              <w:ind w:firstLine="0"/>
              <w:jc w:val="center"/>
              <w:rPr>
                <w:sz w:val="16"/>
              </w:rPr>
            </w:pPr>
            <w:r>
              <w:rPr>
                <w:sz w:val="16"/>
              </w:rPr>
              <w:t>1141,1</w:t>
            </w:r>
          </w:p>
        </w:tc>
        <w:tc>
          <w:tcPr>
            <w:tcW w:w="713" w:type="dxa"/>
            <w:tcBorders>
              <w:top w:val="nil"/>
              <w:left w:val="single" w:sz="4" w:space="0" w:color="000000"/>
              <w:bottom w:val="single" w:sz="4" w:space="0" w:color="000000"/>
              <w:right w:val="nil"/>
            </w:tcBorders>
            <w:shd w:val="clear" w:color="auto" w:fill="auto"/>
            <w:vAlign w:val="center"/>
          </w:tcPr>
          <w:p w:rsidR="005C15E8" w:rsidRDefault="00CD6CE5">
            <w:pPr>
              <w:spacing w:after="0" w:line="264" w:lineRule="auto"/>
              <w:ind w:firstLine="0"/>
              <w:jc w:val="center"/>
              <w:rPr>
                <w:sz w:val="16"/>
              </w:rPr>
            </w:pPr>
            <w:r>
              <w:rPr>
                <w:sz w:val="16"/>
              </w:rPr>
              <w:t>1164,0</w:t>
            </w:r>
          </w:p>
        </w:tc>
        <w:tc>
          <w:tcPr>
            <w:tcW w:w="713" w:type="dxa"/>
            <w:tcBorders>
              <w:top w:val="nil"/>
              <w:left w:val="single" w:sz="4" w:space="0" w:color="000000"/>
              <w:bottom w:val="single" w:sz="4" w:space="0" w:color="000000"/>
              <w:right w:val="nil"/>
            </w:tcBorders>
            <w:shd w:val="clear" w:color="auto" w:fill="auto"/>
            <w:vAlign w:val="center"/>
          </w:tcPr>
          <w:p w:rsidR="005C15E8" w:rsidRDefault="00CD6CE5">
            <w:pPr>
              <w:spacing w:after="0" w:line="264" w:lineRule="auto"/>
              <w:ind w:firstLine="0"/>
              <w:jc w:val="center"/>
              <w:rPr>
                <w:sz w:val="16"/>
              </w:rPr>
            </w:pPr>
            <w:r>
              <w:rPr>
                <w:sz w:val="16"/>
              </w:rPr>
              <w:t>1187,2</w:t>
            </w:r>
          </w:p>
        </w:tc>
        <w:tc>
          <w:tcPr>
            <w:tcW w:w="713" w:type="dxa"/>
            <w:tcBorders>
              <w:top w:val="nil"/>
              <w:left w:val="single" w:sz="4" w:space="0" w:color="000000"/>
              <w:bottom w:val="single" w:sz="4" w:space="0" w:color="000000"/>
              <w:right w:val="nil"/>
            </w:tcBorders>
            <w:shd w:val="clear" w:color="auto" w:fill="auto"/>
            <w:vAlign w:val="center"/>
          </w:tcPr>
          <w:p w:rsidR="005C15E8" w:rsidRDefault="00CD6CE5">
            <w:pPr>
              <w:spacing w:after="0" w:line="264" w:lineRule="auto"/>
              <w:ind w:firstLine="0"/>
              <w:jc w:val="center"/>
              <w:rPr>
                <w:sz w:val="16"/>
              </w:rPr>
            </w:pPr>
            <w:r>
              <w:rPr>
                <w:sz w:val="16"/>
              </w:rPr>
              <w:t>1310,8</w:t>
            </w:r>
          </w:p>
        </w:tc>
        <w:tc>
          <w:tcPr>
            <w:tcW w:w="713"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1498,8</w:t>
            </w:r>
          </w:p>
        </w:tc>
      </w:tr>
      <w:tr w:rsidR="005C15E8">
        <w:trPr>
          <w:trHeight w:val="792"/>
        </w:trPr>
        <w:tc>
          <w:tcPr>
            <w:tcW w:w="43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1.2</w:t>
            </w:r>
          </w:p>
        </w:tc>
        <w:tc>
          <w:tcPr>
            <w:tcW w:w="1286"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left"/>
              <w:rPr>
                <w:sz w:val="16"/>
              </w:rPr>
            </w:pPr>
            <w:r>
              <w:rPr>
                <w:sz w:val="16"/>
              </w:rPr>
              <w:t xml:space="preserve">Межбюджетные трансферты </w:t>
            </w:r>
          </w:p>
          <w:p w:rsidR="005C15E8" w:rsidRDefault="00CD6CE5">
            <w:pPr>
              <w:spacing w:after="0" w:line="264" w:lineRule="auto"/>
              <w:ind w:firstLine="0"/>
              <w:jc w:val="left"/>
              <w:rPr>
                <w:sz w:val="16"/>
              </w:rPr>
            </w:pPr>
            <w:r>
              <w:rPr>
                <w:sz w:val="16"/>
              </w:rPr>
              <w:t xml:space="preserve"> от других бюджетов</w:t>
            </w:r>
          </w:p>
          <w:p w:rsidR="005C15E8" w:rsidRDefault="00CD6CE5">
            <w:pPr>
              <w:spacing w:after="0" w:line="264" w:lineRule="auto"/>
              <w:ind w:firstLine="0"/>
              <w:jc w:val="left"/>
              <w:rPr>
                <w:sz w:val="16"/>
              </w:rPr>
            </w:pPr>
            <w:r>
              <w:rPr>
                <w:sz w:val="16"/>
              </w:rPr>
              <w:t xml:space="preserve"> бюджетной системы РФ</w:t>
            </w:r>
          </w:p>
          <w:p w:rsidR="005C15E8" w:rsidRDefault="005C15E8">
            <w:pPr>
              <w:spacing w:after="0" w:line="264" w:lineRule="auto"/>
              <w:ind w:firstLine="0"/>
              <w:jc w:val="left"/>
              <w:rPr>
                <w:sz w:val="16"/>
              </w:rPr>
            </w:pP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3318,8</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3458,1</w:t>
            </w:r>
          </w:p>
        </w:tc>
        <w:tc>
          <w:tcPr>
            <w:tcW w:w="730"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4008,3</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3181,9</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2873,8</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2902,5</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2931,6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2960,9</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2990,5</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3020,4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3050,6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3081,1</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3111,9</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3143,0</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3174,5</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3206,2</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3369,8</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3685,5</w:t>
            </w:r>
          </w:p>
        </w:tc>
      </w:tr>
      <w:tr w:rsidR="005C15E8">
        <w:trPr>
          <w:trHeight w:val="288"/>
        </w:trPr>
        <w:tc>
          <w:tcPr>
            <w:tcW w:w="436"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w:t>
            </w:r>
          </w:p>
        </w:tc>
        <w:tc>
          <w:tcPr>
            <w:tcW w:w="1286"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left"/>
              <w:rPr>
                <w:sz w:val="16"/>
              </w:rPr>
            </w:pPr>
            <w:r>
              <w:rPr>
                <w:sz w:val="16"/>
              </w:rPr>
              <w:t>Объем инвестиций в основной капитал</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16213,6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19935,3</w:t>
            </w:r>
          </w:p>
        </w:tc>
        <w:tc>
          <w:tcPr>
            <w:tcW w:w="730"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20533,3</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21354,7</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22422,4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22646,6</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22870,8</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23095,1</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23319,3</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23543,5</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23932,5</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24304,9</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24677,4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25049,9</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25422,4</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25794,8</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27657,2</w:t>
            </w:r>
          </w:p>
        </w:tc>
        <w:tc>
          <w:tcPr>
            <w:tcW w:w="713" w:type="dxa"/>
            <w:tcBorders>
              <w:top w:val="nil"/>
              <w:left w:val="nil"/>
              <w:bottom w:val="single" w:sz="4" w:space="0" w:color="000000"/>
              <w:right w:val="single" w:sz="4" w:space="0" w:color="000000"/>
            </w:tcBorders>
            <w:shd w:val="clear" w:color="auto" w:fill="auto"/>
            <w:vAlign w:val="center"/>
          </w:tcPr>
          <w:p w:rsidR="005C15E8" w:rsidRDefault="00CD6CE5">
            <w:pPr>
              <w:spacing w:after="0" w:line="264" w:lineRule="auto"/>
              <w:ind w:firstLine="0"/>
              <w:jc w:val="center"/>
              <w:rPr>
                <w:sz w:val="16"/>
              </w:rPr>
            </w:pPr>
            <w:r>
              <w:rPr>
                <w:sz w:val="16"/>
              </w:rPr>
              <w:t>31009,4</w:t>
            </w:r>
          </w:p>
        </w:tc>
      </w:tr>
    </w:tbl>
    <w:p w:rsidR="005C15E8" w:rsidRDefault="005C15E8">
      <w:pPr>
        <w:spacing w:line="264" w:lineRule="auto"/>
        <w:ind w:firstLine="0"/>
        <w:jc w:val="left"/>
        <w:rPr>
          <w:rFonts w:ascii="Calibri" w:hAnsi="Calibri"/>
          <w:sz w:val="22"/>
        </w:rPr>
      </w:pPr>
    </w:p>
    <w:p w:rsidR="005C15E8" w:rsidRDefault="005C15E8">
      <w:pPr>
        <w:sectPr w:rsidR="005C15E8">
          <w:footerReference w:type="default" r:id="rId53"/>
          <w:pgSz w:w="16838" w:h="11906" w:orient="landscape"/>
          <w:pgMar w:top="567" w:right="1134" w:bottom="1701" w:left="1134" w:header="720" w:footer="720" w:gutter="0"/>
          <w:cols w:space="720"/>
        </w:sectPr>
      </w:pPr>
    </w:p>
    <w:p w:rsidR="005C15E8" w:rsidRPr="00A66138" w:rsidRDefault="00CD6CE5" w:rsidP="00A66138">
      <w:pPr>
        <w:pStyle w:val="10"/>
        <w:pageBreakBefore/>
        <w:numPr>
          <w:ilvl w:val="0"/>
          <w:numId w:val="167"/>
        </w:numPr>
        <w:ind w:left="0" w:firstLine="709"/>
        <w:rPr>
          <w:sz w:val="24"/>
          <w:szCs w:val="24"/>
        </w:rPr>
      </w:pPr>
      <w:bookmarkStart w:id="36" w:name="__RefHeading___23"/>
      <w:bookmarkEnd w:id="36"/>
      <w:r w:rsidRPr="00A66138">
        <w:rPr>
          <w:sz w:val="24"/>
          <w:szCs w:val="24"/>
        </w:rPr>
        <w:lastRenderedPageBreak/>
        <w:t>Информация о муниципальных программах Октябрьского района, утверждаемых в целях реализации Стратегии</w:t>
      </w:r>
    </w:p>
    <w:p w:rsidR="005C15E8" w:rsidRPr="00A66138" w:rsidRDefault="005C15E8" w:rsidP="00A66138">
      <w:pPr>
        <w:spacing w:after="0"/>
        <w:rPr>
          <w:szCs w:val="24"/>
        </w:rPr>
      </w:pPr>
    </w:p>
    <w:p w:rsidR="005C15E8" w:rsidRPr="00A66138" w:rsidRDefault="00CD6CE5" w:rsidP="00A66138">
      <w:pPr>
        <w:pStyle w:val="afff1"/>
        <w:spacing w:beforeAutospacing="0" w:after="0" w:afterAutospacing="0"/>
        <w:ind w:firstLine="709"/>
        <w:jc w:val="both"/>
        <w:rPr>
          <w:szCs w:val="24"/>
        </w:rPr>
      </w:pPr>
      <w:r w:rsidRPr="00A66138">
        <w:rPr>
          <w:szCs w:val="24"/>
        </w:rPr>
        <w:t>На основании того, что Стратегия разрабатывается как документ, встраиваемый в существующую систему документов стратегического планирования Октябрьского муниципального района, при разработке Стратегии учитывался комплекс из 22 реализуемых на территории района муниципальных программ на период с 2023 по 2025 годов и на период до 2030 года:</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агропромышленного комплекса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«Экологическая безопасность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малого и среднего предпринимательства в муниципальном</w:t>
      </w:r>
      <w:r w:rsidR="00A66138">
        <w:rPr>
          <w:sz w:val="24"/>
          <w:szCs w:val="24"/>
        </w:rPr>
        <w:t xml:space="preserve"> образовании Октябрьский район».</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«Безопасность жизнедеятельности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физической культуры и спорта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культуры и туризма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«Управление муниципальными финансами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«Осуществление поселком городского типа Октябрьское функций административного центра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«Управление муниципальной собственностью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«Профилактика правонарушений и обеспечение отдельных прав граждан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жилищно-коммунального хозяйства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«Пространственное развитие и формирование комфортной городской среды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жилищной сферы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муниципальной службы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«Улучшение условий и охраны труда, развитие социального партнерства и содействие занятости населения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«Реализация государственной национальной политики и профилактика экстремизма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гражданского общества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информационного общества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«Развитие образования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«Современная транспортная система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t>Муниципальная программа «Устойчивое развитие коренных малочисленных народов Севера в муниципальном образовании Октябрьский район»</w:t>
      </w:r>
      <w:r w:rsidR="00A66138">
        <w:rPr>
          <w:sz w:val="24"/>
          <w:szCs w:val="24"/>
        </w:rPr>
        <w:t>.</w:t>
      </w:r>
    </w:p>
    <w:p w:rsidR="005C15E8" w:rsidRPr="00A66138" w:rsidRDefault="00CD6CE5" w:rsidP="00A66138">
      <w:pPr>
        <w:pStyle w:val="afffc"/>
        <w:numPr>
          <w:ilvl w:val="0"/>
          <w:numId w:val="168"/>
        </w:numPr>
        <w:tabs>
          <w:tab w:val="left" w:pos="1134"/>
        </w:tabs>
        <w:ind w:left="0" w:firstLine="709"/>
        <w:jc w:val="both"/>
        <w:rPr>
          <w:sz w:val="24"/>
          <w:szCs w:val="24"/>
        </w:rPr>
      </w:pPr>
      <w:r w:rsidRPr="00A66138">
        <w:rPr>
          <w:sz w:val="24"/>
          <w:szCs w:val="24"/>
        </w:rPr>
        <w:lastRenderedPageBreak/>
        <w:t>Муниципальная программа «Профилактика терроризма в муниципальном образовании Октябрьский район».</w:t>
      </w:r>
    </w:p>
    <w:p w:rsidR="005C15E8" w:rsidRPr="00A66138" w:rsidRDefault="00CD6CE5" w:rsidP="00A66138">
      <w:pPr>
        <w:pStyle w:val="ConsPlusNormal2"/>
        <w:ind w:firstLine="709"/>
        <w:jc w:val="both"/>
        <w:rPr>
          <w:sz w:val="24"/>
          <w:szCs w:val="24"/>
        </w:rPr>
      </w:pPr>
      <w:r w:rsidRPr="00A66138">
        <w:rPr>
          <w:sz w:val="24"/>
          <w:szCs w:val="24"/>
        </w:rPr>
        <w:t xml:space="preserve">Цели, задачи, мероприятия действующих муниципальных программ в целом соответствуют стратегическим направлениям, целям и задачам долгосрочного социально-экономического развития Октябрьского района, сформированным в Стратегии. </w:t>
      </w:r>
    </w:p>
    <w:p w:rsidR="005C15E8" w:rsidRDefault="00CD6CE5" w:rsidP="00A66138">
      <w:pPr>
        <w:spacing w:after="0"/>
        <w:rPr>
          <w:szCs w:val="24"/>
        </w:rPr>
      </w:pPr>
      <w:r w:rsidRPr="00A66138">
        <w:rPr>
          <w:szCs w:val="24"/>
        </w:rPr>
        <w:t>В соответствии с принципами преемственности и непрерывности стратегического планирования, План мероприятий по реализации Стратегии социально-экономического развития Октябрьского района до 2036 года с целевыми ориентирами до 2050 года должен включать как уже реализуемые запланированные мероприятия муниципальных программ, так и мероприятия, предлагаемые к реализации. Подробный перечень мероприятий и инвестиционных проектов, включающий как утвержденные и согласованные мероприятия, так и новые мероприятия и инвестиционные проекты, с привязкой к срокам и ответственным исполнителям представлен в Плане мероприятий по реализации Стратегии социально-экономического развития Октябрьского района до 2036 года с целевыми ориентирами до 2050 года.</w:t>
      </w:r>
    </w:p>
    <w:p w:rsidR="00A66138" w:rsidRPr="00A66138" w:rsidRDefault="00A66138" w:rsidP="00A66138">
      <w:pPr>
        <w:spacing w:after="0"/>
        <w:rPr>
          <w:szCs w:val="24"/>
        </w:rPr>
      </w:pPr>
    </w:p>
    <w:p w:rsidR="005C15E8" w:rsidRPr="00A66138" w:rsidRDefault="00CD6CE5">
      <w:pPr>
        <w:spacing w:line="264" w:lineRule="auto"/>
        <w:ind w:firstLine="0"/>
        <w:jc w:val="left"/>
        <w:rPr>
          <w:szCs w:val="24"/>
        </w:rPr>
      </w:pPr>
      <w:r w:rsidRPr="00A66138">
        <w:rPr>
          <w:szCs w:val="24"/>
        </w:rPr>
        <w:br w:type="page"/>
      </w:r>
    </w:p>
    <w:p w:rsidR="005C15E8" w:rsidRPr="00A66138" w:rsidRDefault="00CD6CE5" w:rsidP="00A66138">
      <w:pPr>
        <w:keepNext/>
        <w:pageBreakBefore/>
        <w:numPr>
          <w:ilvl w:val="0"/>
          <w:numId w:val="169"/>
        </w:numPr>
        <w:spacing w:after="0"/>
        <w:ind w:left="0" w:firstLine="709"/>
        <w:jc w:val="center"/>
        <w:outlineLvl w:val="0"/>
        <w:rPr>
          <w:b/>
          <w:szCs w:val="24"/>
        </w:rPr>
      </w:pPr>
      <w:bookmarkStart w:id="37" w:name="__RefHeading___24"/>
      <w:bookmarkEnd w:id="37"/>
      <w:r w:rsidRPr="00A66138">
        <w:rPr>
          <w:b/>
          <w:szCs w:val="24"/>
        </w:rPr>
        <w:lastRenderedPageBreak/>
        <w:t>План по реализации Стратегии (системы контроля и мониторинга, оценки результативности и эффективности реализации Стратегии)</w:t>
      </w:r>
    </w:p>
    <w:p w:rsidR="005C15E8" w:rsidRPr="00A66138" w:rsidRDefault="005C15E8" w:rsidP="00A66138">
      <w:pPr>
        <w:spacing w:after="0"/>
        <w:rPr>
          <w:b/>
          <w:szCs w:val="24"/>
        </w:rPr>
      </w:pPr>
    </w:p>
    <w:p w:rsidR="005C15E8" w:rsidRPr="00A66138" w:rsidRDefault="00CD6CE5" w:rsidP="00A66138">
      <w:pPr>
        <w:spacing w:after="0"/>
        <w:rPr>
          <w:szCs w:val="24"/>
        </w:rPr>
      </w:pPr>
      <w:r w:rsidRPr="00A66138">
        <w:rPr>
          <w:szCs w:val="24"/>
        </w:rPr>
        <w:t>Механизм реализации Стратегии социально-экономического развития Октябрьского района до 2036 года с целевыми ориентирами до 2050 года представляет собой совокупность принципов, функций, методов и инструментов управленческого воздействия на процесс социально-экономического развития населенного пункта, применяемых муниципальными органами власти для достижения стратегических целей и обеспечения приоритетов развития Октябрьского района в долгосрочной перспективе.</w:t>
      </w:r>
    </w:p>
    <w:p w:rsidR="005C15E8" w:rsidRPr="00A66138" w:rsidRDefault="00CD6CE5" w:rsidP="00A66138">
      <w:pPr>
        <w:spacing w:after="0"/>
        <w:rPr>
          <w:szCs w:val="24"/>
        </w:rPr>
      </w:pPr>
      <w:r w:rsidRPr="00A66138">
        <w:rPr>
          <w:szCs w:val="24"/>
        </w:rPr>
        <w:t>Механизм реализации Стратегии состоит из следующих этапов с соответствующими элементами.</w:t>
      </w:r>
    </w:p>
    <w:p w:rsidR="005C15E8" w:rsidRPr="00A66138" w:rsidRDefault="00CD6CE5" w:rsidP="00A66138">
      <w:pPr>
        <w:spacing w:after="0"/>
        <w:rPr>
          <w:szCs w:val="24"/>
        </w:rPr>
      </w:pPr>
      <w:r w:rsidRPr="00A66138">
        <w:rPr>
          <w:szCs w:val="24"/>
        </w:rPr>
        <w:t>1. Реализация Стратегии, предусматривающ</w:t>
      </w:r>
      <w:r w:rsidR="00A66138">
        <w:rPr>
          <w:szCs w:val="24"/>
        </w:rPr>
        <w:t>ая</w:t>
      </w:r>
      <w:r w:rsidRPr="00A66138">
        <w:rPr>
          <w:szCs w:val="24"/>
        </w:rPr>
        <w:t xml:space="preserve"> использование установленных законодательством средств и методов муниципального и государственного воздействия:</w:t>
      </w:r>
    </w:p>
    <w:p w:rsidR="005C15E8" w:rsidRPr="00A66138" w:rsidRDefault="00CD6CE5" w:rsidP="00A66138">
      <w:pPr>
        <w:spacing w:after="0"/>
        <w:rPr>
          <w:szCs w:val="24"/>
        </w:rPr>
      </w:pPr>
      <w:r w:rsidRPr="00A66138">
        <w:rPr>
          <w:szCs w:val="24"/>
        </w:rPr>
        <w:t>1.1. Правовое обеспечение: достижению приоритетных целей и решению основных задач Стратегии должны соответствовать все документы муниципального стратегического, проектного и операционного планирования и управления Октябрьского района ХМАО-Югры, которые должны быть согласованы между собой и нормативно-правовыми актами вышестоящего уровня: Указ Президента Российской Федерации от 08.11.2021 № 633 «Об утверждении основ государственной политики в сфере стратегического планирования в Российской Федерации»; Указ Президента Российской Федерации от 21.07.2020 № 474 «О национальных целях развития Российской Федерации на период до 2030 года»; Указ Президента Российской Федерации от 16.01.2017 № 13 «Об утверждении Основ государственной политики регионального развития Российской Федерации на период до 2025 года»; Федеральный закон от 28.06.2014 № 172-ФЗ (ред. от 17.02.2023) «О стратегическом планировании в Российской Федерации»; Федеральный закон от 06.10.2003 № 131-ФЗ (ред. от 04.08.2023) «Об общих принципах организации местного самоуправления в Российской Федерации»; Распоряжение Правительства Российской Федерации от 13.02.2019 № 207-р (ред. от 30.09.2022) «Об утверждении Стратегии пространственного развития Российской Федерации на период до 2025 года»; Закон Ханты-Мансийского автономного округа - Югры от 28 мая 2015 года № 46-оз (ред. от 29.09.2022 № 81-оз) «Об отдельных вопросах осуществления стратегического планирования в Ханты-Мансийском автономном округе – Югре»; Распоряжение Правительства Ханты-Мансийского автономного округа-Югры от 3 ноября 2022 № 679-рп «О Стратегии социально-экономического развития Ханты-Мансийского автономного округа-Югры до 2036 года с целевыми ориентирами до 2050 года».</w:t>
      </w:r>
    </w:p>
    <w:p w:rsidR="005C15E8" w:rsidRPr="00A66138" w:rsidRDefault="00CD6CE5" w:rsidP="00A66138">
      <w:pPr>
        <w:spacing w:after="0"/>
        <w:rPr>
          <w:szCs w:val="24"/>
        </w:rPr>
      </w:pPr>
      <w:r w:rsidRPr="00A66138">
        <w:rPr>
          <w:szCs w:val="24"/>
        </w:rPr>
        <w:t>1.2. Финансовое обеспечение: финансовый механизм включает формирование бюджета развития, необходимого для реализации стратегических целей и задач, и способы финансирования проектов и направлений, заложенных в Стратегии. Ресурсное обеспечение Стратегии предполагает следующие источники финансирования: средства федерального и регионального бюджетов, а также бюджета Октябрьского района; собственные источники хозяйствующих субъектов; средства кредитных учреждений; иные внебюджетные источники финансирования. Финансовые механизмы реализации Стратегии включают также государственно-частное и муниципально-частное партнерство, предоставление налоговых льгот предприятиям, занятым в приоритетных областях экономической деятельности.</w:t>
      </w:r>
    </w:p>
    <w:p w:rsidR="005C15E8" w:rsidRPr="00A66138" w:rsidRDefault="00CD6CE5" w:rsidP="00A66138">
      <w:pPr>
        <w:spacing w:after="0"/>
        <w:rPr>
          <w:szCs w:val="24"/>
        </w:rPr>
      </w:pPr>
      <w:r w:rsidRPr="00A66138">
        <w:rPr>
          <w:szCs w:val="24"/>
        </w:rPr>
        <w:t xml:space="preserve">1.3. Организационное обеспечение: в качестве ключевой организационной структуры в рамках реализации Стратегии выступит Управление экономического развития администрации Октябрьского района (отдел проектного управления, административной реформы и реализации программ; отдел экономического анализа, прогнозирования и обеспечения охраны труда). Данная структура осуществляет в разрезе целей, задач и целевых показателей: </w:t>
      </w:r>
    </w:p>
    <w:p w:rsidR="005C15E8" w:rsidRPr="00A66138" w:rsidRDefault="00CD6CE5" w:rsidP="00A66138">
      <w:pPr>
        <w:spacing w:after="0"/>
        <w:rPr>
          <w:szCs w:val="24"/>
        </w:rPr>
      </w:pPr>
      <w:r w:rsidRPr="00A66138">
        <w:rPr>
          <w:szCs w:val="24"/>
        </w:rPr>
        <w:t>•</w:t>
      </w:r>
      <w:r w:rsidRPr="00A66138">
        <w:rPr>
          <w:szCs w:val="24"/>
        </w:rPr>
        <w:tab/>
        <w:t xml:space="preserve">управление портфелем проектов (мероприятий); </w:t>
      </w:r>
    </w:p>
    <w:p w:rsidR="005C15E8" w:rsidRPr="00A66138" w:rsidRDefault="00CD6CE5" w:rsidP="00A66138">
      <w:pPr>
        <w:spacing w:after="0"/>
        <w:rPr>
          <w:szCs w:val="24"/>
        </w:rPr>
      </w:pPr>
      <w:r w:rsidRPr="00A66138">
        <w:rPr>
          <w:szCs w:val="24"/>
        </w:rPr>
        <w:t>•</w:t>
      </w:r>
      <w:r w:rsidRPr="00A66138">
        <w:rPr>
          <w:szCs w:val="24"/>
        </w:rPr>
        <w:tab/>
        <w:t>сбор информации о ходе реализации проектов и мероприятий;</w:t>
      </w:r>
    </w:p>
    <w:p w:rsidR="005C15E8" w:rsidRPr="00A66138" w:rsidRDefault="00CD6CE5" w:rsidP="00A66138">
      <w:pPr>
        <w:spacing w:after="0"/>
        <w:rPr>
          <w:szCs w:val="24"/>
        </w:rPr>
      </w:pPr>
      <w:r w:rsidRPr="00A66138">
        <w:rPr>
          <w:szCs w:val="24"/>
        </w:rPr>
        <w:lastRenderedPageBreak/>
        <w:t>•</w:t>
      </w:r>
      <w:r w:rsidRPr="00A66138">
        <w:rPr>
          <w:szCs w:val="24"/>
        </w:rPr>
        <w:tab/>
        <w:t>формирование отчетности;</w:t>
      </w:r>
    </w:p>
    <w:p w:rsidR="005C15E8" w:rsidRPr="00A66138" w:rsidRDefault="00CD6CE5" w:rsidP="00A66138">
      <w:pPr>
        <w:spacing w:after="0"/>
        <w:rPr>
          <w:szCs w:val="24"/>
        </w:rPr>
      </w:pPr>
      <w:r w:rsidRPr="00A66138">
        <w:rPr>
          <w:szCs w:val="24"/>
        </w:rPr>
        <w:t>•</w:t>
      </w:r>
      <w:r w:rsidRPr="00A66138">
        <w:rPr>
          <w:szCs w:val="24"/>
        </w:rPr>
        <w:tab/>
        <w:t>внедрение стандартов проектного управления на всех этапах реализации Стратегии;</w:t>
      </w:r>
    </w:p>
    <w:p w:rsidR="005C15E8" w:rsidRPr="00A66138" w:rsidRDefault="00CD6CE5" w:rsidP="00A66138">
      <w:pPr>
        <w:spacing w:after="0"/>
        <w:rPr>
          <w:szCs w:val="24"/>
        </w:rPr>
      </w:pPr>
      <w:r w:rsidRPr="00A66138">
        <w:rPr>
          <w:szCs w:val="24"/>
        </w:rPr>
        <w:t>•</w:t>
      </w:r>
      <w:r w:rsidRPr="00A66138">
        <w:rPr>
          <w:szCs w:val="24"/>
        </w:rPr>
        <w:tab/>
        <w:t>определение объемов и источников финансирования мероприятий;</w:t>
      </w:r>
    </w:p>
    <w:p w:rsidR="005C15E8" w:rsidRPr="00A66138" w:rsidRDefault="00CD6CE5" w:rsidP="00A66138">
      <w:pPr>
        <w:spacing w:after="0"/>
        <w:rPr>
          <w:szCs w:val="24"/>
        </w:rPr>
      </w:pPr>
      <w:r w:rsidRPr="00A66138">
        <w:rPr>
          <w:szCs w:val="24"/>
        </w:rPr>
        <w:t>•</w:t>
      </w:r>
      <w:r w:rsidRPr="00A66138">
        <w:rPr>
          <w:szCs w:val="24"/>
        </w:rPr>
        <w:tab/>
        <w:t>перераспределение ресурсов между проектами;</w:t>
      </w:r>
    </w:p>
    <w:p w:rsidR="005C15E8" w:rsidRPr="00A66138" w:rsidRDefault="00CD6CE5" w:rsidP="00A66138">
      <w:pPr>
        <w:spacing w:after="0"/>
        <w:rPr>
          <w:szCs w:val="24"/>
        </w:rPr>
      </w:pPr>
      <w:r w:rsidRPr="00A66138">
        <w:rPr>
          <w:szCs w:val="24"/>
        </w:rPr>
        <w:t>•</w:t>
      </w:r>
      <w:r w:rsidRPr="00A66138">
        <w:rPr>
          <w:szCs w:val="24"/>
        </w:rPr>
        <w:tab/>
        <w:t>координацию работы исполнителей мероприятий Стратегии.</w:t>
      </w:r>
    </w:p>
    <w:p w:rsidR="005C15E8" w:rsidRPr="00A66138" w:rsidRDefault="00CD6CE5" w:rsidP="00A66138">
      <w:pPr>
        <w:spacing w:after="0"/>
        <w:rPr>
          <w:szCs w:val="24"/>
        </w:rPr>
      </w:pPr>
      <w:r w:rsidRPr="00A66138">
        <w:rPr>
          <w:szCs w:val="24"/>
        </w:rPr>
        <w:t>1.4. Информационное обеспечение предусматривает активное вовлечение информационной составляющей, в частности технологий PR. Так, одним из важнейших инструментов обеспечения реализации Стратегии  является продвижение  самой Стратегии в различных целевых группах и формирование на основе Стратегии системы брендирования и продвижения суббрендов как Октябрьского района в целом, так и отдельных его территорий и муниципальных проектов.</w:t>
      </w:r>
    </w:p>
    <w:p w:rsidR="005C15E8" w:rsidRPr="00A66138" w:rsidRDefault="00CD6CE5" w:rsidP="00A66138">
      <w:pPr>
        <w:spacing w:after="0"/>
        <w:rPr>
          <w:szCs w:val="24"/>
        </w:rPr>
      </w:pPr>
      <w:r w:rsidRPr="00A66138">
        <w:rPr>
          <w:szCs w:val="24"/>
        </w:rPr>
        <w:t>1.5. Кадровое обеспечение: для достижения стратегических целей и повышения эффективности реализации настоящей Стратегии кадровый аспект должен затрагивать не только должностных лиц, но и вовлекать образовательные организации, представителей предпринимательского сообщества и гражданского общества.  Коммерческие организации, общественные объединения, предприниматели и индивидуальные предприниматели при осуществлении своей хозяйственной деятельности могут руководствоваться положениями Стратегии как экспертно-прогнозными положениями и принимать активное участие в обсуждении изменений в Стратегию.</w:t>
      </w:r>
    </w:p>
    <w:p w:rsidR="005C15E8" w:rsidRPr="00A66138" w:rsidRDefault="00CD6CE5" w:rsidP="00A66138">
      <w:pPr>
        <w:spacing w:after="0"/>
        <w:rPr>
          <w:szCs w:val="24"/>
        </w:rPr>
      </w:pPr>
      <w:r w:rsidRPr="00A66138">
        <w:rPr>
          <w:szCs w:val="24"/>
        </w:rPr>
        <w:t>Управление реализацией Стратегии осуществляется непосредственно администрацией Октябрьского района:</w:t>
      </w:r>
    </w:p>
    <w:p w:rsidR="005C15E8" w:rsidRPr="00A66138" w:rsidRDefault="00CD6CE5" w:rsidP="00A66138">
      <w:pPr>
        <w:spacing w:after="0"/>
        <w:rPr>
          <w:szCs w:val="24"/>
        </w:rPr>
      </w:pPr>
      <w:r w:rsidRPr="00A66138">
        <w:rPr>
          <w:szCs w:val="24"/>
        </w:rPr>
        <w:t>- выбирает наиболее эффективные способы достижения стратегических целей социально-экономического развития Октябрьского района;</w:t>
      </w:r>
    </w:p>
    <w:p w:rsidR="005C15E8" w:rsidRPr="00A66138" w:rsidRDefault="00CD6CE5" w:rsidP="00A66138">
      <w:pPr>
        <w:spacing w:after="0"/>
        <w:rPr>
          <w:szCs w:val="24"/>
        </w:rPr>
      </w:pPr>
      <w:r w:rsidRPr="00A66138">
        <w:rPr>
          <w:szCs w:val="24"/>
        </w:rPr>
        <w:t>- рассматривает и устанавливает целевые показатели социально-экономического развития Октябрьского района;</w:t>
      </w:r>
    </w:p>
    <w:p w:rsidR="005C15E8" w:rsidRPr="00A66138" w:rsidRDefault="00CD6CE5" w:rsidP="00A66138">
      <w:pPr>
        <w:spacing w:after="0"/>
        <w:rPr>
          <w:szCs w:val="24"/>
        </w:rPr>
      </w:pPr>
      <w:r w:rsidRPr="00A66138">
        <w:rPr>
          <w:szCs w:val="24"/>
        </w:rPr>
        <w:t>- определяет объемы и источники финансирования мероприятий на очередной финансовый год и на весь период реализации Стратегии;</w:t>
      </w:r>
    </w:p>
    <w:p w:rsidR="005C15E8" w:rsidRPr="00A66138" w:rsidRDefault="00CD6CE5" w:rsidP="00A66138">
      <w:pPr>
        <w:spacing w:after="0"/>
        <w:rPr>
          <w:szCs w:val="24"/>
        </w:rPr>
      </w:pPr>
      <w:r w:rsidRPr="00A66138">
        <w:rPr>
          <w:szCs w:val="24"/>
        </w:rPr>
        <w:t>- координирует работу исполнителей Стратегии;</w:t>
      </w:r>
    </w:p>
    <w:p w:rsidR="005C15E8" w:rsidRPr="00A66138" w:rsidRDefault="00CD6CE5" w:rsidP="00A66138">
      <w:pPr>
        <w:spacing w:after="0"/>
        <w:rPr>
          <w:szCs w:val="24"/>
        </w:rPr>
      </w:pPr>
      <w:r w:rsidRPr="00A66138">
        <w:rPr>
          <w:szCs w:val="24"/>
        </w:rPr>
        <w:t>- выделяет текущие приоритеты;</w:t>
      </w:r>
    </w:p>
    <w:p w:rsidR="005C15E8" w:rsidRPr="00A66138" w:rsidRDefault="00CD6CE5" w:rsidP="00A66138">
      <w:pPr>
        <w:spacing w:after="0"/>
        <w:rPr>
          <w:szCs w:val="24"/>
        </w:rPr>
      </w:pPr>
      <w:r w:rsidRPr="00A66138">
        <w:rPr>
          <w:szCs w:val="24"/>
        </w:rPr>
        <w:t>- принимает меры по привлечению средств внебюджетных источников финансирования Стратегии.</w:t>
      </w:r>
    </w:p>
    <w:p w:rsidR="005C15E8" w:rsidRPr="00A66138" w:rsidRDefault="00CD6CE5" w:rsidP="00A66138">
      <w:pPr>
        <w:spacing w:after="0"/>
        <w:rPr>
          <w:szCs w:val="24"/>
        </w:rPr>
      </w:pPr>
      <w:r w:rsidRPr="00A66138">
        <w:rPr>
          <w:szCs w:val="24"/>
        </w:rPr>
        <w:t>- осуществляет сравнительный мониторинг развития Октябрьского района в сопоставлении с другими муниципальными образованиями ХМАО-Югры – межмуниципальный мониторинг, если оценка выявляет необходимость изменения первоначального стратегического сценария, то осуществляет его коррекцию.</w:t>
      </w:r>
    </w:p>
    <w:p w:rsidR="005C15E8" w:rsidRPr="00A66138" w:rsidRDefault="00CD6CE5" w:rsidP="00A66138">
      <w:pPr>
        <w:spacing w:after="0"/>
        <w:rPr>
          <w:szCs w:val="24"/>
        </w:rPr>
      </w:pPr>
      <w:r w:rsidRPr="00A66138">
        <w:rPr>
          <w:szCs w:val="24"/>
        </w:rPr>
        <w:t>2. Мониторинг и контроль реализации Стратегии.</w:t>
      </w:r>
    </w:p>
    <w:p w:rsidR="005C15E8" w:rsidRPr="00A66138" w:rsidRDefault="00CD6CE5" w:rsidP="00A66138">
      <w:pPr>
        <w:spacing w:after="0"/>
        <w:rPr>
          <w:szCs w:val="24"/>
        </w:rPr>
      </w:pPr>
      <w:r w:rsidRPr="00A66138">
        <w:rPr>
          <w:szCs w:val="24"/>
        </w:rPr>
        <w:t xml:space="preserve">Целью проведения мониторинга реализации Стратегии является отслеживание достижения стратегических целей через изменения в социально-экономическом положении Октябрьского района. Для мониторинга реализации Стратегии используется специально разработанная система индикаторов, включающая показатели официальной государственной статистики, ведомственной статистики, социологических исследований (раздел 5 Стратегии). </w:t>
      </w:r>
    </w:p>
    <w:p w:rsidR="005C15E8" w:rsidRPr="00A66138" w:rsidRDefault="00CD6CE5" w:rsidP="00A66138">
      <w:pPr>
        <w:spacing w:after="0"/>
        <w:rPr>
          <w:szCs w:val="24"/>
        </w:rPr>
      </w:pPr>
      <w:r w:rsidRPr="00A66138">
        <w:rPr>
          <w:szCs w:val="24"/>
        </w:rPr>
        <w:t>Мониторинг реализации Стратегии осуществляется посредством контроля изменения системы целевых показателей, предусмотренных Стратегией. Процедура мониторинга Стратегии предусматривает сопоставление и анализ значений целевых показателей за отчетный период с аналогичным показателем за базовый период, оценку степени приближения к прогнозным значениям.</w:t>
      </w:r>
    </w:p>
    <w:p w:rsidR="005C15E8" w:rsidRPr="00A66138" w:rsidRDefault="00CD6CE5" w:rsidP="00A66138">
      <w:pPr>
        <w:spacing w:after="0"/>
        <w:rPr>
          <w:szCs w:val="24"/>
        </w:rPr>
      </w:pPr>
      <w:r w:rsidRPr="00A66138">
        <w:rPr>
          <w:szCs w:val="24"/>
        </w:rPr>
        <w:t xml:space="preserve">Мониторинг реализации Стратегии осуществляется путем подготовки отчета о мониторинге (табл. 10). </w:t>
      </w:r>
    </w:p>
    <w:p w:rsidR="005C15E8" w:rsidRPr="00A66138" w:rsidRDefault="005C15E8" w:rsidP="00A66138">
      <w:pPr>
        <w:spacing w:after="0"/>
        <w:rPr>
          <w:szCs w:val="24"/>
        </w:rPr>
      </w:pPr>
    </w:p>
    <w:p w:rsidR="005C15E8" w:rsidRPr="00A66138" w:rsidRDefault="00CD6CE5" w:rsidP="00A66138">
      <w:pPr>
        <w:spacing w:after="0"/>
        <w:rPr>
          <w:color w:val="17365D"/>
          <w:szCs w:val="24"/>
        </w:rPr>
      </w:pPr>
      <w:r w:rsidRPr="00A66138">
        <w:rPr>
          <w:szCs w:val="24"/>
        </w:rPr>
        <w:t>Таблица 10 – План проведения мониторинга Стратегии социально-экономического развития Октябрьского района до 2036 года с целевыми ориентирами до 2050 года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39"/>
        <w:gridCol w:w="1552"/>
        <w:gridCol w:w="1862"/>
        <w:gridCol w:w="1895"/>
        <w:gridCol w:w="1590"/>
      </w:tblGrid>
      <w:tr w:rsidR="005C15E8" w:rsidRPr="00A66138">
        <w:tc>
          <w:tcPr>
            <w:tcW w:w="2739"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lastRenderedPageBreak/>
              <w:t>Мероприятие</w:t>
            </w:r>
          </w:p>
        </w:tc>
        <w:tc>
          <w:tcPr>
            <w:tcW w:w="1552"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Срок реализации</w:t>
            </w:r>
          </w:p>
        </w:tc>
        <w:tc>
          <w:tcPr>
            <w:tcW w:w="1862"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Координатор</w:t>
            </w:r>
          </w:p>
        </w:tc>
        <w:tc>
          <w:tcPr>
            <w:tcW w:w="1895"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Ответственный исполнитель</w:t>
            </w:r>
          </w:p>
        </w:tc>
        <w:tc>
          <w:tcPr>
            <w:tcW w:w="1590"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b/>
                <w:szCs w:val="24"/>
              </w:rPr>
            </w:pPr>
            <w:r w:rsidRPr="00A66138">
              <w:rPr>
                <w:b/>
                <w:szCs w:val="24"/>
              </w:rPr>
              <w:t>Результат</w:t>
            </w:r>
          </w:p>
        </w:tc>
      </w:tr>
      <w:tr w:rsidR="005C15E8" w:rsidRPr="00A66138">
        <w:tc>
          <w:tcPr>
            <w:tcW w:w="2739"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left"/>
              <w:rPr>
                <w:szCs w:val="24"/>
              </w:rPr>
            </w:pPr>
            <w:r w:rsidRPr="00A66138">
              <w:rPr>
                <w:szCs w:val="24"/>
              </w:rPr>
              <w:t>Мониторинг реализации Стратегии - анализ выполнения Плана мероприятий по ее реализации</w:t>
            </w:r>
            <w:r w:rsidRPr="00A66138">
              <w:rPr>
                <w:szCs w:val="24"/>
              </w:rPr>
              <w:br/>
              <w:t>(оценка степени достижения значений целевых показателей и полноты реализации Плана мероприятий)</w:t>
            </w:r>
          </w:p>
        </w:tc>
        <w:tc>
          <w:tcPr>
            <w:tcW w:w="1552"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szCs w:val="24"/>
              </w:rPr>
            </w:pPr>
            <w:r w:rsidRPr="00A66138">
              <w:rPr>
                <w:szCs w:val="24"/>
              </w:rPr>
              <w:t xml:space="preserve">1 раз в год (по итогам календарного года) </w:t>
            </w:r>
          </w:p>
        </w:tc>
        <w:tc>
          <w:tcPr>
            <w:tcW w:w="1862"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szCs w:val="24"/>
              </w:rPr>
            </w:pPr>
            <w:r w:rsidRPr="00A66138">
              <w:rPr>
                <w:szCs w:val="24"/>
              </w:rPr>
              <w:t>Управление экономического развития</w:t>
            </w:r>
          </w:p>
        </w:tc>
        <w:tc>
          <w:tcPr>
            <w:tcW w:w="1895"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szCs w:val="24"/>
              </w:rPr>
            </w:pPr>
            <w:r w:rsidRPr="00A66138">
              <w:rPr>
                <w:szCs w:val="24"/>
              </w:rPr>
              <w:t xml:space="preserve">Ответственный субъект бюджетного планирования, координатор по направлению </w:t>
            </w:r>
          </w:p>
        </w:tc>
        <w:tc>
          <w:tcPr>
            <w:tcW w:w="1590" w:type="dxa"/>
            <w:tcBorders>
              <w:top w:val="single" w:sz="4" w:space="0" w:color="000000"/>
              <w:left w:val="single" w:sz="4" w:space="0" w:color="000000"/>
              <w:bottom w:val="single" w:sz="4" w:space="0" w:color="000000"/>
              <w:right w:val="single" w:sz="4" w:space="0" w:color="000000"/>
            </w:tcBorders>
            <w:vAlign w:val="center"/>
          </w:tcPr>
          <w:p w:rsidR="005C15E8" w:rsidRPr="00A66138" w:rsidRDefault="00CD6CE5" w:rsidP="00A66138">
            <w:pPr>
              <w:spacing w:after="0"/>
              <w:ind w:firstLine="0"/>
              <w:jc w:val="center"/>
              <w:rPr>
                <w:szCs w:val="24"/>
              </w:rPr>
            </w:pPr>
            <w:r w:rsidRPr="00A66138">
              <w:rPr>
                <w:szCs w:val="24"/>
              </w:rPr>
              <w:t>Отчет о мониторинге реализации Стратегии</w:t>
            </w:r>
          </w:p>
        </w:tc>
      </w:tr>
    </w:tbl>
    <w:p w:rsidR="005C15E8" w:rsidRPr="00A66138" w:rsidRDefault="005C15E8" w:rsidP="00A66138">
      <w:pPr>
        <w:spacing w:after="0"/>
        <w:rPr>
          <w:szCs w:val="24"/>
        </w:rPr>
      </w:pPr>
    </w:p>
    <w:p w:rsidR="005C15E8" w:rsidRPr="00A66138" w:rsidRDefault="00CD6CE5" w:rsidP="00A66138">
      <w:pPr>
        <w:spacing w:after="0"/>
        <w:rPr>
          <w:szCs w:val="24"/>
        </w:rPr>
      </w:pPr>
      <w:r w:rsidRPr="00A66138">
        <w:rPr>
          <w:szCs w:val="24"/>
        </w:rPr>
        <w:t>3. Актуализация Стратегии.</w:t>
      </w:r>
    </w:p>
    <w:p w:rsidR="005C15E8" w:rsidRPr="00A66138" w:rsidRDefault="00CD6CE5" w:rsidP="00A66138">
      <w:pPr>
        <w:spacing w:after="0"/>
        <w:rPr>
          <w:szCs w:val="24"/>
        </w:rPr>
      </w:pPr>
      <w:r w:rsidRPr="00A66138">
        <w:rPr>
          <w:szCs w:val="24"/>
        </w:rPr>
        <w:t>По итогам мониторинга (отчетный период – год) принимаются решения по корректировке путем внесения соответствующих изменений в План мероприятий по реализации Стратегии с целью повышения их эффективности с точки зрения достижения долгосрочных стратегических целей развития Октябрьского района, значимости для социально-экономического развития района и необходимости их внесения в Стратегию.</w:t>
      </w:r>
    </w:p>
    <w:p w:rsidR="005C15E8" w:rsidRPr="00A66138" w:rsidRDefault="00CD6CE5" w:rsidP="00A66138">
      <w:pPr>
        <w:spacing w:after="0"/>
        <w:ind w:firstLine="0"/>
        <w:jc w:val="left"/>
        <w:rPr>
          <w:szCs w:val="24"/>
        </w:rPr>
      </w:pPr>
      <w:r w:rsidRPr="00A66138">
        <w:rPr>
          <w:szCs w:val="24"/>
        </w:rPr>
        <w:br w:type="page"/>
      </w:r>
    </w:p>
    <w:p w:rsidR="005C15E8" w:rsidRDefault="00CD6CE5" w:rsidP="0052035E">
      <w:pPr>
        <w:widowControl w:val="0"/>
        <w:spacing w:after="0"/>
        <w:ind w:firstLine="0"/>
        <w:jc w:val="center"/>
        <w:outlineLvl w:val="0"/>
        <w:rPr>
          <w:b/>
          <w:szCs w:val="24"/>
        </w:rPr>
      </w:pPr>
      <w:bookmarkStart w:id="38" w:name="__RefHeading___25"/>
      <w:bookmarkEnd w:id="38"/>
      <w:r w:rsidRPr="0052035E">
        <w:rPr>
          <w:b/>
          <w:szCs w:val="24"/>
        </w:rPr>
        <w:lastRenderedPageBreak/>
        <w:t>Заключение</w:t>
      </w:r>
    </w:p>
    <w:p w:rsidR="0052035E" w:rsidRPr="0052035E" w:rsidRDefault="0052035E" w:rsidP="0052035E">
      <w:pPr>
        <w:widowControl w:val="0"/>
        <w:spacing w:after="0"/>
        <w:ind w:firstLine="0"/>
        <w:jc w:val="center"/>
        <w:outlineLvl w:val="0"/>
        <w:rPr>
          <w:b/>
          <w:szCs w:val="24"/>
        </w:rPr>
      </w:pPr>
    </w:p>
    <w:p w:rsidR="005C15E8" w:rsidRPr="0052035E" w:rsidRDefault="00CD6CE5" w:rsidP="0052035E">
      <w:pPr>
        <w:spacing w:after="0"/>
        <w:ind w:firstLine="708"/>
        <w:rPr>
          <w:szCs w:val="24"/>
        </w:rPr>
      </w:pPr>
      <w:r w:rsidRPr="0052035E">
        <w:rPr>
          <w:szCs w:val="24"/>
        </w:rPr>
        <w:t>По результатам проведенного исследования в рамках актуализации Стратегии социально-экономического развития Октябрьского района до 2036 года с целевыми ориентирами до 2050 года внесены корректировки в проекты Стратегии и Плана мероприятий, презентационные материалы и подготовлены проекты документов для последующей публикации на официальном сайте Октябрьского района по итогам ознакомления с проектами документов широкого круга лиц.</w:t>
      </w:r>
    </w:p>
    <w:p w:rsidR="005C15E8" w:rsidRPr="0052035E" w:rsidRDefault="00CD6CE5" w:rsidP="0052035E">
      <w:pPr>
        <w:spacing w:after="0"/>
        <w:ind w:firstLine="708"/>
        <w:rPr>
          <w:szCs w:val="24"/>
        </w:rPr>
      </w:pPr>
      <w:r w:rsidRPr="0052035E">
        <w:rPr>
          <w:b/>
          <w:szCs w:val="24"/>
        </w:rPr>
        <w:t xml:space="preserve">Миссия Октябрьского района </w:t>
      </w:r>
      <w:r w:rsidRPr="0052035E">
        <w:rPr>
          <w:szCs w:val="24"/>
        </w:rPr>
        <w:t xml:space="preserve">– лидерская территория притяжения креативного человеческого капитала на основе развития уникального историко-культурного наследия, рационального использования богатого природно-ресурсного потенциала и создания комфортных условий жизнедеятельности. </w:t>
      </w:r>
    </w:p>
    <w:p w:rsidR="005C15E8" w:rsidRPr="0052035E" w:rsidRDefault="00CD6CE5" w:rsidP="0052035E">
      <w:pPr>
        <w:spacing w:after="0"/>
        <w:ind w:firstLine="708"/>
        <w:rPr>
          <w:szCs w:val="24"/>
        </w:rPr>
      </w:pPr>
      <w:r w:rsidRPr="0052035E">
        <w:rPr>
          <w:b/>
          <w:szCs w:val="24"/>
        </w:rPr>
        <w:t>Стратегическая цель</w:t>
      </w:r>
      <w:r w:rsidRPr="0052035E">
        <w:rPr>
          <w:szCs w:val="24"/>
        </w:rPr>
        <w:t xml:space="preserve"> – повышение привлекательности жизни населения через высокотехнологическое развитие традиционных отраслей экономики, обеспечение инфраструктурной связанности территории и создание адаптивной социоэкосистемы района. Достижение указанной цели осуществляется посредством реализации </w:t>
      </w:r>
      <w:r w:rsidRPr="0052035E">
        <w:rPr>
          <w:b/>
          <w:szCs w:val="24"/>
        </w:rPr>
        <w:t>4 приоритетных направлений</w:t>
      </w:r>
      <w:r w:rsidRPr="0052035E">
        <w:rPr>
          <w:szCs w:val="24"/>
        </w:rPr>
        <w:t xml:space="preserve">: </w:t>
      </w:r>
    </w:p>
    <w:p w:rsidR="005C15E8" w:rsidRPr="0052035E" w:rsidRDefault="00CD6CE5" w:rsidP="0052035E">
      <w:pPr>
        <w:pStyle w:val="afffc"/>
        <w:numPr>
          <w:ilvl w:val="0"/>
          <w:numId w:val="170"/>
        </w:numPr>
        <w:ind w:left="0" w:firstLine="708"/>
        <w:jc w:val="both"/>
        <w:rPr>
          <w:sz w:val="24"/>
          <w:szCs w:val="24"/>
        </w:rPr>
      </w:pPr>
      <w:r w:rsidRPr="0052035E">
        <w:rPr>
          <w:b/>
          <w:sz w:val="24"/>
          <w:szCs w:val="24"/>
        </w:rPr>
        <w:t>Экономическое развитие</w:t>
      </w:r>
      <w:r w:rsidRPr="0052035E">
        <w:rPr>
          <w:sz w:val="24"/>
          <w:szCs w:val="24"/>
        </w:rPr>
        <w:t xml:space="preserve"> – инвестиционно-привлекательный район за счет рационального использования природно-ресурсного потенциала и приоритетных отраслей промышленности глубокой переработки (лесная промышленность, животноводство, рыболовство, добыча природных ресурсов, производство стройматериалов) и масштабными туристическими возможностями.</w:t>
      </w:r>
    </w:p>
    <w:p w:rsidR="005C15E8" w:rsidRPr="0052035E" w:rsidRDefault="00CD6CE5" w:rsidP="0052035E">
      <w:pPr>
        <w:pStyle w:val="afffc"/>
        <w:numPr>
          <w:ilvl w:val="0"/>
          <w:numId w:val="170"/>
        </w:numPr>
        <w:ind w:left="0" w:firstLine="708"/>
        <w:jc w:val="both"/>
        <w:rPr>
          <w:sz w:val="24"/>
          <w:szCs w:val="24"/>
        </w:rPr>
      </w:pPr>
      <w:r w:rsidRPr="0052035E">
        <w:rPr>
          <w:b/>
          <w:sz w:val="24"/>
          <w:szCs w:val="24"/>
        </w:rPr>
        <w:t>Социальная политика</w:t>
      </w:r>
      <w:r w:rsidRPr="0052035E">
        <w:rPr>
          <w:sz w:val="24"/>
          <w:szCs w:val="24"/>
        </w:rPr>
        <w:t xml:space="preserve"> – сохранения кадрового потенциала за счет повышения качества образования всех уровней, распространения духовно-культурных ценностей, формирования эффективной системы социальных услуг и политики здоровья сбережения;</w:t>
      </w:r>
    </w:p>
    <w:p w:rsidR="005C15E8" w:rsidRPr="0052035E" w:rsidRDefault="00CD6CE5" w:rsidP="0052035E">
      <w:pPr>
        <w:pStyle w:val="afffc"/>
        <w:numPr>
          <w:ilvl w:val="0"/>
          <w:numId w:val="170"/>
        </w:numPr>
        <w:ind w:left="0" w:firstLine="708"/>
        <w:jc w:val="both"/>
        <w:rPr>
          <w:sz w:val="24"/>
          <w:szCs w:val="24"/>
        </w:rPr>
      </w:pPr>
      <w:r w:rsidRPr="0052035E">
        <w:rPr>
          <w:b/>
          <w:sz w:val="24"/>
          <w:szCs w:val="24"/>
        </w:rPr>
        <w:t>ЖКХ и комфортная среда</w:t>
      </w:r>
      <w:r w:rsidRPr="0052035E">
        <w:rPr>
          <w:sz w:val="24"/>
          <w:szCs w:val="24"/>
        </w:rPr>
        <w:t xml:space="preserve"> – обеспечение комплексного благоустройства за счет повышения транспортной связанности, модернизации жилищно-коммунальной инфраструктуры, обеспечения доступным и комфортным жильем и создания инфраструктуры на сельских территориях.</w:t>
      </w:r>
    </w:p>
    <w:p w:rsidR="005C15E8" w:rsidRPr="0052035E" w:rsidRDefault="00CD6CE5" w:rsidP="0052035E">
      <w:pPr>
        <w:pStyle w:val="afffc"/>
        <w:numPr>
          <w:ilvl w:val="0"/>
          <w:numId w:val="170"/>
        </w:numPr>
        <w:ind w:left="0" w:firstLine="708"/>
        <w:jc w:val="both"/>
        <w:rPr>
          <w:sz w:val="24"/>
          <w:szCs w:val="24"/>
        </w:rPr>
      </w:pPr>
      <w:r w:rsidRPr="0052035E">
        <w:rPr>
          <w:b/>
          <w:sz w:val="24"/>
          <w:szCs w:val="24"/>
        </w:rPr>
        <w:t>Эффективное местное самоуправление</w:t>
      </w:r>
      <w:r w:rsidRPr="0052035E">
        <w:rPr>
          <w:sz w:val="24"/>
          <w:szCs w:val="24"/>
        </w:rPr>
        <w:t xml:space="preserve"> – повышение эффективности местного самоуправления на основе современных информационных технологий и принципов партисипации, открытости и прозрачности. </w:t>
      </w:r>
    </w:p>
    <w:p w:rsidR="005C15E8" w:rsidRDefault="00CD6CE5" w:rsidP="0052035E">
      <w:pPr>
        <w:spacing w:after="0"/>
        <w:ind w:firstLine="708"/>
        <w:rPr>
          <w:sz w:val="28"/>
        </w:rPr>
      </w:pPr>
      <w:r w:rsidRPr="0052035E">
        <w:rPr>
          <w:szCs w:val="24"/>
        </w:rPr>
        <w:t xml:space="preserve">Необходимым условием достижения стратегической цели Стратегии СЭР Октябрьского района является реализация </w:t>
      </w:r>
      <w:r w:rsidRPr="0052035E">
        <w:rPr>
          <w:b/>
          <w:szCs w:val="24"/>
        </w:rPr>
        <w:t>41 проекта</w:t>
      </w:r>
      <w:r w:rsidRPr="0052035E">
        <w:rPr>
          <w:szCs w:val="24"/>
        </w:rPr>
        <w:t>, входящих в состав 4 приоритетных направлений</w:t>
      </w:r>
      <w:r>
        <w:rPr>
          <w:sz w:val="28"/>
        </w:rPr>
        <w:t>.</w:t>
      </w:r>
    </w:p>
    <w:p w:rsidR="0052035E" w:rsidRDefault="0052035E" w:rsidP="0052035E">
      <w:pPr>
        <w:spacing w:after="0"/>
        <w:ind w:firstLine="708"/>
        <w:rPr>
          <w:sz w:val="28"/>
        </w:rPr>
      </w:pPr>
    </w:p>
    <w:p w:rsidR="005C15E8" w:rsidRDefault="005C15E8">
      <w:pPr>
        <w:sectPr w:rsidR="005C15E8">
          <w:footerReference w:type="default" r:id="rId54"/>
          <w:pgSz w:w="11906" w:h="16838"/>
          <w:pgMar w:top="1134" w:right="567" w:bottom="1134" w:left="1701" w:header="720" w:footer="720" w:gutter="0"/>
          <w:cols w:space="720"/>
        </w:sectPr>
      </w:pPr>
    </w:p>
    <w:p w:rsidR="005C15E8" w:rsidRPr="0052035E" w:rsidRDefault="00CD6CE5" w:rsidP="0052035E">
      <w:pPr>
        <w:pStyle w:val="10"/>
        <w:rPr>
          <w:sz w:val="24"/>
          <w:szCs w:val="24"/>
        </w:rPr>
      </w:pPr>
      <w:bookmarkStart w:id="39" w:name="__RefHeading___26"/>
      <w:bookmarkEnd w:id="39"/>
      <w:r w:rsidRPr="0052035E">
        <w:rPr>
          <w:sz w:val="24"/>
          <w:szCs w:val="24"/>
        </w:rPr>
        <w:lastRenderedPageBreak/>
        <w:t>СПИСОК ИСПОЛЬЗОВАННЫХ ИСТОЧНИКОВ</w:t>
      </w:r>
    </w:p>
    <w:p w:rsidR="005C15E8" w:rsidRPr="0052035E" w:rsidRDefault="005C15E8" w:rsidP="0052035E">
      <w:pPr>
        <w:spacing w:after="0"/>
        <w:rPr>
          <w:szCs w:val="24"/>
        </w:rPr>
      </w:pPr>
    </w:p>
    <w:p w:rsidR="005C15E8" w:rsidRPr="0052035E" w:rsidRDefault="00CD6CE5" w:rsidP="0052035E">
      <w:pPr>
        <w:pStyle w:val="afffc"/>
        <w:numPr>
          <w:ilvl w:val="0"/>
          <w:numId w:val="171"/>
        </w:numPr>
        <w:ind w:left="0" w:firstLine="0"/>
        <w:contextualSpacing/>
        <w:jc w:val="both"/>
        <w:rPr>
          <w:sz w:val="24"/>
          <w:szCs w:val="24"/>
        </w:rPr>
      </w:pPr>
      <w:r w:rsidRPr="0052035E">
        <w:rPr>
          <w:sz w:val="24"/>
          <w:szCs w:val="24"/>
        </w:rPr>
        <w:t xml:space="preserve">Официальный сайт Федеральной службы государственной статистики // </w:t>
      </w:r>
      <w:hyperlink r:id="rId55" w:history="1">
        <w:r w:rsidRPr="0052035E">
          <w:rPr>
            <w:rStyle w:val="1a"/>
            <w:sz w:val="24"/>
            <w:szCs w:val="24"/>
          </w:rPr>
          <w:t>https://rosstat.gov.ru/</w:t>
        </w:r>
      </w:hyperlink>
    </w:p>
    <w:p w:rsidR="005C15E8" w:rsidRPr="0052035E" w:rsidRDefault="00CD6CE5" w:rsidP="0052035E">
      <w:pPr>
        <w:pStyle w:val="afffc"/>
        <w:numPr>
          <w:ilvl w:val="0"/>
          <w:numId w:val="171"/>
        </w:numPr>
        <w:ind w:left="0" w:firstLine="0"/>
        <w:contextualSpacing/>
        <w:jc w:val="both"/>
        <w:rPr>
          <w:sz w:val="24"/>
          <w:szCs w:val="24"/>
        </w:rPr>
      </w:pPr>
      <w:r w:rsidRPr="0052035E">
        <w:rPr>
          <w:sz w:val="24"/>
          <w:szCs w:val="24"/>
        </w:rPr>
        <w:t xml:space="preserve">Официальный сайт Управления Федеральной службы государственной статистики по Тюменской области, Ханты-Мансийскому автономному округу-Югре и Ямало-Ненецкому автономному округу // </w:t>
      </w:r>
      <w:hyperlink r:id="rId56" w:history="1">
        <w:r w:rsidRPr="0052035E">
          <w:rPr>
            <w:rStyle w:val="1a"/>
            <w:sz w:val="24"/>
            <w:szCs w:val="24"/>
          </w:rPr>
          <w:t>https://72.rosstat.gov.ru/</w:t>
        </w:r>
      </w:hyperlink>
    </w:p>
    <w:p w:rsidR="005C15E8" w:rsidRPr="0052035E" w:rsidRDefault="00CD6CE5" w:rsidP="0052035E">
      <w:pPr>
        <w:pStyle w:val="afffc"/>
        <w:numPr>
          <w:ilvl w:val="0"/>
          <w:numId w:val="171"/>
        </w:numPr>
        <w:ind w:left="0" w:firstLine="0"/>
        <w:contextualSpacing/>
        <w:jc w:val="both"/>
        <w:rPr>
          <w:sz w:val="24"/>
          <w:szCs w:val="24"/>
        </w:rPr>
      </w:pPr>
      <w:r w:rsidRPr="0052035E">
        <w:rPr>
          <w:sz w:val="24"/>
          <w:szCs w:val="24"/>
        </w:rPr>
        <w:t>Стратегия социально-экономического развития Ханты-Мансийского автономного округа-Югры до 2036 года с целевыми ориентирами до 2050 года. Распоряжение Правительства ХМАО-ЮГРЫ от 03 ноября 2022 г. №679-рп.</w:t>
      </w:r>
    </w:p>
    <w:p w:rsidR="005C15E8" w:rsidRPr="0052035E" w:rsidRDefault="00CD6CE5" w:rsidP="0052035E">
      <w:pPr>
        <w:pStyle w:val="afffc"/>
        <w:numPr>
          <w:ilvl w:val="0"/>
          <w:numId w:val="171"/>
        </w:numPr>
        <w:ind w:left="0" w:firstLine="0"/>
        <w:contextualSpacing/>
        <w:jc w:val="both"/>
        <w:rPr>
          <w:sz w:val="24"/>
          <w:szCs w:val="24"/>
        </w:rPr>
      </w:pPr>
      <w:r w:rsidRPr="0052035E">
        <w:rPr>
          <w:sz w:val="24"/>
          <w:szCs w:val="24"/>
        </w:rPr>
        <w:t xml:space="preserve">Итоги социально-экономического развития Октябрьского района за период 2011-2023 гг. // </w:t>
      </w:r>
      <w:hyperlink r:id="rId57" w:history="1">
        <w:r w:rsidRPr="0052035E">
          <w:rPr>
            <w:rStyle w:val="1a"/>
            <w:sz w:val="24"/>
            <w:szCs w:val="24"/>
          </w:rPr>
          <w:t>http://oktregion.ru/ekonomika-i-finansy/sotsialno-ekonomicheskoe-razvitie/itogi-sotsialno-ekonomicheskogo-razvitiya-oktyabrskogo-rayona/</w:t>
        </w:r>
      </w:hyperlink>
    </w:p>
    <w:p w:rsidR="005C15E8" w:rsidRPr="0052035E" w:rsidRDefault="00CD6CE5" w:rsidP="0052035E">
      <w:pPr>
        <w:pStyle w:val="afffc"/>
        <w:numPr>
          <w:ilvl w:val="0"/>
          <w:numId w:val="171"/>
        </w:numPr>
        <w:ind w:left="0" w:firstLine="0"/>
        <w:contextualSpacing/>
        <w:jc w:val="both"/>
        <w:rPr>
          <w:sz w:val="24"/>
          <w:szCs w:val="24"/>
        </w:rPr>
      </w:pPr>
      <w:r w:rsidRPr="0052035E">
        <w:rPr>
          <w:sz w:val="24"/>
          <w:szCs w:val="24"/>
        </w:rPr>
        <w:t xml:space="preserve">Статистическая информация муниципального образования Октябрьский район // </w:t>
      </w:r>
      <w:hyperlink r:id="rId58" w:history="1">
        <w:r w:rsidRPr="0052035E">
          <w:rPr>
            <w:rStyle w:val="1a"/>
            <w:sz w:val="24"/>
            <w:szCs w:val="24"/>
          </w:rPr>
          <w:t>http://oktregion.ru/ekonomika-i-finansy/sotsialno-ekonomicheskoe-razvitie/statisticheskaya-informatsiya-munitsipalnogo-obrazovaniya-oktyabrskiy-rayon/</w:t>
        </w:r>
      </w:hyperlink>
    </w:p>
    <w:p w:rsidR="005C15E8" w:rsidRPr="0052035E" w:rsidRDefault="00CD6CE5" w:rsidP="0052035E">
      <w:pPr>
        <w:pStyle w:val="afffc"/>
        <w:numPr>
          <w:ilvl w:val="0"/>
          <w:numId w:val="171"/>
        </w:numPr>
        <w:ind w:left="0" w:firstLine="0"/>
        <w:contextualSpacing/>
        <w:jc w:val="both"/>
        <w:rPr>
          <w:sz w:val="24"/>
          <w:szCs w:val="24"/>
        </w:rPr>
      </w:pPr>
      <w:r w:rsidRPr="0052035E">
        <w:rPr>
          <w:sz w:val="24"/>
          <w:szCs w:val="24"/>
        </w:rPr>
        <w:t>Ежегодные отчеты главы Октябрьского района о результатах его деятельности, деятельности администрации Октябрьского района и решении вопросов, поставленных Думой Октябрьского района на отчетный год</w:t>
      </w:r>
    </w:p>
    <w:p w:rsidR="005C15E8" w:rsidRPr="0052035E" w:rsidRDefault="00CD6CE5" w:rsidP="0052035E">
      <w:pPr>
        <w:pStyle w:val="afffc"/>
        <w:numPr>
          <w:ilvl w:val="0"/>
          <w:numId w:val="171"/>
        </w:numPr>
        <w:ind w:left="0" w:firstLine="0"/>
        <w:contextualSpacing/>
        <w:jc w:val="both"/>
        <w:rPr>
          <w:rStyle w:val="1a"/>
          <w:color w:val="000000"/>
          <w:sz w:val="24"/>
          <w:szCs w:val="24"/>
          <w:u w:val="none"/>
        </w:rPr>
      </w:pPr>
      <w:r w:rsidRPr="0052035E">
        <w:rPr>
          <w:sz w:val="24"/>
          <w:szCs w:val="24"/>
        </w:rPr>
        <w:t xml:space="preserve">Официальный сайт Регионального аналитического центра ХМАО-Югры // </w:t>
      </w:r>
      <w:hyperlink r:id="rId59" w:history="1">
        <w:r w:rsidRPr="0052035E">
          <w:rPr>
            <w:rStyle w:val="1a"/>
            <w:sz w:val="24"/>
            <w:szCs w:val="24"/>
          </w:rPr>
          <w:t>https://racugra.ru/ser-mo-ao</w:t>
        </w:r>
      </w:hyperlink>
    </w:p>
    <w:p w:rsidR="005C15E8" w:rsidRPr="0052035E" w:rsidRDefault="00CD6CE5" w:rsidP="0052035E">
      <w:pPr>
        <w:pStyle w:val="afffc"/>
        <w:numPr>
          <w:ilvl w:val="0"/>
          <w:numId w:val="171"/>
        </w:numPr>
        <w:ind w:left="0" w:firstLine="0"/>
        <w:contextualSpacing/>
        <w:jc w:val="both"/>
        <w:rPr>
          <w:sz w:val="24"/>
          <w:szCs w:val="24"/>
          <w:lang w:val="en-US"/>
        </w:rPr>
      </w:pPr>
      <w:r w:rsidRPr="0052035E">
        <w:rPr>
          <w:sz w:val="24"/>
          <w:szCs w:val="24"/>
        </w:rPr>
        <w:t xml:space="preserve">Второй рейтинг эффективности управления в городских округах Российской Федерации // Агентство политических и экономических коммуникаций. </w:t>
      </w:r>
      <w:r w:rsidRPr="0052035E">
        <w:rPr>
          <w:sz w:val="24"/>
          <w:szCs w:val="24"/>
          <w:lang w:val="en-US"/>
        </w:rPr>
        <w:t xml:space="preserve">2018. URL:   </w:t>
      </w:r>
      <w:hyperlink r:id="rId60" w:history="1">
        <w:r w:rsidRPr="0052035E">
          <w:rPr>
            <w:rStyle w:val="1a"/>
            <w:sz w:val="24"/>
            <w:szCs w:val="24"/>
            <w:lang w:val="en-US"/>
          </w:rPr>
          <w:t>http://www.apecom.ru/projects/item.php?SECTION_ID=90&amp;ELEMENT_ID=5097</w:t>
        </w:r>
      </w:hyperlink>
      <w:r w:rsidRPr="0052035E">
        <w:rPr>
          <w:sz w:val="24"/>
          <w:szCs w:val="24"/>
          <w:lang w:val="en-US"/>
        </w:rPr>
        <w:t xml:space="preserve"> </w:t>
      </w:r>
    </w:p>
    <w:p w:rsidR="005C15E8" w:rsidRPr="0052035E" w:rsidRDefault="00CD6CE5" w:rsidP="0052035E">
      <w:pPr>
        <w:pStyle w:val="afffc"/>
        <w:numPr>
          <w:ilvl w:val="0"/>
          <w:numId w:val="171"/>
        </w:numPr>
        <w:ind w:left="0" w:firstLine="0"/>
        <w:contextualSpacing/>
        <w:jc w:val="both"/>
        <w:rPr>
          <w:rStyle w:val="1a"/>
          <w:color w:val="000000"/>
          <w:sz w:val="24"/>
          <w:szCs w:val="24"/>
          <w:u w:val="none"/>
        </w:rPr>
      </w:pPr>
      <w:r w:rsidRPr="0052035E">
        <w:rPr>
          <w:sz w:val="24"/>
          <w:szCs w:val="24"/>
        </w:rPr>
        <w:t xml:space="preserve">Федеральный закон от 06.10.2003 N 131-ФЗ (ред. от 09.11.2020) "Об общих принципах организации местного самоуправления в Российской Федерации" // URL: </w:t>
      </w:r>
      <w:hyperlink r:id="rId61" w:history="1">
        <w:r w:rsidRPr="0052035E">
          <w:rPr>
            <w:rStyle w:val="1a"/>
            <w:sz w:val="24"/>
            <w:szCs w:val="24"/>
          </w:rPr>
          <w:t>www.consultant.ru/document/cons_doc_LAW_44571/</w:t>
        </w:r>
      </w:hyperlink>
    </w:p>
    <w:p w:rsidR="005C15E8" w:rsidRPr="0052035E" w:rsidRDefault="00CD6CE5" w:rsidP="0052035E">
      <w:pPr>
        <w:pStyle w:val="afffc"/>
        <w:numPr>
          <w:ilvl w:val="0"/>
          <w:numId w:val="171"/>
        </w:numPr>
        <w:ind w:left="0" w:firstLine="0"/>
        <w:contextualSpacing/>
        <w:jc w:val="both"/>
        <w:rPr>
          <w:rStyle w:val="1a"/>
          <w:color w:val="000000"/>
          <w:sz w:val="24"/>
          <w:szCs w:val="24"/>
          <w:u w:val="none"/>
        </w:rPr>
      </w:pPr>
      <w:r w:rsidRPr="0052035E">
        <w:rPr>
          <w:sz w:val="24"/>
          <w:szCs w:val="24"/>
        </w:rPr>
        <w:t xml:space="preserve">Федеральный закон "О стратегическом планировании в Российской Федерации" от 28.06.2014 N 172-ФЗ // URL: </w:t>
      </w:r>
      <w:hyperlink r:id="rId62" w:history="1">
        <w:r w:rsidRPr="0052035E">
          <w:rPr>
            <w:rStyle w:val="1a"/>
            <w:sz w:val="24"/>
            <w:szCs w:val="24"/>
          </w:rPr>
          <w:t>http://www.consultant.ru/document/cons_doc_LAW_164841/</w:t>
        </w:r>
      </w:hyperlink>
    </w:p>
    <w:p w:rsidR="005C15E8" w:rsidRPr="0052035E" w:rsidRDefault="00CD6CE5" w:rsidP="0052035E">
      <w:pPr>
        <w:pStyle w:val="afffc"/>
        <w:numPr>
          <w:ilvl w:val="0"/>
          <w:numId w:val="171"/>
        </w:numPr>
        <w:ind w:left="0" w:firstLine="0"/>
        <w:contextualSpacing/>
        <w:jc w:val="both"/>
        <w:rPr>
          <w:rStyle w:val="1a"/>
          <w:color w:val="000000"/>
          <w:sz w:val="24"/>
          <w:szCs w:val="24"/>
          <w:u w:val="none"/>
        </w:rPr>
      </w:pPr>
      <w:r w:rsidRPr="0052035E">
        <w:rPr>
          <w:sz w:val="24"/>
          <w:szCs w:val="24"/>
        </w:rPr>
        <w:t xml:space="preserve">Указ Президента РФ от 7 мая 2018 г. N 204 "О национальных целях и стратегических задачах развития Российской Федерации на период до 2024 года" // URL: </w:t>
      </w:r>
      <w:hyperlink r:id="rId63" w:history="1">
        <w:r w:rsidRPr="0052035E">
          <w:rPr>
            <w:rStyle w:val="1a"/>
            <w:sz w:val="24"/>
            <w:szCs w:val="24"/>
          </w:rPr>
          <w:t>https://base.garant.ru/71937200/</w:t>
        </w:r>
      </w:hyperlink>
    </w:p>
    <w:p w:rsidR="005C15E8" w:rsidRPr="0052035E" w:rsidRDefault="00CD6CE5" w:rsidP="0052035E">
      <w:pPr>
        <w:pStyle w:val="afffc"/>
        <w:numPr>
          <w:ilvl w:val="0"/>
          <w:numId w:val="171"/>
        </w:numPr>
        <w:ind w:left="0" w:firstLine="0"/>
        <w:contextualSpacing/>
        <w:jc w:val="both"/>
        <w:rPr>
          <w:sz w:val="24"/>
          <w:szCs w:val="24"/>
        </w:rPr>
      </w:pPr>
      <w:r w:rsidRPr="0052035E">
        <w:rPr>
          <w:sz w:val="24"/>
          <w:szCs w:val="24"/>
        </w:rPr>
        <w:t xml:space="preserve">Об утверждении Стратегии пространственного развития Российской Федерации на период до 2025 года (с изменениями на 31 августа 2019 года) // URL: </w:t>
      </w:r>
      <w:hyperlink r:id="rId64" w:history="1">
        <w:r w:rsidRPr="0052035E">
          <w:rPr>
            <w:rStyle w:val="1a"/>
            <w:sz w:val="24"/>
            <w:szCs w:val="24"/>
          </w:rPr>
          <w:t>http://docs.cntd.ru/document/552378463</w:t>
        </w:r>
      </w:hyperlink>
      <w:r w:rsidRPr="0052035E">
        <w:rPr>
          <w:sz w:val="24"/>
          <w:szCs w:val="24"/>
        </w:rPr>
        <w:t xml:space="preserve"> </w:t>
      </w:r>
    </w:p>
    <w:p w:rsidR="005C15E8" w:rsidRPr="0052035E" w:rsidRDefault="00CD6CE5" w:rsidP="0052035E">
      <w:pPr>
        <w:pStyle w:val="afffc"/>
        <w:numPr>
          <w:ilvl w:val="0"/>
          <w:numId w:val="171"/>
        </w:numPr>
        <w:ind w:left="0" w:firstLine="0"/>
        <w:contextualSpacing/>
        <w:jc w:val="both"/>
        <w:rPr>
          <w:rStyle w:val="1a"/>
          <w:color w:val="000000"/>
          <w:sz w:val="24"/>
          <w:szCs w:val="24"/>
          <w:u w:val="none"/>
          <w:lang w:val="en-US"/>
        </w:rPr>
      </w:pPr>
      <w:r w:rsidRPr="0052035E">
        <w:rPr>
          <w:sz w:val="24"/>
          <w:szCs w:val="24"/>
        </w:rPr>
        <w:t xml:space="preserve">Прогноз социально-экономического развития Российской Федерации на период до 2036 года // Министерство экономического развития РФ. 2018. </w:t>
      </w:r>
      <w:r w:rsidRPr="0052035E">
        <w:rPr>
          <w:sz w:val="24"/>
          <w:szCs w:val="24"/>
          <w:lang w:val="en-US"/>
        </w:rPr>
        <w:t xml:space="preserve">URL: </w:t>
      </w:r>
      <w:hyperlink r:id="rId65" w:history="1">
        <w:r w:rsidRPr="0052035E">
          <w:rPr>
            <w:rStyle w:val="1a"/>
            <w:sz w:val="24"/>
            <w:szCs w:val="24"/>
            <w:lang w:val="en-US"/>
          </w:rPr>
          <w:t>https://www.economy.gov.ru/material/directions/makroec/prognozy_socialno_ekonomicheskogo_razvitiya/prognoz_socialno_ekonomicheskogo_razvitiya_rossiyskoy_federacii_na_period_do_2036_goda.html</w:t>
        </w:r>
      </w:hyperlink>
    </w:p>
    <w:p w:rsidR="005C15E8" w:rsidRPr="0052035E" w:rsidRDefault="00CD6CE5" w:rsidP="0052035E">
      <w:pPr>
        <w:pStyle w:val="afffc"/>
        <w:numPr>
          <w:ilvl w:val="0"/>
          <w:numId w:val="171"/>
        </w:numPr>
        <w:ind w:left="0" w:firstLine="0"/>
        <w:contextualSpacing/>
        <w:rPr>
          <w:rStyle w:val="1a"/>
          <w:color w:val="000000"/>
          <w:sz w:val="24"/>
          <w:szCs w:val="24"/>
          <w:lang w:val="en-US"/>
        </w:rPr>
      </w:pPr>
      <w:r w:rsidRPr="0052035E">
        <w:rPr>
          <w:sz w:val="24"/>
          <w:szCs w:val="24"/>
        </w:rPr>
        <w:t xml:space="preserve">Прогноз социально-экономического развития Российской Федерации на период до 2024 года // Министерство экономического развития РФ. 2019. </w:t>
      </w:r>
      <w:r w:rsidRPr="0052035E">
        <w:rPr>
          <w:sz w:val="24"/>
          <w:szCs w:val="24"/>
          <w:lang w:val="en-US"/>
        </w:rPr>
        <w:t xml:space="preserve">URL: </w:t>
      </w:r>
      <w:hyperlink r:id="rId66" w:history="1">
        <w:r w:rsidRPr="0052035E">
          <w:rPr>
            <w:rStyle w:val="1a"/>
            <w:sz w:val="24"/>
            <w:szCs w:val="24"/>
            <w:lang w:val="en-US"/>
          </w:rPr>
          <w:t>https://www.economy.gov.ru/material/directions/makroec/prognozy_socialno_ekonomicheskogo_razvitiya/prognoz_socialno_ekonomicheskogo_razvitiya_rf_na_period_do_2024_goda_.html</w:t>
        </w:r>
      </w:hyperlink>
    </w:p>
    <w:p w:rsidR="005C15E8" w:rsidRPr="00CD6CE5" w:rsidRDefault="005C15E8">
      <w:pPr>
        <w:spacing w:line="360" w:lineRule="auto"/>
        <w:ind w:left="709" w:firstLine="0"/>
        <w:contextualSpacing/>
        <w:rPr>
          <w:sz w:val="28"/>
          <w:lang w:val="en-US"/>
        </w:rPr>
      </w:pPr>
    </w:p>
    <w:p w:rsidR="005C15E8" w:rsidRPr="00CD6CE5" w:rsidRDefault="00CD6CE5">
      <w:pPr>
        <w:spacing w:line="264" w:lineRule="auto"/>
        <w:ind w:firstLine="0"/>
        <w:jc w:val="left"/>
        <w:rPr>
          <w:sz w:val="28"/>
          <w:lang w:val="en-US"/>
        </w:rPr>
      </w:pPr>
      <w:r w:rsidRPr="00CD6CE5">
        <w:rPr>
          <w:sz w:val="28"/>
          <w:lang w:val="en-US"/>
        </w:rPr>
        <w:br w:type="page"/>
      </w:r>
    </w:p>
    <w:p w:rsidR="005C15E8" w:rsidRPr="00CD6CE5" w:rsidRDefault="005C15E8">
      <w:pPr>
        <w:rPr>
          <w:lang w:val="en-US"/>
        </w:rPr>
        <w:sectPr w:rsidR="005C15E8" w:rsidRPr="00CD6CE5">
          <w:pgSz w:w="11906" w:h="16838"/>
          <w:pgMar w:top="1134" w:right="567" w:bottom="1134" w:left="1701" w:header="720" w:footer="720" w:gutter="0"/>
          <w:cols w:space="720"/>
        </w:sectPr>
      </w:pPr>
    </w:p>
    <w:p w:rsidR="005C15E8" w:rsidRPr="0052035E" w:rsidRDefault="00CD6CE5" w:rsidP="0052035E">
      <w:pPr>
        <w:keepNext/>
        <w:pageBreakBefore/>
        <w:spacing w:after="0"/>
        <w:ind w:firstLine="0"/>
        <w:jc w:val="right"/>
        <w:outlineLvl w:val="0"/>
        <w:rPr>
          <w:szCs w:val="24"/>
        </w:rPr>
      </w:pPr>
      <w:bookmarkStart w:id="40" w:name="__RefHeading___27"/>
      <w:bookmarkEnd w:id="40"/>
      <w:r w:rsidRPr="0052035E">
        <w:rPr>
          <w:szCs w:val="24"/>
        </w:rPr>
        <w:lastRenderedPageBreak/>
        <w:t xml:space="preserve">Приложение </w:t>
      </w:r>
    </w:p>
    <w:p w:rsidR="005C15E8" w:rsidRPr="0052035E" w:rsidRDefault="0052035E" w:rsidP="0052035E">
      <w:pPr>
        <w:spacing w:after="0"/>
        <w:ind w:firstLine="0"/>
        <w:contextualSpacing/>
        <w:jc w:val="right"/>
        <w:rPr>
          <w:szCs w:val="24"/>
        </w:rPr>
      </w:pPr>
      <w:r w:rsidRPr="0052035E">
        <w:rPr>
          <w:szCs w:val="24"/>
        </w:rPr>
        <w:t>к</w:t>
      </w:r>
      <w:r w:rsidR="00CD6CE5" w:rsidRPr="0052035E">
        <w:rPr>
          <w:szCs w:val="24"/>
        </w:rPr>
        <w:t xml:space="preserve"> Стратегии социально-экономического</w:t>
      </w:r>
    </w:p>
    <w:p w:rsidR="005C15E8" w:rsidRPr="0052035E" w:rsidRDefault="00CD6CE5" w:rsidP="0052035E">
      <w:pPr>
        <w:spacing w:after="0"/>
        <w:ind w:firstLine="0"/>
        <w:contextualSpacing/>
        <w:jc w:val="right"/>
        <w:rPr>
          <w:szCs w:val="24"/>
        </w:rPr>
      </w:pPr>
      <w:r w:rsidRPr="0052035E">
        <w:rPr>
          <w:szCs w:val="24"/>
        </w:rPr>
        <w:t>развития Октябрьского района до 2036</w:t>
      </w:r>
    </w:p>
    <w:p w:rsidR="005C15E8" w:rsidRPr="0052035E" w:rsidRDefault="00CD6CE5" w:rsidP="0052035E">
      <w:pPr>
        <w:spacing w:after="0"/>
        <w:ind w:firstLine="0"/>
        <w:contextualSpacing/>
        <w:jc w:val="right"/>
        <w:rPr>
          <w:szCs w:val="24"/>
        </w:rPr>
      </w:pPr>
      <w:r w:rsidRPr="0052035E">
        <w:rPr>
          <w:szCs w:val="24"/>
        </w:rPr>
        <w:t>года с целевыми ориентирами до 2050 года</w:t>
      </w:r>
    </w:p>
    <w:p w:rsidR="005C15E8" w:rsidRPr="0052035E" w:rsidRDefault="005C15E8" w:rsidP="0052035E">
      <w:pPr>
        <w:spacing w:after="0"/>
        <w:contextualSpacing/>
        <w:rPr>
          <w:szCs w:val="24"/>
        </w:rPr>
      </w:pPr>
    </w:p>
    <w:p w:rsidR="005C15E8" w:rsidRDefault="00CD6CE5" w:rsidP="0052035E">
      <w:pPr>
        <w:spacing w:after="0"/>
        <w:contextualSpacing/>
        <w:rPr>
          <w:szCs w:val="24"/>
        </w:rPr>
      </w:pPr>
      <w:r w:rsidRPr="0052035E">
        <w:rPr>
          <w:szCs w:val="24"/>
        </w:rPr>
        <w:t>Таблица 1 – Ключевые инвестиционные проекты Октябрьского района, одобренные Советом по вопросам развития инвестиционной деятельности при администрации Октябрьского района, с указанием характеристик проектов</w:t>
      </w:r>
    </w:p>
    <w:p w:rsidR="0052035E" w:rsidRPr="0052035E" w:rsidRDefault="0052035E" w:rsidP="0052035E">
      <w:pPr>
        <w:spacing w:after="0"/>
        <w:contextualSpacing/>
        <w:rPr>
          <w:szCs w:val="24"/>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136"/>
        <w:gridCol w:w="1071"/>
        <w:gridCol w:w="788"/>
        <w:gridCol w:w="882"/>
        <w:gridCol w:w="884"/>
        <w:gridCol w:w="891"/>
        <w:gridCol w:w="373"/>
        <w:gridCol w:w="567"/>
        <w:gridCol w:w="737"/>
        <w:gridCol w:w="798"/>
        <w:gridCol w:w="796"/>
        <w:gridCol w:w="849"/>
        <w:gridCol w:w="713"/>
        <w:gridCol w:w="997"/>
        <w:gridCol w:w="816"/>
        <w:gridCol w:w="849"/>
        <w:gridCol w:w="537"/>
        <w:gridCol w:w="537"/>
      </w:tblGrid>
      <w:tr w:rsidR="005C15E8">
        <w:trPr>
          <w:trHeight w:val="402"/>
        </w:trPr>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Название</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Краткое описание проекта</w:t>
            </w:r>
          </w:p>
        </w:tc>
        <w:tc>
          <w:tcPr>
            <w:tcW w:w="7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Вид деятельности</w:t>
            </w:r>
          </w:p>
        </w:tc>
        <w:tc>
          <w:tcPr>
            <w:tcW w:w="88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Инвестиционная емкость проекта, тысяч рублей</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Источники финансирования</w:t>
            </w:r>
          </w:p>
        </w:tc>
        <w:tc>
          <w:tcPr>
            <w:tcW w:w="8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Объем оказанной государственной поддержки</w:t>
            </w:r>
          </w:p>
        </w:tc>
        <w:tc>
          <w:tcPr>
            <w:tcW w:w="94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Срок реализации проекта</w:t>
            </w:r>
          </w:p>
        </w:tc>
        <w:tc>
          <w:tcPr>
            <w:tcW w:w="15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Текущее состояние проекта</w:t>
            </w:r>
          </w:p>
        </w:tc>
        <w:tc>
          <w:tcPr>
            <w:tcW w:w="7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Вид работ</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Муниципалитет</w:t>
            </w:r>
          </w:p>
        </w:tc>
        <w:tc>
          <w:tcPr>
            <w:tcW w:w="7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Фактический адрес</w:t>
            </w:r>
          </w:p>
        </w:tc>
        <w:tc>
          <w:tcPr>
            <w:tcW w:w="9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Контактная информация</w:t>
            </w:r>
          </w:p>
        </w:tc>
        <w:tc>
          <w:tcPr>
            <w:tcW w:w="8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Ответственный за реализацию проекта</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Инициатор</w:t>
            </w:r>
          </w:p>
        </w:tc>
        <w:tc>
          <w:tcPr>
            <w:tcW w:w="53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Широта</w:t>
            </w:r>
          </w:p>
        </w:tc>
        <w:tc>
          <w:tcPr>
            <w:tcW w:w="53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Долгота</w:t>
            </w:r>
          </w:p>
        </w:tc>
      </w:tr>
      <w:tr w:rsidR="005C15E8">
        <w:trPr>
          <w:trHeight w:val="402"/>
        </w:trPr>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Название</w:t>
            </w:r>
          </w:p>
        </w:tc>
        <w:tc>
          <w:tcPr>
            <w:tcW w:w="107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Краткое описание проекта</w:t>
            </w:r>
          </w:p>
        </w:tc>
        <w:tc>
          <w:tcPr>
            <w:tcW w:w="78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Вид деятельности</w:t>
            </w:r>
          </w:p>
        </w:tc>
        <w:tc>
          <w:tcPr>
            <w:tcW w:w="88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Источники финансирования</w:t>
            </w:r>
          </w:p>
        </w:tc>
        <w:tc>
          <w:tcPr>
            <w:tcW w:w="89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37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Год начала</w:t>
            </w:r>
          </w:p>
        </w:tc>
        <w:tc>
          <w:tcPr>
            <w:tcW w:w="56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Год окончания</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Стадия проекта</w:t>
            </w:r>
          </w:p>
        </w:tc>
        <w:tc>
          <w:tcPr>
            <w:tcW w:w="7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Описание</w:t>
            </w:r>
          </w:p>
        </w:tc>
        <w:tc>
          <w:tcPr>
            <w:tcW w:w="79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Вид работ</w:t>
            </w:r>
          </w:p>
        </w:tc>
        <w:tc>
          <w:tcPr>
            <w:tcW w:w="84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Муниципалитет</w:t>
            </w:r>
          </w:p>
        </w:tc>
        <w:tc>
          <w:tcPr>
            <w:tcW w:w="71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Фактический адрес</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Контактная информация</w:t>
            </w:r>
          </w:p>
        </w:tc>
        <w:tc>
          <w:tcPr>
            <w:tcW w:w="8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Ответственный за реализацию проекта</w:t>
            </w:r>
          </w:p>
        </w:tc>
        <w:tc>
          <w:tcPr>
            <w:tcW w:w="84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Инициатор</w:t>
            </w:r>
          </w:p>
        </w:tc>
        <w:tc>
          <w:tcPr>
            <w:tcW w:w="53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53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r>
      <w:tr w:rsidR="005C15E8">
        <w:trPr>
          <w:trHeight w:val="885"/>
        </w:trPr>
        <w:tc>
          <w:tcPr>
            <w:tcW w:w="113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107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78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88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89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37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56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Стадия проекта</w:t>
            </w:r>
          </w:p>
        </w:tc>
        <w:tc>
          <w:tcPr>
            <w:tcW w:w="7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Описание</w:t>
            </w:r>
          </w:p>
        </w:tc>
        <w:tc>
          <w:tcPr>
            <w:tcW w:w="79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71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99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81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8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53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c>
          <w:tcPr>
            <w:tcW w:w="53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5C15E8"/>
        </w:tc>
      </w:tr>
      <w:tr w:rsidR="005C15E8">
        <w:trPr>
          <w:trHeight w:val="1785"/>
        </w:trPr>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Комплексный межмуниципальный полигон твердых бытовых отходов для города Нягань, поселений Октябрьского района</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Комплексный межмуниципальный полигон твердых бытовых отходов для города Нягань, поселений Октябрьского района</w:t>
            </w:r>
          </w:p>
        </w:tc>
        <w:tc>
          <w:tcPr>
            <w:tcW w:w="7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Удаление и обработка твердых отходов</w:t>
            </w:r>
          </w:p>
        </w:tc>
        <w:tc>
          <w:tcPr>
            <w:tcW w:w="8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739897,7</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Бюджеты автономного округа и муниципального образования</w:t>
            </w:r>
          </w:p>
        </w:tc>
        <w:tc>
          <w:tcPr>
            <w:tcW w:w="8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739897,7</w:t>
            </w:r>
          </w:p>
        </w:tc>
        <w:tc>
          <w:tcPr>
            <w:tcW w:w="3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2020</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2023</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left"/>
              <w:rPr>
                <w:sz w:val="16"/>
              </w:rPr>
            </w:pPr>
            <w:r>
              <w:rPr>
                <w:sz w:val="16"/>
              </w:rPr>
              <w:t>Планируемые</w:t>
            </w:r>
          </w:p>
        </w:tc>
        <w:tc>
          <w:tcPr>
            <w:tcW w:w="7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 </w:t>
            </w:r>
          </w:p>
        </w:tc>
        <w:tc>
          <w:tcPr>
            <w:tcW w:w="7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Строительство</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Октябрьский район</w:t>
            </w:r>
          </w:p>
        </w:tc>
        <w:tc>
          <w:tcPr>
            <w:tcW w:w="7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граница между Октябрьским районом и г. Нягань, р. Крестьянка</w:t>
            </w:r>
          </w:p>
        </w:tc>
        <w:tc>
          <w:tcPr>
            <w:tcW w:w="9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тел: (3467) 36-01-10 (многоканальный), вн. номер: 3151; 3085</w:t>
            </w:r>
          </w:p>
        </w:tc>
        <w:tc>
          <w:tcPr>
            <w:tcW w:w="8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Служба по контролю и надзору в сфере охраны окружающей среды, объектов животного мира и лесных отношений Ханты-Мансийского автономного округа - Югры</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Правительство Ханты-Мансийского автономного округа - Югры</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62,292535</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65,517301</w:t>
            </w:r>
          </w:p>
        </w:tc>
      </w:tr>
      <w:tr w:rsidR="005C15E8">
        <w:trPr>
          <w:trHeight w:val="1140"/>
        </w:trPr>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Реконструкция водозаборных и водоочистных сооружений в пгт. Приобье</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Реконструкция водозаборных и водоочистных сооружений</w:t>
            </w:r>
          </w:p>
        </w:tc>
        <w:tc>
          <w:tcPr>
            <w:tcW w:w="7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Коммунальное хозяйство</w:t>
            </w:r>
          </w:p>
        </w:tc>
        <w:tc>
          <w:tcPr>
            <w:tcW w:w="8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549530,5</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Бюджеты Ханты-Мансийского автономного округа-</w:t>
            </w:r>
            <w:r>
              <w:rPr>
                <w:sz w:val="16"/>
              </w:rPr>
              <w:lastRenderedPageBreak/>
              <w:t>Югры и Октябрьского района</w:t>
            </w:r>
          </w:p>
        </w:tc>
        <w:tc>
          <w:tcPr>
            <w:tcW w:w="8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lastRenderedPageBreak/>
              <w:t>449230</w:t>
            </w:r>
          </w:p>
        </w:tc>
        <w:tc>
          <w:tcPr>
            <w:tcW w:w="3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2019</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2023</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left"/>
              <w:rPr>
                <w:sz w:val="16"/>
              </w:rPr>
            </w:pPr>
            <w:r>
              <w:rPr>
                <w:sz w:val="16"/>
              </w:rPr>
              <w:t>Проекты на стадии реализации</w:t>
            </w:r>
          </w:p>
        </w:tc>
        <w:tc>
          <w:tcPr>
            <w:tcW w:w="7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 xml:space="preserve">проведение работ по реконструкции водозаборных и </w:t>
            </w:r>
            <w:r>
              <w:rPr>
                <w:sz w:val="16"/>
              </w:rPr>
              <w:lastRenderedPageBreak/>
              <w:t>водоочистных сооружений</w:t>
            </w:r>
          </w:p>
        </w:tc>
        <w:tc>
          <w:tcPr>
            <w:tcW w:w="7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lastRenderedPageBreak/>
              <w:t>Реконструкция</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Октябрьский район</w:t>
            </w:r>
          </w:p>
        </w:tc>
        <w:tc>
          <w:tcPr>
            <w:tcW w:w="7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 xml:space="preserve">Октябрьский район, пгт. Приобье, ул. </w:t>
            </w:r>
            <w:r>
              <w:rPr>
                <w:sz w:val="16"/>
              </w:rPr>
              <w:lastRenderedPageBreak/>
              <w:t>Портовая, д.5</w:t>
            </w:r>
          </w:p>
        </w:tc>
        <w:tc>
          <w:tcPr>
            <w:tcW w:w="9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lastRenderedPageBreak/>
              <w:t>8(34678) 28-003/доб. 303</w:t>
            </w:r>
          </w:p>
        </w:tc>
        <w:tc>
          <w:tcPr>
            <w:tcW w:w="8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 xml:space="preserve">Заместитель главы Октябрьского района по вопросам </w:t>
            </w:r>
            <w:r>
              <w:rPr>
                <w:sz w:val="16"/>
              </w:rPr>
              <w:lastRenderedPageBreak/>
              <w:t>строительства, ЖКХ, транспорта, связи</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lastRenderedPageBreak/>
              <w:t>Администрация Октябрьского района</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62,549286</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65,648198</w:t>
            </w:r>
          </w:p>
        </w:tc>
      </w:tr>
      <w:tr w:rsidR="005C15E8">
        <w:trPr>
          <w:trHeight w:val="1110"/>
        </w:trPr>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Котельная № 3 в пгт. Талинка</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Строительство котельной</w:t>
            </w:r>
          </w:p>
        </w:tc>
        <w:tc>
          <w:tcPr>
            <w:tcW w:w="7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Коммунальное хозяйство</w:t>
            </w:r>
          </w:p>
        </w:tc>
        <w:tc>
          <w:tcPr>
            <w:tcW w:w="8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108135,6</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Бюджет Октябрьского района, частные инвестиции</w:t>
            </w:r>
          </w:p>
        </w:tc>
        <w:tc>
          <w:tcPr>
            <w:tcW w:w="8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 </w:t>
            </w:r>
          </w:p>
        </w:tc>
        <w:tc>
          <w:tcPr>
            <w:tcW w:w="3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2023</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left"/>
              <w:rPr>
                <w:sz w:val="16"/>
              </w:rPr>
            </w:pPr>
            <w:r>
              <w:rPr>
                <w:sz w:val="16"/>
              </w:rPr>
              <w:t>Проекты на стадии реализации</w:t>
            </w:r>
          </w:p>
        </w:tc>
        <w:tc>
          <w:tcPr>
            <w:tcW w:w="7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Строительство модульной котельной с подводящими инженерными сетями</w:t>
            </w:r>
          </w:p>
        </w:tc>
        <w:tc>
          <w:tcPr>
            <w:tcW w:w="7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Строительство</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Октябрьский район</w:t>
            </w:r>
          </w:p>
        </w:tc>
        <w:tc>
          <w:tcPr>
            <w:tcW w:w="7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Октябрьский район, пгт. Талинка, ул. Молодежная, д.5</w:t>
            </w:r>
          </w:p>
        </w:tc>
        <w:tc>
          <w:tcPr>
            <w:tcW w:w="9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8(34678) 28-003/доб. 303</w:t>
            </w:r>
          </w:p>
        </w:tc>
        <w:tc>
          <w:tcPr>
            <w:tcW w:w="8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Заместитель главы Октябрьского района по вопросам строительства, ЖКХ, транспорта, связи</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Администрация Октябрьского района</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61,546222</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66,434116</w:t>
            </w:r>
          </w:p>
        </w:tc>
      </w:tr>
      <w:tr w:rsidR="005C15E8">
        <w:trPr>
          <w:trHeight w:val="1410"/>
        </w:trPr>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Реконструкция здания МКОУ "Малоатлымская средняя общеобразовательная школа" под "Школа-детский сад"</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Реконструкция школы под "Школа-детский сад" в п. Малый  на 132 учащихся и 30 воспитанников</w:t>
            </w:r>
          </w:p>
        </w:tc>
        <w:tc>
          <w:tcPr>
            <w:tcW w:w="7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Образование</w:t>
            </w:r>
          </w:p>
        </w:tc>
        <w:tc>
          <w:tcPr>
            <w:tcW w:w="8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412579,3</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Бюджеты Ханты-Мансийского автономного округа-Югры и Октябрьского района</w:t>
            </w:r>
          </w:p>
        </w:tc>
        <w:tc>
          <w:tcPr>
            <w:tcW w:w="8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371321,4</w:t>
            </w:r>
          </w:p>
        </w:tc>
        <w:tc>
          <w:tcPr>
            <w:tcW w:w="3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2024</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left"/>
              <w:rPr>
                <w:sz w:val="16"/>
              </w:rPr>
            </w:pPr>
            <w:r>
              <w:rPr>
                <w:sz w:val="16"/>
              </w:rPr>
              <w:t>Проекты на стадии реализации</w:t>
            </w:r>
          </w:p>
        </w:tc>
        <w:tc>
          <w:tcPr>
            <w:tcW w:w="7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Проведены демонтажные работы. Частично выполнены строительно - монтажные работы.</w:t>
            </w:r>
          </w:p>
        </w:tc>
        <w:tc>
          <w:tcPr>
            <w:tcW w:w="7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Реконструкция</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Октябрьский район</w:t>
            </w:r>
          </w:p>
        </w:tc>
        <w:tc>
          <w:tcPr>
            <w:tcW w:w="7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Октябрьский район, с. Малый Атлым,  ул. Советская, д. 1</w:t>
            </w:r>
          </w:p>
        </w:tc>
        <w:tc>
          <w:tcPr>
            <w:tcW w:w="9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8(34678) 28-003, доб. 303</w:t>
            </w:r>
          </w:p>
        </w:tc>
        <w:tc>
          <w:tcPr>
            <w:tcW w:w="8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Заместитель главы Октябрьского района по вопросам строительства, ЖКХ, транспорта, связи</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Администрация Октябрьского района</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62,226301</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66,968232</w:t>
            </w:r>
          </w:p>
        </w:tc>
      </w:tr>
      <w:tr w:rsidR="005C15E8">
        <w:trPr>
          <w:trHeight w:val="1110"/>
        </w:trPr>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Средняя школа на 300 учащихся в пгт. Приобье</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Средняя школа</w:t>
            </w:r>
          </w:p>
        </w:tc>
        <w:tc>
          <w:tcPr>
            <w:tcW w:w="7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Образование</w:t>
            </w:r>
          </w:p>
        </w:tc>
        <w:tc>
          <w:tcPr>
            <w:tcW w:w="8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859876,3</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Бюджет Ханты-Мансийского автономного округа-Югры и Октябрьского района</w:t>
            </w:r>
          </w:p>
        </w:tc>
        <w:tc>
          <w:tcPr>
            <w:tcW w:w="8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538267,1</w:t>
            </w:r>
          </w:p>
        </w:tc>
        <w:tc>
          <w:tcPr>
            <w:tcW w:w="3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2024</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left"/>
              <w:rPr>
                <w:sz w:val="16"/>
              </w:rPr>
            </w:pPr>
            <w:r>
              <w:rPr>
                <w:sz w:val="16"/>
              </w:rPr>
              <w:t>Проекты на стадии реализации</w:t>
            </w:r>
          </w:p>
        </w:tc>
        <w:tc>
          <w:tcPr>
            <w:tcW w:w="7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Ведутся основные строительно-монтажные работы по возведению стен и кровли.</w:t>
            </w:r>
          </w:p>
        </w:tc>
        <w:tc>
          <w:tcPr>
            <w:tcW w:w="7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Строительство</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Октябрьский район</w:t>
            </w:r>
          </w:p>
        </w:tc>
        <w:tc>
          <w:tcPr>
            <w:tcW w:w="7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Октябрьский район, пгт. Приобье, ул. Новая, д.3</w:t>
            </w:r>
          </w:p>
        </w:tc>
        <w:tc>
          <w:tcPr>
            <w:tcW w:w="9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8(34678) 28-003, доб. 303</w:t>
            </w:r>
          </w:p>
        </w:tc>
        <w:tc>
          <w:tcPr>
            <w:tcW w:w="8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Заместитель главы Октябрьского района по вопросам строительства, ЖКХ, транспорта, связи</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Администрация Октябрьского района</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62,528138</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65,595497</w:t>
            </w:r>
          </w:p>
        </w:tc>
      </w:tr>
      <w:tr w:rsidR="005C15E8">
        <w:trPr>
          <w:trHeight w:val="1320"/>
        </w:trPr>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Полигон твердых коммунальных отходов для пгт. Игрим, поселений Березовского и Октябрьского районов</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Полигон твердых коммунальных отходов, мощностью 1000 тонн</w:t>
            </w:r>
          </w:p>
        </w:tc>
        <w:tc>
          <w:tcPr>
            <w:tcW w:w="7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Удаление и обработка твердых отходов</w:t>
            </w:r>
          </w:p>
        </w:tc>
        <w:tc>
          <w:tcPr>
            <w:tcW w:w="88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479455,9</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Бюджеты Ханты-Мансийского автономного округа - Югры и Октябрьского района</w:t>
            </w:r>
          </w:p>
        </w:tc>
        <w:tc>
          <w:tcPr>
            <w:tcW w:w="8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250275,9</w:t>
            </w:r>
          </w:p>
        </w:tc>
        <w:tc>
          <w:tcPr>
            <w:tcW w:w="3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center"/>
              <w:rPr>
                <w:sz w:val="16"/>
              </w:rPr>
            </w:pPr>
            <w:r>
              <w:rPr>
                <w:sz w:val="16"/>
              </w:rPr>
              <w:t>2024</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jc w:val="left"/>
              <w:rPr>
                <w:sz w:val="16"/>
              </w:rPr>
            </w:pPr>
            <w:r>
              <w:rPr>
                <w:sz w:val="16"/>
              </w:rPr>
              <w:t>Планируемые</w:t>
            </w:r>
          </w:p>
        </w:tc>
        <w:tc>
          <w:tcPr>
            <w:tcW w:w="7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Разработка ПИР</w:t>
            </w:r>
          </w:p>
        </w:tc>
        <w:tc>
          <w:tcPr>
            <w:tcW w:w="7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Планирование</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Октябрьский район</w:t>
            </w:r>
          </w:p>
        </w:tc>
        <w:tc>
          <w:tcPr>
            <w:tcW w:w="7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 xml:space="preserve">сельское поселение Перегребное, Октябрьский район, Ханты-Мансийский </w:t>
            </w:r>
            <w:r>
              <w:rPr>
                <w:sz w:val="16"/>
              </w:rPr>
              <w:lastRenderedPageBreak/>
              <w:t>автономный округ - Югра</w:t>
            </w:r>
          </w:p>
        </w:tc>
        <w:tc>
          <w:tcPr>
            <w:tcW w:w="9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lastRenderedPageBreak/>
              <w:t>8 (34678) 28-003 доб. 303</w:t>
            </w:r>
          </w:p>
        </w:tc>
        <w:tc>
          <w:tcPr>
            <w:tcW w:w="8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Заместитель главы Октябрьского района по вопросам строительства, ЖКХ, транспорта, связи</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Правительство Ханты-Мансийского автономного округа - Югры, муниципальные образования</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63,144538</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5C15E8" w:rsidRDefault="00CD6CE5">
            <w:pPr>
              <w:spacing w:after="0"/>
              <w:ind w:firstLine="0"/>
              <w:rPr>
                <w:sz w:val="16"/>
              </w:rPr>
            </w:pPr>
            <w:r>
              <w:rPr>
                <w:sz w:val="16"/>
              </w:rPr>
              <w:t>64,758418</w:t>
            </w:r>
          </w:p>
        </w:tc>
      </w:tr>
    </w:tbl>
    <w:p w:rsidR="005C15E8" w:rsidRDefault="00CD6CE5">
      <w:pPr>
        <w:spacing w:after="0" w:line="360" w:lineRule="auto"/>
        <w:contextualSpacing/>
        <w:rPr>
          <w:b/>
        </w:rPr>
      </w:pPr>
      <w:r>
        <w:t xml:space="preserve"> </w:t>
      </w:r>
      <w:r>
        <w:br w:type="page"/>
      </w:r>
    </w:p>
    <w:p w:rsidR="005C15E8" w:rsidRDefault="005C15E8">
      <w:pPr>
        <w:sectPr w:rsidR="005C15E8">
          <w:footerReference w:type="default" r:id="rId67"/>
          <w:pgSz w:w="16838" w:h="11906" w:orient="landscape"/>
          <w:pgMar w:top="1701" w:right="1134" w:bottom="567" w:left="1134" w:header="720" w:footer="720" w:gutter="0"/>
          <w:cols w:space="720"/>
        </w:sectPr>
      </w:pPr>
    </w:p>
    <w:p w:rsidR="005C15E8" w:rsidRPr="0052035E" w:rsidRDefault="00CD6CE5" w:rsidP="0052035E">
      <w:pPr>
        <w:spacing w:after="0"/>
        <w:contextualSpacing/>
        <w:jc w:val="center"/>
        <w:rPr>
          <w:b/>
          <w:szCs w:val="24"/>
        </w:rPr>
      </w:pPr>
      <w:r w:rsidRPr="0052035E">
        <w:rPr>
          <w:b/>
          <w:szCs w:val="24"/>
        </w:rPr>
        <w:lastRenderedPageBreak/>
        <w:t>План мероприятий по реализации Стратегии социально-экономического развития Октябрьского района до 2036 года с целевыми ориентирами до 2050 года</w:t>
      </w:r>
    </w:p>
    <w:p w:rsidR="005C15E8" w:rsidRPr="0052035E" w:rsidRDefault="005C15E8" w:rsidP="0052035E">
      <w:pPr>
        <w:spacing w:after="0"/>
        <w:contextualSpacing/>
        <w:rPr>
          <w:szCs w:val="24"/>
        </w:rPr>
      </w:pPr>
    </w:p>
    <w:p w:rsidR="005C15E8" w:rsidRPr="0052035E" w:rsidRDefault="00CD6CE5" w:rsidP="0052035E">
      <w:pPr>
        <w:pStyle w:val="afffc"/>
        <w:numPr>
          <w:ilvl w:val="3"/>
          <w:numId w:val="156"/>
        </w:numPr>
        <w:ind w:left="0" w:firstLine="709"/>
        <w:contextualSpacing/>
        <w:jc w:val="center"/>
        <w:rPr>
          <w:b/>
          <w:sz w:val="24"/>
          <w:szCs w:val="24"/>
        </w:rPr>
      </w:pPr>
      <w:r w:rsidRPr="0052035E">
        <w:rPr>
          <w:b/>
          <w:sz w:val="24"/>
          <w:szCs w:val="24"/>
        </w:rPr>
        <w:t>Этапы реализации Стратегии</w:t>
      </w:r>
    </w:p>
    <w:p w:rsidR="005C15E8" w:rsidRPr="0052035E" w:rsidRDefault="00CD6CE5" w:rsidP="0052035E">
      <w:pPr>
        <w:spacing w:after="0"/>
        <w:rPr>
          <w:szCs w:val="24"/>
        </w:rPr>
      </w:pPr>
      <w:r w:rsidRPr="0052035E">
        <w:rPr>
          <w:szCs w:val="24"/>
        </w:rPr>
        <w:t xml:space="preserve">Сроки реализации Стратегии – с 2024 по 2050 гг. Стратегия реализуется в 4 этапа: </w:t>
      </w:r>
    </w:p>
    <w:p w:rsidR="005C15E8" w:rsidRPr="0052035E" w:rsidRDefault="00CD6CE5" w:rsidP="0052035E">
      <w:pPr>
        <w:pStyle w:val="afffc"/>
        <w:numPr>
          <w:ilvl w:val="0"/>
          <w:numId w:val="172"/>
        </w:numPr>
        <w:ind w:left="0" w:firstLine="709"/>
        <w:contextualSpacing/>
        <w:jc w:val="both"/>
        <w:rPr>
          <w:sz w:val="24"/>
          <w:szCs w:val="24"/>
        </w:rPr>
      </w:pPr>
      <w:r w:rsidRPr="0052035E">
        <w:rPr>
          <w:sz w:val="24"/>
          <w:szCs w:val="24"/>
        </w:rPr>
        <w:t>Первый этап – 2024-2029 гг.;</w:t>
      </w:r>
    </w:p>
    <w:p w:rsidR="005C15E8" w:rsidRPr="0052035E" w:rsidRDefault="00CD6CE5" w:rsidP="0052035E">
      <w:pPr>
        <w:pStyle w:val="afffc"/>
        <w:numPr>
          <w:ilvl w:val="0"/>
          <w:numId w:val="172"/>
        </w:numPr>
        <w:ind w:left="0" w:firstLine="709"/>
        <w:contextualSpacing/>
        <w:jc w:val="both"/>
        <w:rPr>
          <w:sz w:val="24"/>
          <w:szCs w:val="24"/>
        </w:rPr>
      </w:pPr>
      <w:r w:rsidRPr="0052035E">
        <w:rPr>
          <w:sz w:val="24"/>
          <w:szCs w:val="24"/>
        </w:rPr>
        <w:t>Второй этап – 2030-2035 гг.;</w:t>
      </w:r>
    </w:p>
    <w:p w:rsidR="005C15E8" w:rsidRPr="0052035E" w:rsidRDefault="00CD6CE5" w:rsidP="0052035E">
      <w:pPr>
        <w:pStyle w:val="afffc"/>
        <w:numPr>
          <w:ilvl w:val="0"/>
          <w:numId w:val="172"/>
        </w:numPr>
        <w:ind w:left="0" w:firstLine="709"/>
        <w:contextualSpacing/>
        <w:jc w:val="both"/>
        <w:rPr>
          <w:sz w:val="24"/>
          <w:szCs w:val="24"/>
        </w:rPr>
      </w:pPr>
      <w:r w:rsidRPr="0052035E">
        <w:rPr>
          <w:sz w:val="24"/>
          <w:szCs w:val="24"/>
        </w:rPr>
        <w:t>Третий этап – 2036-2041 гг.;</w:t>
      </w:r>
    </w:p>
    <w:p w:rsidR="005C15E8" w:rsidRDefault="00CD6CE5" w:rsidP="0052035E">
      <w:pPr>
        <w:pStyle w:val="afffc"/>
        <w:numPr>
          <w:ilvl w:val="0"/>
          <w:numId w:val="172"/>
        </w:numPr>
        <w:ind w:left="0" w:firstLine="709"/>
        <w:contextualSpacing/>
        <w:jc w:val="both"/>
        <w:rPr>
          <w:sz w:val="24"/>
          <w:szCs w:val="24"/>
        </w:rPr>
      </w:pPr>
      <w:r w:rsidRPr="0052035E">
        <w:rPr>
          <w:sz w:val="24"/>
          <w:szCs w:val="24"/>
        </w:rPr>
        <w:t>Четвертый этап – 2042-2050 гг.</w:t>
      </w:r>
    </w:p>
    <w:p w:rsidR="0052035E" w:rsidRPr="0052035E" w:rsidRDefault="0052035E" w:rsidP="0052035E">
      <w:pPr>
        <w:pStyle w:val="afffc"/>
        <w:ind w:left="709"/>
        <w:contextualSpacing/>
        <w:jc w:val="both"/>
        <w:rPr>
          <w:sz w:val="24"/>
          <w:szCs w:val="24"/>
        </w:rPr>
      </w:pPr>
    </w:p>
    <w:p w:rsidR="005C15E8" w:rsidRPr="0052035E" w:rsidRDefault="00CD6CE5" w:rsidP="0052035E">
      <w:pPr>
        <w:pStyle w:val="afffc"/>
        <w:numPr>
          <w:ilvl w:val="3"/>
          <w:numId w:val="156"/>
        </w:numPr>
        <w:ind w:left="0" w:firstLine="709"/>
        <w:contextualSpacing/>
        <w:jc w:val="center"/>
        <w:rPr>
          <w:b/>
          <w:sz w:val="24"/>
          <w:szCs w:val="24"/>
        </w:rPr>
      </w:pPr>
      <w:r w:rsidRPr="0052035E">
        <w:rPr>
          <w:b/>
          <w:sz w:val="24"/>
          <w:szCs w:val="24"/>
        </w:rPr>
        <w:t>Цели и задачи социально-экономического развития района, приоритетные для каждого этапа реализации Стратегии</w:t>
      </w:r>
    </w:p>
    <w:p w:rsidR="005C15E8" w:rsidRPr="0052035E" w:rsidRDefault="00CD6CE5" w:rsidP="0052035E">
      <w:pPr>
        <w:spacing w:after="0"/>
        <w:ind w:firstLine="708"/>
        <w:rPr>
          <w:szCs w:val="24"/>
        </w:rPr>
      </w:pPr>
      <w:r w:rsidRPr="0052035E">
        <w:rPr>
          <w:i/>
          <w:szCs w:val="24"/>
          <w:u w:val="single"/>
        </w:rPr>
        <w:t>Стратегическая цель</w:t>
      </w:r>
      <w:r w:rsidRPr="0052035E">
        <w:rPr>
          <w:szCs w:val="24"/>
        </w:rPr>
        <w:t xml:space="preserve"> – повышение привлекательности жизни населения через высокотехнологическое развитие традиционных отраслей экономики, обеспечение инфраструктурной связанности территории и создание адаптивной социоэкосистемы района.</w:t>
      </w:r>
    </w:p>
    <w:p w:rsidR="005C15E8" w:rsidRPr="0052035E" w:rsidRDefault="00CD6CE5" w:rsidP="0052035E">
      <w:pPr>
        <w:spacing w:after="0"/>
        <w:ind w:firstLine="708"/>
        <w:rPr>
          <w:i/>
          <w:szCs w:val="24"/>
          <w:u w:val="single"/>
        </w:rPr>
      </w:pPr>
      <w:r w:rsidRPr="0052035E">
        <w:rPr>
          <w:i/>
          <w:szCs w:val="24"/>
          <w:u w:val="single"/>
        </w:rPr>
        <w:t>Основные задачи:</w:t>
      </w:r>
    </w:p>
    <w:p w:rsidR="005C15E8" w:rsidRPr="0052035E" w:rsidRDefault="00CD6CE5" w:rsidP="0052035E">
      <w:pPr>
        <w:pStyle w:val="afffc"/>
        <w:numPr>
          <w:ilvl w:val="0"/>
          <w:numId w:val="173"/>
        </w:numPr>
        <w:ind w:left="0" w:firstLine="709"/>
        <w:contextualSpacing/>
        <w:jc w:val="both"/>
        <w:rPr>
          <w:sz w:val="24"/>
          <w:szCs w:val="24"/>
        </w:rPr>
      </w:pPr>
      <w:r w:rsidRPr="0052035E">
        <w:rPr>
          <w:sz w:val="24"/>
          <w:szCs w:val="24"/>
        </w:rPr>
        <w:t>Создать условия для активизации развития приоритетных отраслей экономики района, привлечения инвестиций и акселерации субъектов малого и среднего предпринимательства;</w:t>
      </w:r>
    </w:p>
    <w:p w:rsidR="005C15E8" w:rsidRPr="0052035E" w:rsidRDefault="00CD6CE5" w:rsidP="0052035E">
      <w:pPr>
        <w:pStyle w:val="afffc"/>
        <w:numPr>
          <w:ilvl w:val="0"/>
          <w:numId w:val="173"/>
        </w:numPr>
        <w:ind w:left="0" w:firstLine="709"/>
        <w:contextualSpacing/>
        <w:jc w:val="both"/>
        <w:rPr>
          <w:sz w:val="24"/>
          <w:szCs w:val="24"/>
        </w:rPr>
      </w:pPr>
      <w:r w:rsidRPr="0052035E">
        <w:rPr>
          <w:sz w:val="24"/>
          <w:szCs w:val="24"/>
        </w:rPr>
        <w:t>Сформировать комплексные условия для сохранения и производства человеческого капитала;</w:t>
      </w:r>
    </w:p>
    <w:p w:rsidR="005C15E8" w:rsidRPr="0052035E" w:rsidRDefault="00CD6CE5" w:rsidP="0052035E">
      <w:pPr>
        <w:pStyle w:val="afffc"/>
        <w:numPr>
          <w:ilvl w:val="0"/>
          <w:numId w:val="173"/>
        </w:numPr>
        <w:ind w:left="0" w:firstLine="709"/>
        <w:contextualSpacing/>
        <w:jc w:val="both"/>
        <w:rPr>
          <w:sz w:val="24"/>
          <w:szCs w:val="24"/>
        </w:rPr>
      </w:pPr>
      <w:r w:rsidRPr="0052035E">
        <w:rPr>
          <w:sz w:val="24"/>
          <w:szCs w:val="24"/>
        </w:rPr>
        <w:t>Создать комфортную жилищно-коммунальную инфраструктуру района, соответствующую современным требованиям, для жителей и гостей всех возрастных категорий;</w:t>
      </w:r>
    </w:p>
    <w:p w:rsidR="005C15E8" w:rsidRPr="0052035E" w:rsidRDefault="00CD6CE5" w:rsidP="0052035E">
      <w:pPr>
        <w:pStyle w:val="afffc"/>
        <w:numPr>
          <w:ilvl w:val="0"/>
          <w:numId w:val="173"/>
        </w:numPr>
        <w:ind w:left="0" w:firstLine="709"/>
        <w:contextualSpacing/>
        <w:jc w:val="both"/>
        <w:rPr>
          <w:sz w:val="24"/>
          <w:szCs w:val="24"/>
        </w:rPr>
      </w:pPr>
      <w:r w:rsidRPr="0052035E">
        <w:rPr>
          <w:sz w:val="24"/>
          <w:szCs w:val="24"/>
        </w:rPr>
        <w:t>Повысить эффективность местного самоуправления на базе принципов партисипации, открытости и прозрачности.</w:t>
      </w:r>
    </w:p>
    <w:p w:rsidR="005C15E8" w:rsidRPr="0052035E" w:rsidRDefault="00CD6CE5" w:rsidP="0052035E">
      <w:pPr>
        <w:spacing w:after="0"/>
        <w:ind w:firstLine="708"/>
        <w:rPr>
          <w:i/>
          <w:szCs w:val="24"/>
          <w:u w:val="single"/>
        </w:rPr>
      </w:pPr>
      <w:r w:rsidRPr="0052035E">
        <w:rPr>
          <w:i/>
          <w:szCs w:val="24"/>
          <w:u w:val="single"/>
        </w:rPr>
        <w:t xml:space="preserve">Мерой достижения </w:t>
      </w:r>
      <w:r w:rsidRPr="0052035E">
        <w:rPr>
          <w:szCs w:val="24"/>
        </w:rPr>
        <w:t>стратегической цели является рост экономики более, чем в 2 раза и увеличение численности населения района не менее 5%.</w:t>
      </w:r>
    </w:p>
    <w:p w:rsidR="005C15E8" w:rsidRPr="0052035E" w:rsidRDefault="00CD6CE5" w:rsidP="0052035E">
      <w:pPr>
        <w:spacing w:after="0"/>
        <w:ind w:firstLine="708"/>
        <w:rPr>
          <w:szCs w:val="24"/>
        </w:rPr>
      </w:pPr>
      <w:r w:rsidRPr="0052035E">
        <w:rPr>
          <w:i/>
          <w:szCs w:val="24"/>
          <w:u w:val="single"/>
        </w:rPr>
        <w:t>Приоритетными направлениями</w:t>
      </w:r>
      <w:r w:rsidRPr="0052035E">
        <w:rPr>
          <w:szCs w:val="24"/>
        </w:rPr>
        <w:t xml:space="preserve"> социально-экономического развития Октябрьского района до 2036 года и с целевыми ориентирами до 2050 года являются: </w:t>
      </w:r>
    </w:p>
    <w:p w:rsidR="005C15E8" w:rsidRPr="0052035E" w:rsidRDefault="00CD6CE5" w:rsidP="0052035E">
      <w:pPr>
        <w:pStyle w:val="afffc"/>
        <w:numPr>
          <w:ilvl w:val="0"/>
          <w:numId w:val="174"/>
        </w:numPr>
        <w:ind w:left="0" w:firstLine="709"/>
        <w:contextualSpacing/>
        <w:jc w:val="both"/>
        <w:rPr>
          <w:i/>
          <w:sz w:val="24"/>
          <w:szCs w:val="24"/>
          <w:u w:val="single"/>
        </w:rPr>
      </w:pPr>
      <w:r w:rsidRPr="0052035E">
        <w:rPr>
          <w:i/>
          <w:sz w:val="24"/>
          <w:szCs w:val="24"/>
          <w:u w:val="single"/>
        </w:rPr>
        <w:t>Приоритетное направление «Экономическое развитие»</w:t>
      </w:r>
    </w:p>
    <w:p w:rsidR="005C15E8" w:rsidRPr="0052035E" w:rsidRDefault="00CD6CE5" w:rsidP="0052035E">
      <w:pPr>
        <w:spacing w:after="0"/>
        <w:ind w:firstLine="708"/>
        <w:rPr>
          <w:szCs w:val="24"/>
        </w:rPr>
      </w:pPr>
      <w:r w:rsidRPr="0052035E">
        <w:rPr>
          <w:i/>
          <w:szCs w:val="24"/>
        </w:rPr>
        <w:t>Цель направления</w:t>
      </w:r>
      <w:r w:rsidRPr="0052035E">
        <w:rPr>
          <w:szCs w:val="24"/>
        </w:rPr>
        <w:t xml:space="preserve"> – инвестиционно привлекательный район за счет рационального использования природно-ресурсного потенциала, развития приоритетных отраслей промышленности глубокой переработки (лесная промышленность, животноводство, рыболовство, производство стройматериалов) и масштабными туристическими возможностями.</w:t>
      </w:r>
    </w:p>
    <w:p w:rsidR="005C15E8" w:rsidRPr="0052035E" w:rsidRDefault="00CD6CE5" w:rsidP="0052035E">
      <w:pPr>
        <w:spacing w:after="0"/>
        <w:ind w:firstLine="708"/>
        <w:rPr>
          <w:i/>
          <w:szCs w:val="24"/>
        </w:rPr>
      </w:pPr>
      <w:r w:rsidRPr="0052035E">
        <w:rPr>
          <w:i/>
          <w:szCs w:val="24"/>
        </w:rPr>
        <w:t xml:space="preserve">Задачи направления: </w:t>
      </w:r>
    </w:p>
    <w:p w:rsidR="005C15E8" w:rsidRPr="0052035E" w:rsidRDefault="00CD6CE5" w:rsidP="0052035E">
      <w:pPr>
        <w:pStyle w:val="afffc"/>
        <w:numPr>
          <w:ilvl w:val="0"/>
          <w:numId w:val="175"/>
        </w:numPr>
        <w:ind w:left="0" w:firstLine="709"/>
        <w:contextualSpacing/>
        <w:jc w:val="both"/>
        <w:rPr>
          <w:sz w:val="24"/>
          <w:szCs w:val="24"/>
        </w:rPr>
      </w:pPr>
      <w:r w:rsidRPr="0052035E">
        <w:rPr>
          <w:sz w:val="24"/>
          <w:szCs w:val="24"/>
        </w:rPr>
        <w:t>Эффективное освоение ресурсного и промышленного потенциала территории.</w:t>
      </w:r>
    </w:p>
    <w:p w:rsidR="005C15E8" w:rsidRPr="0052035E" w:rsidRDefault="00CD6CE5" w:rsidP="0052035E">
      <w:pPr>
        <w:pStyle w:val="afffc"/>
        <w:numPr>
          <w:ilvl w:val="0"/>
          <w:numId w:val="175"/>
        </w:numPr>
        <w:ind w:left="0" w:firstLine="709"/>
        <w:contextualSpacing/>
        <w:jc w:val="both"/>
        <w:rPr>
          <w:sz w:val="24"/>
          <w:szCs w:val="24"/>
        </w:rPr>
      </w:pPr>
      <w:r w:rsidRPr="0052035E">
        <w:rPr>
          <w:sz w:val="24"/>
          <w:szCs w:val="24"/>
        </w:rPr>
        <w:t>Активизация сельскохозяйственной деятельности на базе развития и возрождения ключевых аграрных отраслей.</w:t>
      </w:r>
    </w:p>
    <w:p w:rsidR="005C15E8" w:rsidRPr="0052035E" w:rsidRDefault="00CD6CE5" w:rsidP="0052035E">
      <w:pPr>
        <w:pStyle w:val="afffc"/>
        <w:numPr>
          <w:ilvl w:val="0"/>
          <w:numId w:val="175"/>
        </w:numPr>
        <w:ind w:left="0" w:firstLine="709"/>
        <w:contextualSpacing/>
        <w:jc w:val="both"/>
        <w:rPr>
          <w:sz w:val="24"/>
          <w:szCs w:val="24"/>
        </w:rPr>
      </w:pPr>
      <w:r w:rsidRPr="0052035E">
        <w:rPr>
          <w:sz w:val="24"/>
          <w:szCs w:val="24"/>
        </w:rPr>
        <w:t>Формирование комфортного инвестиционного климата в районе.</w:t>
      </w:r>
    </w:p>
    <w:p w:rsidR="005C15E8" w:rsidRPr="0052035E" w:rsidRDefault="00CD6CE5" w:rsidP="0052035E">
      <w:pPr>
        <w:pStyle w:val="afffc"/>
        <w:numPr>
          <w:ilvl w:val="0"/>
          <w:numId w:val="175"/>
        </w:numPr>
        <w:ind w:left="0" w:firstLine="709"/>
        <w:contextualSpacing/>
        <w:jc w:val="both"/>
        <w:rPr>
          <w:sz w:val="24"/>
          <w:szCs w:val="24"/>
        </w:rPr>
      </w:pPr>
      <w:r w:rsidRPr="0052035E">
        <w:rPr>
          <w:sz w:val="24"/>
          <w:szCs w:val="24"/>
        </w:rPr>
        <w:t>Создание комплексных условий для эффективного ведения бизнеса и развития малого и среднего предпринимательства в регионе.</w:t>
      </w:r>
    </w:p>
    <w:p w:rsidR="005C15E8" w:rsidRPr="0052035E" w:rsidRDefault="00CD6CE5" w:rsidP="0052035E">
      <w:pPr>
        <w:pStyle w:val="afffc"/>
        <w:numPr>
          <w:ilvl w:val="0"/>
          <w:numId w:val="175"/>
        </w:numPr>
        <w:ind w:left="0" w:firstLine="709"/>
        <w:contextualSpacing/>
        <w:jc w:val="both"/>
        <w:rPr>
          <w:sz w:val="24"/>
          <w:szCs w:val="24"/>
        </w:rPr>
      </w:pPr>
      <w:r w:rsidRPr="0052035E">
        <w:rPr>
          <w:sz w:val="24"/>
          <w:szCs w:val="24"/>
        </w:rPr>
        <w:t>Формирование условий для развития туристической инфраструктуры и востребованного современного туристского продукта.</w:t>
      </w:r>
    </w:p>
    <w:p w:rsidR="005C15E8" w:rsidRPr="0052035E" w:rsidRDefault="00CD6CE5" w:rsidP="0052035E">
      <w:pPr>
        <w:pStyle w:val="afffc"/>
        <w:numPr>
          <w:ilvl w:val="0"/>
          <w:numId w:val="175"/>
        </w:numPr>
        <w:ind w:left="0" w:firstLine="709"/>
        <w:contextualSpacing/>
        <w:jc w:val="both"/>
        <w:rPr>
          <w:sz w:val="24"/>
          <w:szCs w:val="24"/>
        </w:rPr>
      </w:pPr>
      <w:r w:rsidRPr="0052035E">
        <w:rPr>
          <w:sz w:val="24"/>
          <w:szCs w:val="24"/>
        </w:rPr>
        <w:t>Качественное и количественное развитие потребительского рынка товаров, работ, услуг в районе.</w:t>
      </w:r>
    </w:p>
    <w:p w:rsidR="005C15E8" w:rsidRPr="0052035E" w:rsidRDefault="005C15E8" w:rsidP="0052035E">
      <w:pPr>
        <w:pStyle w:val="afffc"/>
        <w:ind w:left="0"/>
        <w:jc w:val="both"/>
        <w:rPr>
          <w:sz w:val="24"/>
          <w:szCs w:val="24"/>
        </w:rPr>
      </w:pPr>
    </w:p>
    <w:p w:rsidR="005C15E8" w:rsidRPr="0052035E" w:rsidRDefault="00CD6CE5" w:rsidP="0052035E">
      <w:pPr>
        <w:pStyle w:val="afffc"/>
        <w:numPr>
          <w:ilvl w:val="0"/>
          <w:numId w:val="174"/>
        </w:numPr>
        <w:ind w:left="0" w:firstLine="709"/>
        <w:contextualSpacing/>
        <w:jc w:val="both"/>
        <w:rPr>
          <w:i/>
          <w:sz w:val="24"/>
          <w:szCs w:val="24"/>
          <w:u w:val="single"/>
        </w:rPr>
      </w:pPr>
      <w:r w:rsidRPr="0052035E">
        <w:rPr>
          <w:i/>
          <w:sz w:val="24"/>
          <w:szCs w:val="24"/>
          <w:u w:val="single"/>
        </w:rPr>
        <w:t>Приоритетное направление «Социальная политика»</w:t>
      </w:r>
    </w:p>
    <w:p w:rsidR="005C15E8" w:rsidRPr="0052035E" w:rsidRDefault="00CD6CE5" w:rsidP="0052035E">
      <w:pPr>
        <w:spacing w:after="0"/>
        <w:ind w:firstLine="708"/>
        <w:rPr>
          <w:szCs w:val="24"/>
        </w:rPr>
      </w:pPr>
      <w:r w:rsidRPr="0052035E">
        <w:rPr>
          <w:i/>
          <w:szCs w:val="24"/>
        </w:rPr>
        <w:t>Цель направления</w:t>
      </w:r>
      <w:r w:rsidRPr="0052035E">
        <w:rPr>
          <w:szCs w:val="24"/>
        </w:rPr>
        <w:t xml:space="preserve"> – сохранение кадрового потенциала за счет повышения качества образования всех уровней, распространения духовно-культурных ценностей, формирования эффективной системы социальных услуг и политики здоровьесбережения.</w:t>
      </w:r>
    </w:p>
    <w:p w:rsidR="005C15E8" w:rsidRPr="0052035E" w:rsidRDefault="00CD6CE5" w:rsidP="0052035E">
      <w:pPr>
        <w:spacing w:after="0"/>
        <w:ind w:firstLine="708"/>
        <w:rPr>
          <w:szCs w:val="24"/>
        </w:rPr>
      </w:pPr>
      <w:r w:rsidRPr="0052035E">
        <w:rPr>
          <w:i/>
          <w:szCs w:val="24"/>
        </w:rPr>
        <w:lastRenderedPageBreak/>
        <w:t xml:space="preserve">Задачи направления: </w:t>
      </w:r>
    </w:p>
    <w:p w:rsidR="005C15E8" w:rsidRPr="0052035E" w:rsidRDefault="00CD6CE5" w:rsidP="0052035E">
      <w:pPr>
        <w:pStyle w:val="afffc"/>
        <w:numPr>
          <w:ilvl w:val="0"/>
          <w:numId w:val="176"/>
        </w:numPr>
        <w:ind w:left="0" w:firstLine="709"/>
        <w:contextualSpacing/>
        <w:jc w:val="both"/>
        <w:rPr>
          <w:sz w:val="24"/>
          <w:szCs w:val="24"/>
        </w:rPr>
      </w:pPr>
      <w:r w:rsidRPr="0052035E">
        <w:rPr>
          <w:sz w:val="24"/>
          <w:szCs w:val="24"/>
        </w:rPr>
        <w:t>Формирование комплексных условий для улучшения демографической ситуации.</w:t>
      </w:r>
    </w:p>
    <w:p w:rsidR="005C15E8" w:rsidRPr="0052035E" w:rsidRDefault="00CD6CE5" w:rsidP="0052035E">
      <w:pPr>
        <w:pStyle w:val="afffc"/>
        <w:numPr>
          <w:ilvl w:val="0"/>
          <w:numId w:val="176"/>
        </w:numPr>
        <w:ind w:left="0" w:firstLine="709"/>
        <w:contextualSpacing/>
        <w:jc w:val="both"/>
        <w:rPr>
          <w:sz w:val="24"/>
          <w:szCs w:val="24"/>
        </w:rPr>
      </w:pPr>
      <w:r w:rsidRPr="0052035E">
        <w:rPr>
          <w:sz w:val="24"/>
          <w:szCs w:val="24"/>
        </w:rPr>
        <w:t>Обеспечение доступности качественного образования, соответствующего требованиям инновационного развития экономики и современным потребностям общества.</w:t>
      </w:r>
    </w:p>
    <w:p w:rsidR="005C15E8" w:rsidRPr="0052035E" w:rsidRDefault="00CD6CE5" w:rsidP="0052035E">
      <w:pPr>
        <w:pStyle w:val="afffc"/>
        <w:numPr>
          <w:ilvl w:val="0"/>
          <w:numId w:val="176"/>
        </w:numPr>
        <w:ind w:left="0" w:firstLine="709"/>
        <w:contextualSpacing/>
        <w:jc w:val="both"/>
        <w:rPr>
          <w:sz w:val="24"/>
          <w:szCs w:val="24"/>
        </w:rPr>
      </w:pPr>
      <w:r w:rsidRPr="0052035E">
        <w:rPr>
          <w:sz w:val="24"/>
          <w:szCs w:val="24"/>
        </w:rPr>
        <w:t>Развитие культурного и духовно-нравственного потенциала личности и сохранение культурного наследия.</w:t>
      </w:r>
    </w:p>
    <w:p w:rsidR="005C15E8" w:rsidRPr="0052035E" w:rsidRDefault="00CD6CE5" w:rsidP="0052035E">
      <w:pPr>
        <w:pStyle w:val="afffc"/>
        <w:numPr>
          <w:ilvl w:val="0"/>
          <w:numId w:val="176"/>
        </w:numPr>
        <w:ind w:left="0" w:firstLine="709"/>
        <w:contextualSpacing/>
        <w:jc w:val="both"/>
        <w:rPr>
          <w:sz w:val="24"/>
          <w:szCs w:val="24"/>
        </w:rPr>
      </w:pPr>
      <w:r w:rsidRPr="0052035E">
        <w:rPr>
          <w:sz w:val="24"/>
          <w:szCs w:val="24"/>
        </w:rPr>
        <w:t>Создание условий для популяризации здорового образа жизни и развития физической культуры и спорта.</w:t>
      </w:r>
    </w:p>
    <w:p w:rsidR="005C15E8" w:rsidRPr="0052035E" w:rsidRDefault="00CD6CE5" w:rsidP="0052035E">
      <w:pPr>
        <w:pStyle w:val="afffc"/>
        <w:numPr>
          <w:ilvl w:val="0"/>
          <w:numId w:val="176"/>
        </w:numPr>
        <w:ind w:left="0" w:firstLine="709"/>
        <w:contextualSpacing/>
        <w:jc w:val="both"/>
        <w:rPr>
          <w:sz w:val="24"/>
          <w:szCs w:val="24"/>
        </w:rPr>
      </w:pPr>
      <w:r w:rsidRPr="0052035E">
        <w:rPr>
          <w:sz w:val="24"/>
          <w:szCs w:val="24"/>
        </w:rPr>
        <w:t>Обеспечение доступности и качества социальных гарантий населению.</w:t>
      </w:r>
    </w:p>
    <w:p w:rsidR="005C15E8" w:rsidRPr="0052035E" w:rsidRDefault="00CD6CE5" w:rsidP="0052035E">
      <w:pPr>
        <w:pStyle w:val="afffc"/>
        <w:numPr>
          <w:ilvl w:val="0"/>
          <w:numId w:val="176"/>
        </w:numPr>
        <w:ind w:left="0" w:firstLine="709"/>
        <w:contextualSpacing/>
        <w:jc w:val="both"/>
        <w:rPr>
          <w:sz w:val="24"/>
          <w:szCs w:val="24"/>
        </w:rPr>
      </w:pPr>
      <w:r w:rsidRPr="0052035E">
        <w:rPr>
          <w:sz w:val="24"/>
          <w:szCs w:val="24"/>
        </w:rPr>
        <w:t>Обеспечение всестороннего развития и самореализации молодежи.</w:t>
      </w:r>
    </w:p>
    <w:p w:rsidR="005C15E8" w:rsidRPr="0052035E" w:rsidRDefault="00CD6CE5" w:rsidP="0052035E">
      <w:pPr>
        <w:pStyle w:val="afffc"/>
        <w:numPr>
          <w:ilvl w:val="0"/>
          <w:numId w:val="176"/>
        </w:numPr>
        <w:ind w:left="0" w:firstLine="709"/>
        <w:contextualSpacing/>
        <w:jc w:val="both"/>
        <w:rPr>
          <w:sz w:val="24"/>
          <w:szCs w:val="24"/>
        </w:rPr>
      </w:pPr>
      <w:r w:rsidRPr="0052035E">
        <w:rPr>
          <w:sz w:val="24"/>
          <w:szCs w:val="24"/>
        </w:rPr>
        <w:t>Обеспечение комплексной безопасности жизнедеятельности на территории района.</w:t>
      </w:r>
    </w:p>
    <w:p w:rsidR="005C15E8" w:rsidRPr="0052035E" w:rsidRDefault="005C15E8" w:rsidP="0052035E">
      <w:pPr>
        <w:pStyle w:val="afffc"/>
        <w:ind w:left="0"/>
        <w:jc w:val="both"/>
        <w:rPr>
          <w:sz w:val="24"/>
          <w:szCs w:val="24"/>
        </w:rPr>
      </w:pPr>
    </w:p>
    <w:p w:rsidR="005C15E8" w:rsidRPr="0052035E" w:rsidRDefault="00CD6CE5" w:rsidP="0052035E">
      <w:pPr>
        <w:pStyle w:val="afffc"/>
        <w:numPr>
          <w:ilvl w:val="0"/>
          <w:numId w:val="174"/>
        </w:numPr>
        <w:ind w:left="0" w:firstLine="709"/>
        <w:contextualSpacing/>
        <w:jc w:val="both"/>
        <w:rPr>
          <w:i/>
          <w:sz w:val="24"/>
          <w:szCs w:val="24"/>
          <w:u w:val="single"/>
        </w:rPr>
      </w:pPr>
      <w:r w:rsidRPr="0052035E">
        <w:rPr>
          <w:i/>
          <w:sz w:val="24"/>
          <w:szCs w:val="24"/>
          <w:u w:val="single"/>
        </w:rPr>
        <w:t>Приоритетное направление «Жилищно-коммунальное хозяйство и комфортная среда»</w:t>
      </w:r>
    </w:p>
    <w:p w:rsidR="005C15E8" w:rsidRPr="0052035E" w:rsidRDefault="00CD6CE5" w:rsidP="0052035E">
      <w:pPr>
        <w:spacing w:after="0"/>
        <w:ind w:firstLine="708"/>
        <w:rPr>
          <w:szCs w:val="24"/>
        </w:rPr>
      </w:pPr>
      <w:r w:rsidRPr="0052035E">
        <w:rPr>
          <w:i/>
          <w:szCs w:val="24"/>
        </w:rPr>
        <w:t>Цель направления</w:t>
      </w:r>
      <w:r w:rsidRPr="0052035E">
        <w:rPr>
          <w:szCs w:val="24"/>
        </w:rPr>
        <w:t xml:space="preserve"> – обеспечение комплексного благоустройства за счет повышения транспортной связанности, модернизации жилищно-коммунальной инфраструктуры, обеспечения доступным и комфортным жильем и создания инфраструктуры на сельских территориях.</w:t>
      </w:r>
    </w:p>
    <w:p w:rsidR="005C15E8" w:rsidRPr="0052035E" w:rsidRDefault="00CD6CE5" w:rsidP="0052035E">
      <w:pPr>
        <w:spacing w:after="0"/>
        <w:ind w:firstLine="708"/>
        <w:rPr>
          <w:i/>
          <w:szCs w:val="24"/>
        </w:rPr>
      </w:pPr>
      <w:r w:rsidRPr="0052035E">
        <w:rPr>
          <w:i/>
          <w:szCs w:val="24"/>
        </w:rPr>
        <w:t xml:space="preserve">Задачи направления: </w:t>
      </w:r>
    </w:p>
    <w:p w:rsidR="005C15E8" w:rsidRPr="0052035E" w:rsidRDefault="00CD6CE5" w:rsidP="0052035E">
      <w:pPr>
        <w:pStyle w:val="afffc"/>
        <w:numPr>
          <w:ilvl w:val="0"/>
          <w:numId w:val="177"/>
        </w:numPr>
        <w:ind w:left="0" w:firstLine="709"/>
        <w:contextualSpacing/>
        <w:jc w:val="both"/>
        <w:rPr>
          <w:sz w:val="24"/>
          <w:szCs w:val="24"/>
        </w:rPr>
      </w:pPr>
      <w:r w:rsidRPr="0052035E">
        <w:rPr>
          <w:sz w:val="24"/>
          <w:szCs w:val="24"/>
        </w:rPr>
        <w:t>Улучшение транспортной связанности территорий района посредством развития транспортной инфраструктуры.</w:t>
      </w:r>
    </w:p>
    <w:p w:rsidR="005C15E8" w:rsidRPr="0052035E" w:rsidRDefault="00CD6CE5" w:rsidP="0052035E">
      <w:pPr>
        <w:pStyle w:val="afffc"/>
        <w:numPr>
          <w:ilvl w:val="0"/>
          <w:numId w:val="177"/>
        </w:numPr>
        <w:ind w:left="0" w:firstLine="709"/>
        <w:contextualSpacing/>
        <w:jc w:val="both"/>
        <w:rPr>
          <w:sz w:val="24"/>
          <w:szCs w:val="24"/>
        </w:rPr>
      </w:pPr>
      <w:r w:rsidRPr="0052035E">
        <w:rPr>
          <w:sz w:val="24"/>
          <w:szCs w:val="24"/>
        </w:rPr>
        <w:t>Обеспечение комплексного благоустройства территории населенных пунктов.</w:t>
      </w:r>
    </w:p>
    <w:p w:rsidR="005C15E8" w:rsidRPr="0052035E" w:rsidRDefault="00CD6CE5" w:rsidP="0052035E">
      <w:pPr>
        <w:pStyle w:val="afffc"/>
        <w:numPr>
          <w:ilvl w:val="0"/>
          <w:numId w:val="177"/>
        </w:numPr>
        <w:ind w:left="0" w:firstLine="709"/>
        <w:contextualSpacing/>
        <w:jc w:val="both"/>
        <w:rPr>
          <w:sz w:val="24"/>
          <w:szCs w:val="24"/>
        </w:rPr>
      </w:pPr>
      <w:r w:rsidRPr="0052035E">
        <w:rPr>
          <w:sz w:val="24"/>
          <w:szCs w:val="24"/>
        </w:rPr>
        <w:t>Повышение качества жилищно-коммунальной инфраструктуры и надежности ее функционирования.</w:t>
      </w:r>
    </w:p>
    <w:p w:rsidR="005C15E8" w:rsidRPr="0052035E" w:rsidRDefault="00CD6CE5" w:rsidP="0052035E">
      <w:pPr>
        <w:pStyle w:val="afffc"/>
        <w:numPr>
          <w:ilvl w:val="0"/>
          <w:numId w:val="177"/>
        </w:numPr>
        <w:ind w:left="0" w:firstLine="709"/>
        <w:contextualSpacing/>
        <w:jc w:val="both"/>
        <w:rPr>
          <w:sz w:val="24"/>
          <w:szCs w:val="24"/>
        </w:rPr>
      </w:pPr>
      <w:r w:rsidRPr="0052035E">
        <w:rPr>
          <w:sz w:val="24"/>
          <w:szCs w:val="24"/>
        </w:rPr>
        <w:t>Обеспечение доступным и комфортным жильем населения района</w:t>
      </w:r>
    </w:p>
    <w:p w:rsidR="005C15E8" w:rsidRPr="0052035E" w:rsidRDefault="005C15E8" w:rsidP="0052035E">
      <w:pPr>
        <w:pStyle w:val="afffc"/>
        <w:ind w:left="0"/>
        <w:jc w:val="both"/>
        <w:rPr>
          <w:sz w:val="24"/>
          <w:szCs w:val="24"/>
        </w:rPr>
      </w:pPr>
    </w:p>
    <w:p w:rsidR="005C15E8" w:rsidRPr="0052035E" w:rsidRDefault="00CD6CE5" w:rsidP="0052035E">
      <w:pPr>
        <w:pStyle w:val="afffc"/>
        <w:numPr>
          <w:ilvl w:val="0"/>
          <w:numId w:val="174"/>
        </w:numPr>
        <w:ind w:left="0" w:firstLine="709"/>
        <w:contextualSpacing/>
        <w:jc w:val="both"/>
        <w:rPr>
          <w:i/>
          <w:sz w:val="24"/>
          <w:szCs w:val="24"/>
          <w:u w:val="single"/>
        </w:rPr>
      </w:pPr>
      <w:r w:rsidRPr="0052035E">
        <w:rPr>
          <w:i/>
          <w:sz w:val="24"/>
          <w:szCs w:val="24"/>
          <w:u w:val="single"/>
        </w:rPr>
        <w:t>Приоритетное направление «Эффективное местное самоуправление»</w:t>
      </w:r>
    </w:p>
    <w:p w:rsidR="005C15E8" w:rsidRPr="0052035E" w:rsidRDefault="00CD6CE5" w:rsidP="0052035E">
      <w:pPr>
        <w:spacing w:after="0"/>
        <w:ind w:firstLine="708"/>
        <w:rPr>
          <w:szCs w:val="24"/>
        </w:rPr>
      </w:pPr>
      <w:r w:rsidRPr="0052035E">
        <w:rPr>
          <w:i/>
          <w:szCs w:val="24"/>
        </w:rPr>
        <w:t>Цель направления</w:t>
      </w:r>
      <w:r w:rsidRPr="0052035E">
        <w:rPr>
          <w:szCs w:val="24"/>
        </w:rPr>
        <w:t xml:space="preserve"> – повышение эффективности местного самоуправления на основе современных информационных технологий и принципов партисипации, открытости и прозрачности.</w:t>
      </w:r>
    </w:p>
    <w:p w:rsidR="005C15E8" w:rsidRPr="0052035E" w:rsidRDefault="00CD6CE5" w:rsidP="0052035E">
      <w:pPr>
        <w:spacing w:after="0"/>
        <w:ind w:firstLine="708"/>
        <w:rPr>
          <w:szCs w:val="24"/>
        </w:rPr>
      </w:pPr>
      <w:r w:rsidRPr="0052035E">
        <w:rPr>
          <w:i/>
          <w:szCs w:val="24"/>
        </w:rPr>
        <w:t>Задачи направления</w:t>
      </w:r>
      <w:r w:rsidRPr="0052035E">
        <w:rPr>
          <w:szCs w:val="24"/>
        </w:rPr>
        <w:t>:</w:t>
      </w:r>
    </w:p>
    <w:p w:rsidR="005C15E8" w:rsidRPr="0052035E" w:rsidRDefault="00CD6CE5" w:rsidP="0052035E">
      <w:pPr>
        <w:pStyle w:val="afffc"/>
        <w:numPr>
          <w:ilvl w:val="0"/>
          <w:numId w:val="178"/>
        </w:numPr>
        <w:ind w:left="0" w:firstLine="709"/>
        <w:contextualSpacing/>
        <w:jc w:val="both"/>
        <w:rPr>
          <w:sz w:val="24"/>
          <w:szCs w:val="24"/>
        </w:rPr>
      </w:pPr>
      <w:r w:rsidRPr="0052035E">
        <w:rPr>
          <w:sz w:val="24"/>
          <w:szCs w:val="24"/>
        </w:rPr>
        <w:t>Повышение результативности и эффективности местного самоуправления.</w:t>
      </w:r>
    </w:p>
    <w:p w:rsidR="005C15E8" w:rsidRPr="0052035E" w:rsidRDefault="00CD6CE5" w:rsidP="0052035E">
      <w:pPr>
        <w:pStyle w:val="afffc"/>
        <w:numPr>
          <w:ilvl w:val="0"/>
          <w:numId w:val="178"/>
        </w:numPr>
        <w:ind w:left="0" w:firstLine="709"/>
        <w:contextualSpacing/>
        <w:jc w:val="both"/>
        <w:rPr>
          <w:sz w:val="24"/>
          <w:szCs w:val="24"/>
        </w:rPr>
      </w:pPr>
      <w:r w:rsidRPr="0052035E">
        <w:rPr>
          <w:sz w:val="24"/>
          <w:szCs w:val="24"/>
        </w:rPr>
        <w:t>Обеспечение информационной открытости деятельности органов местного самоуправления.</w:t>
      </w:r>
    </w:p>
    <w:p w:rsidR="005C15E8" w:rsidRPr="0052035E" w:rsidRDefault="00CD6CE5" w:rsidP="0052035E">
      <w:pPr>
        <w:pStyle w:val="afffc"/>
        <w:numPr>
          <w:ilvl w:val="0"/>
          <w:numId w:val="178"/>
        </w:numPr>
        <w:ind w:left="0" w:firstLine="709"/>
        <w:contextualSpacing/>
        <w:jc w:val="both"/>
        <w:rPr>
          <w:sz w:val="24"/>
          <w:szCs w:val="24"/>
        </w:rPr>
      </w:pPr>
      <w:r w:rsidRPr="0052035E">
        <w:rPr>
          <w:sz w:val="24"/>
          <w:szCs w:val="24"/>
        </w:rPr>
        <w:t>Формирование качественного кадрового состава муниципальной службы.</w:t>
      </w:r>
    </w:p>
    <w:p w:rsidR="005C15E8" w:rsidRPr="0052035E" w:rsidRDefault="00CD6CE5" w:rsidP="0052035E">
      <w:pPr>
        <w:pStyle w:val="afffc"/>
        <w:numPr>
          <w:ilvl w:val="0"/>
          <w:numId w:val="178"/>
        </w:numPr>
        <w:ind w:left="0" w:firstLine="709"/>
        <w:contextualSpacing/>
        <w:jc w:val="both"/>
        <w:rPr>
          <w:sz w:val="24"/>
          <w:szCs w:val="24"/>
        </w:rPr>
      </w:pPr>
      <w:r w:rsidRPr="0052035E">
        <w:rPr>
          <w:sz w:val="24"/>
          <w:szCs w:val="24"/>
        </w:rPr>
        <w:t>Развитие межмуниципального взаимодействия.</w:t>
      </w:r>
    </w:p>
    <w:p w:rsidR="005C15E8" w:rsidRPr="0052035E" w:rsidRDefault="005C15E8" w:rsidP="0052035E">
      <w:pPr>
        <w:pStyle w:val="afffc"/>
        <w:ind w:left="0"/>
        <w:contextualSpacing/>
        <w:rPr>
          <w:sz w:val="24"/>
          <w:szCs w:val="24"/>
        </w:rPr>
      </w:pPr>
    </w:p>
    <w:p w:rsidR="005C15E8" w:rsidRPr="0052035E" w:rsidRDefault="00CD6CE5" w:rsidP="0052035E">
      <w:pPr>
        <w:spacing w:after="0"/>
        <w:ind w:firstLine="708"/>
        <w:rPr>
          <w:szCs w:val="24"/>
        </w:rPr>
      </w:pPr>
      <w:r w:rsidRPr="0052035E">
        <w:rPr>
          <w:b/>
          <w:szCs w:val="24"/>
        </w:rPr>
        <w:t>На первом этапе</w:t>
      </w:r>
      <w:r w:rsidRPr="0052035E">
        <w:rPr>
          <w:szCs w:val="24"/>
        </w:rPr>
        <w:t xml:space="preserve"> основной целью является поддержание устойчивости социально-экономического развития района, реализация уже имеющихся планов и проектов, предусмотренных в муниципальных программах и инвестиционных проектах. </w:t>
      </w:r>
    </w:p>
    <w:p w:rsidR="005C15E8" w:rsidRPr="0052035E" w:rsidRDefault="00CD6CE5" w:rsidP="0052035E">
      <w:pPr>
        <w:spacing w:after="0"/>
        <w:ind w:firstLine="708"/>
        <w:rPr>
          <w:szCs w:val="24"/>
        </w:rPr>
      </w:pPr>
      <w:r w:rsidRPr="0052035E">
        <w:rPr>
          <w:b/>
          <w:szCs w:val="24"/>
        </w:rPr>
        <w:t>На втором и третьем этапе</w:t>
      </w:r>
      <w:r w:rsidRPr="0052035E">
        <w:rPr>
          <w:szCs w:val="24"/>
        </w:rPr>
        <w:t xml:space="preserve"> реализации прогнозируется высокая инвестиционная активность в нефтедобыче, в сфере транспортно-логистического комплекса, повышение предпринимательской активности в сфере малого предпринимательства и туризма, агропромышленного комплекса.</w:t>
      </w:r>
    </w:p>
    <w:p w:rsidR="005C15E8" w:rsidRPr="0052035E" w:rsidRDefault="00CD6CE5" w:rsidP="0052035E">
      <w:pPr>
        <w:spacing w:after="0"/>
        <w:ind w:firstLine="708"/>
        <w:rPr>
          <w:szCs w:val="24"/>
        </w:rPr>
      </w:pPr>
      <w:r w:rsidRPr="0052035E">
        <w:rPr>
          <w:b/>
          <w:szCs w:val="24"/>
        </w:rPr>
        <w:t>Четвертый этап</w:t>
      </w:r>
      <w:r w:rsidRPr="0052035E">
        <w:rPr>
          <w:szCs w:val="24"/>
        </w:rPr>
        <w:t xml:space="preserve"> будет характеризоваться поддержанием тенденций, достигнутых в течение прошлых лет, включая дальнейшее развитие приоритетных экономических направлений, совершенствование социальной сферы с акцентом на всестороннее развитие человеческого капитала. В рамках этого этапа прогнозируется достижение устойчивой инфраструктурной связанности территории и завершение формирования адаптивной социоэкосистемы района.</w:t>
      </w:r>
    </w:p>
    <w:p w:rsidR="005C15E8" w:rsidRPr="0052035E" w:rsidRDefault="00CD6CE5" w:rsidP="0052035E">
      <w:pPr>
        <w:pStyle w:val="afffc"/>
        <w:ind w:left="0" w:firstLine="709"/>
        <w:contextualSpacing/>
        <w:jc w:val="both"/>
        <w:rPr>
          <w:sz w:val="24"/>
          <w:szCs w:val="24"/>
        </w:rPr>
      </w:pPr>
      <w:r w:rsidRPr="0052035E">
        <w:rPr>
          <w:sz w:val="24"/>
          <w:szCs w:val="24"/>
        </w:rPr>
        <w:lastRenderedPageBreak/>
        <w:t>В ходе реализации Стратегии Октябрьский район становится комфортным местом для проживания с развитой инфраструктурой жизнеобеспечения и высоким уровнем качества жизни населения. Содействие развитию реального сектора экономики, предпринимательства и малого бизнеса, повышение инвестиционной привлекательности территории района одновременно с разработкой предложений по участию территории в реализации окружных и федеральных проектов и государственных программ обеспечит качественное изменение места Октябрьского района среди муниципальных образований Ханты-Мансийского автономного округа – Югры.</w:t>
      </w:r>
    </w:p>
    <w:p w:rsidR="005C15E8" w:rsidRPr="0052035E" w:rsidRDefault="005C15E8" w:rsidP="0052035E">
      <w:pPr>
        <w:pStyle w:val="afffc"/>
        <w:ind w:left="0" w:firstLine="709"/>
        <w:contextualSpacing/>
        <w:jc w:val="both"/>
        <w:rPr>
          <w:sz w:val="24"/>
          <w:szCs w:val="24"/>
        </w:rPr>
      </w:pPr>
    </w:p>
    <w:p w:rsidR="005C15E8" w:rsidRPr="0052035E" w:rsidRDefault="00CD6CE5" w:rsidP="0052035E">
      <w:pPr>
        <w:pStyle w:val="afffc"/>
        <w:numPr>
          <w:ilvl w:val="3"/>
          <w:numId w:val="156"/>
        </w:numPr>
        <w:ind w:left="0" w:firstLine="0"/>
        <w:contextualSpacing/>
        <w:jc w:val="center"/>
        <w:rPr>
          <w:b/>
          <w:sz w:val="24"/>
          <w:szCs w:val="24"/>
        </w:rPr>
      </w:pPr>
      <w:r w:rsidRPr="0052035E">
        <w:rPr>
          <w:b/>
          <w:sz w:val="24"/>
          <w:szCs w:val="24"/>
        </w:rPr>
        <w:t>Показатели и индикаторы реализации Стратегии</w:t>
      </w:r>
    </w:p>
    <w:p w:rsidR="005C15E8" w:rsidRPr="0052035E" w:rsidRDefault="005C15E8" w:rsidP="0052035E">
      <w:pPr>
        <w:spacing w:after="0"/>
        <w:ind w:firstLine="0"/>
        <w:contextualSpacing/>
        <w:rPr>
          <w:szCs w:val="24"/>
        </w:rPr>
      </w:pPr>
    </w:p>
    <w:p w:rsidR="005C15E8" w:rsidRPr="0052035E" w:rsidRDefault="00CD6CE5" w:rsidP="0052035E">
      <w:pPr>
        <w:spacing w:after="0"/>
        <w:contextualSpacing/>
        <w:rPr>
          <w:szCs w:val="24"/>
        </w:rPr>
      </w:pPr>
      <w:r w:rsidRPr="0052035E">
        <w:rPr>
          <w:szCs w:val="24"/>
        </w:rPr>
        <w:t>Целевые показатели реализации Стратегии структурированы по четырем целевым блокам реализации Стратегии (табл. 2):</w:t>
      </w:r>
    </w:p>
    <w:p w:rsidR="005C15E8" w:rsidRPr="0052035E" w:rsidRDefault="00CD6CE5" w:rsidP="0052035E">
      <w:pPr>
        <w:pStyle w:val="afffc"/>
        <w:numPr>
          <w:ilvl w:val="0"/>
          <w:numId w:val="156"/>
        </w:numPr>
        <w:ind w:left="0" w:firstLine="709"/>
        <w:contextualSpacing/>
        <w:rPr>
          <w:sz w:val="24"/>
          <w:szCs w:val="24"/>
        </w:rPr>
      </w:pPr>
      <w:r w:rsidRPr="0052035E">
        <w:rPr>
          <w:sz w:val="24"/>
          <w:szCs w:val="24"/>
        </w:rPr>
        <w:t>Экономическое развитие</w:t>
      </w:r>
    </w:p>
    <w:p w:rsidR="005C15E8" w:rsidRPr="0052035E" w:rsidRDefault="00CD6CE5" w:rsidP="0052035E">
      <w:pPr>
        <w:pStyle w:val="afffc"/>
        <w:numPr>
          <w:ilvl w:val="0"/>
          <w:numId w:val="156"/>
        </w:numPr>
        <w:ind w:left="0" w:firstLine="709"/>
        <w:contextualSpacing/>
        <w:rPr>
          <w:sz w:val="24"/>
          <w:szCs w:val="24"/>
        </w:rPr>
      </w:pPr>
      <w:r w:rsidRPr="0052035E">
        <w:rPr>
          <w:sz w:val="24"/>
          <w:szCs w:val="24"/>
        </w:rPr>
        <w:t>Социальная политика</w:t>
      </w:r>
    </w:p>
    <w:p w:rsidR="005C15E8" w:rsidRPr="0052035E" w:rsidRDefault="00CD6CE5" w:rsidP="0052035E">
      <w:pPr>
        <w:pStyle w:val="afffc"/>
        <w:numPr>
          <w:ilvl w:val="0"/>
          <w:numId w:val="156"/>
        </w:numPr>
        <w:ind w:left="0" w:firstLine="709"/>
        <w:contextualSpacing/>
        <w:rPr>
          <w:sz w:val="24"/>
          <w:szCs w:val="24"/>
        </w:rPr>
      </w:pPr>
      <w:r w:rsidRPr="0052035E">
        <w:rPr>
          <w:sz w:val="24"/>
          <w:szCs w:val="24"/>
        </w:rPr>
        <w:t>Жилищно-коммунальное хозяйство и комфортная среда</w:t>
      </w:r>
    </w:p>
    <w:p w:rsidR="005C15E8" w:rsidRPr="0052035E" w:rsidRDefault="00CD6CE5" w:rsidP="0052035E">
      <w:pPr>
        <w:pStyle w:val="afffc"/>
        <w:numPr>
          <w:ilvl w:val="0"/>
          <w:numId w:val="156"/>
        </w:numPr>
        <w:ind w:left="0" w:firstLine="709"/>
        <w:contextualSpacing/>
        <w:rPr>
          <w:sz w:val="24"/>
          <w:szCs w:val="24"/>
        </w:rPr>
      </w:pPr>
      <w:r w:rsidRPr="0052035E">
        <w:rPr>
          <w:sz w:val="24"/>
          <w:szCs w:val="24"/>
        </w:rPr>
        <w:t>Эффективное местное самоуправление</w:t>
      </w:r>
    </w:p>
    <w:p w:rsidR="005C15E8" w:rsidRPr="0052035E" w:rsidRDefault="00CD6CE5" w:rsidP="0052035E">
      <w:pPr>
        <w:spacing w:after="0"/>
        <w:contextualSpacing/>
        <w:rPr>
          <w:szCs w:val="24"/>
        </w:rPr>
      </w:pPr>
      <w:r w:rsidRPr="0052035E">
        <w:rPr>
          <w:szCs w:val="24"/>
        </w:rPr>
        <w:t>Целевые показатели детализированы по этапам реализации Стратегии:</w:t>
      </w:r>
    </w:p>
    <w:p w:rsidR="005C15E8" w:rsidRPr="0052035E" w:rsidRDefault="00CD6CE5" w:rsidP="0052035E">
      <w:pPr>
        <w:pStyle w:val="afffc"/>
        <w:numPr>
          <w:ilvl w:val="0"/>
          <w:numId w:val="179"/>
        </w:numPr>
        <w:ind w:left="0" w:firstLine="709"/>
        <w:contextualSpacing/>
        <w:rPr>
          <w:sz w:val="24"/>
          <w:szCs w:val="24"/>
        </w:rPr>
      </w:pPr>
      <w:r w:rsidRPr="0052035E">
        <w:rPr>
          <w:sz w:val="24"/>
          <w:szCs w:val="24"/>
        </w:rPr>
        <w:t>на первом и втором этапе – на каждый год до 2036 г.;</w:t>
      </w:r>
    </w:p>
    <w:p w:rsidR="005C15E8" w:rsidRPr="0052035E" w:rsidRDefault="00CD6CE5" w:rsidP="0052035E">
      <w:pPr>
        <w:pStyle w:val="afffc"/>
        <w:numPr>
          <w:ilvl w:val="0"/>
          <w:numId w:val="179"/>
        </w:numPr>
        <w:ind w:left="0" w:firstLine="709"/>
        <w:contextualSpacing/>
        <w:rPr>
          <w:sz w:val="24"/>
          <w:szCs w:val="24"/>
        </w:rPr>
      </w:pPr>
      <w:r w:rsidRPr="0052035E">
        <w:rPr>
          <w:sz w:val="24"/>
          <w:szCs w:val="24"/>
        </w:rPr>
        <w:t>на третьем и четвертом этапе – на расчетный срок реализации к 2041 и 2050 году.</w:t>
      </w:r>
    </w:p>
    <w:p w:rsidR="0052035E" w:rsidRDefault="00CD6CE5" w:rsidP="0052035E">
      <w:pPr>
        <w:spacing w:after="0"/>
        <w:contextualSpacing/>
        <w:rPr>
          <w:szCs w:val="24"/>
        </w:rPr>
      </w:pPr>
      <w:r w:rsidRPr="0052035E">
        <w:rPr>
          <w:szCs w:val="24"/>
        </w:rPr>
        <w:t>Фактически достигнутый уровень развития Октябрьского района на момент актуализации Стратегии охарактеризован показателями</w:t>
      </w:r>
      <w:r w:rsidR="0052035E">
        <w:rPr>
          <w:szCs w:val="24"/>
        </w:rPr>
        <w:t xml:space="preserve"> за предшествующий период (2022</w:t>
      </w:r>
      <w:r w:rsidRPr="0052035E">
        <w:rPr>
          <w:szCs w:val="24"/>
        </w:rPr>
        <w:t>г.).</w:t>
      </w:r>
    </w:p>
    <w:p w:rsidR="0052035E" w:rsidRDefault="0052035E" w:rsidP="0052035E">
      <w:pPr>
        <w:spacing w:after="0"/>
        <w:contextualSpacing/>
        <w:rPr>
          <w:szCs w:val="24"/>
        </w:rPr>
      </w:pPr>
    </w:p>
    <w:p w:rsidR="0052035E" w:rsidRDefault="0052035E" w:rsidP="0052035E">
      <w:pPr>
        <w:spacing w:after="0"/>
        <w:contextualSpacing/>
        <w:rPr>
          <w:szCs w:val="24"/>
        </w:rPr>
      </w:pPr>
    </w:p>
    <w:p w:rsidR="005C15E8" w:rsidRPr="0052035E" w:rsidRDefault="00CD6CE5" w:rsidP="0052035E">
      <w:pPr>
        <w:spacing w:after="0"/>
        <w:contextualSpacing/>
        <w:rPr>
          <w:szCs w:val="24"/>
        </w:rPr>
      </w:pPr>
      <w:r w:rsidRPr="0052035E">
        <w:rPr>
          <w:szCs w:val="24"/>
        </w:rPr>
        <w:br w:type="page"/>
      </w:r>
    </w:p>
    <w:p w:rsidR="005C15E8" w:rsidRDefault="005C15E8">
      <w:pPr>
        <w:sectPr w:rsidR="005C15E8">
          <w:footerReference w:type="default" r:id="rId68"/>
          <w:pgSz w:w="11906" w:h="16838"/>
          <w:pgMar w:top="1134" w:right="567" w:bottom="1134" w:left="1701" w:header="720" w:footer="720" w:gutter="0"/>
          <w:cols w:space="720"/>
        </w:sectPr>
      </w:pPr>
    </w:p>
    <w:p w:rsidR="005C15E8" w:rsidRPr="00F30A3C" w:rsidRDefault="00CD6CE5" w:rsidP="00F30A3C">
      <w:pPr>
        <w:spacing w:after="0"/>
        <w:contextualSpacing/>
        <w:rPr>
          <w:szCs w:val="24"/>
        </w:rPr>
      </w:pPr>
      <w:r w:rsidRPr="00F30A3C">
        <w:rPr>
          <w:szCs w:val="24"/>
        </w:rPr>
        <w:lastRenderedPageBreak/>
        <w:t>Таблица 2 – Целевые показатели реализации Стратегии социально-экономического развития Октябрьского района до 2036 года с целевыми ориентирами до 2050 г.</w:t>
      </w:r>
    </w:p>
    <w:p w:rsidR="005C15E8" w:rsidRPr="00F30A3C" w:rsidRDefault="005C15E8" w:rsidP="00F30A3C">
      <w:pPr>
        <w:spacing w:after="0"/>
        <w:contextualSpacing/>
        <w:rPr>
          <w:szCs w:val="24"/>
        </w:rPr>
      </w:pPr>
    </w:p>
    <w:tbl>
      <w:tblPr>
        <w:tblW w:w="0" w:type="auto"/>
        <w:tblLayout w:type="fixed"/>
        <w:tblLook w:val="04A0" w:firstRow="1" w:lastRow="0" w:firstColumn="1" w:lastColumn="0" w:noHBand="0" w:noVBand="1"/>
      </w:tblPr>
      <w:tblGrid>
        <w:gridCol w:w="390"/>
        <w:gridCol w:w="1358"/>
        <w:gridCol w:w="842"/>
        <w:gridCol w:w="664"/>
        <w:gridCol w:w="664"/>
        <w:gridCol w:w="664"/>
        <w:gridCol w:w="664"/>
        <w:gridCol w:w="664"/>
        <w:gridCol w:w="664"/>
        <w:gridCol w:w="664"/>
        <w:gridCol w:w="664"/>
        <w:gridCol w:w="670"/>
        <w:gridCol w:w="664"/>
        <w:gridCol w:w="664"/>
        <w:gridCol w:w="664"/>
        <w:gridCol w:w="664"/>
        <w:gridCol w:w="664"/>
        <w:gridCol w:w="670"/>
        <w:gridCol w:w="664"/>
        <w:gridCol w:w="667"/>
        <w:gridCol w:w="670"/>
      </w:tblGrid>
      <w:tr w:rsidR="005C15E8">
        <w:trPr>
          <w:trHeight w:val="528"/>
        </w:trPr>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 п/п</w:t>
            </w:r>
          </w:p>
        </w:tc>
        <w:tc>
          <w:tcPr>
            <w:tcW w:w="13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Наименование показателя</w:t>
            </w:r>
          </w:p>
        </w:tc>
        <w:tc>
          <w:tcPr>
            <w:tcW w:w="8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Ед. изм.</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left"/>
              <w:rPr>
                <w:b/>
                <w:sz w:val="12"/>
              </w:rPr>
            </w:pPr>
            <w:r>
              <w:rPr>
                <w:b/>
                <w:sz w:val="12"/>
              </w:rPr>
              <w:t> </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left"/>
              <w:rPr>
                <w:b/>
                <w:sz w:val="12"/>
              </w:rPr>
            </w:pPr>
            <w:r>
              <w:rPr>
                <w:b/>
                <w:sz w:val="12"/>
              </w:rPr>
              <w:t> </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left"/>
              <w:rPr>
                <w:b/>
                <w:sz w:val="12"/>
              </w:rPr>
            </w:pPr>
            <w:r>
              <w:rPr>
                <w:b/>
                <w:sz w:val="12"/>
              </w:rPr>
              <w:t> </w:t>
            </w:r>
          </w:p>
        </w:tc>
        <w:tc>
          <w:tcPr>
            <w:tcW w:w="3990" w:type="dxa"/>
            <w:gridSpan w:val="6"/>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1 этап</w:t>
            </w:r>
          </w:p>
        </w:tc>
        <w:tc>
          <w:tcPr>
            <w:tcW w:w="3990" w:type="dxa"/>
            <w:gridSpan w:val="6"/>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 этап</w:t>
            </w:r>
          </w:p>
        </w:tc>
        <w:tc>
          <w:tcPr>
            <w:tcW w:w="1331" w:type="dxa"/>
            <w:gridSpan w:val="2"/>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3 этап</w:t>
            </w: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4 этап</w:t>
            </w:r>
          </w:p>
        </w:tc>
      </w:tr>
      <w:tr w:rsidR="005C15E8">
        <w:trPr>
          <w:trHeight w:val="288"/>
        </w:trPr>
        <w:tc>
          <w:tcPr>
            <w:tcW w:w="3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13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8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2028</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2029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2034</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2036</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2041</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b/>
                <w:sz w:val="12"/>
              </w:rPr>
            </w:pPr>
            <w:r>
              <w:rPr>
                <w:b/>
                <w:sz w:val="12"/>
              </w:rPr>
              <w:t>2050</w:t>
            </w:r>
          </w:p>
        </w:tc>
      </w:tr>
      <w:tr w:rsidR="005C15E8">
        <w:trPr>
          <w:trHeight w:val="288"/>
        </w:trPr>
        <w:tc>
          <w:tcPr>
            <w:tcW w:w="3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13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8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5C15E8"/>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факт</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факт</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прогноз</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план</w:t>
            </w:r>
          </w:p>
        </w:tc>
      </w:tr>
      <w:tr w:rsidR="005C15E8">
        <w:trPr>
          <w:trHeight w:val="287"/>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14173" w:type="dxa"/>
            <w:gridSpan w:val="20"/>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b/>
                <w:sz w:val="12"/>
              </w:rPr>
              <w:t>1. Экономическое развитие</w:t>
            </w:r>
          </w:p>
        </w:tc>
      </w:tr>
      <w:tr w:rsidR="005C15E8">
        <w:trPr>
          <w:trHeight w:val="792"/>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 xml:space="preserve">Объем отгруженных товаров собственного производства, выполненных работ и услуг собственными силами  </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257546,7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318919,3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328486,9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344911,2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362156,8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365778,4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369399,9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373021,5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376643,0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380264,6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448376,9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466936,0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485495,1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504054,1</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522613,2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541172,3</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633967,7</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800999,4</w:t>
            </w: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Продукция сельского хозяйства</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381,0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525,9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542,0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566,6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594,5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600,4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606,2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612,0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617,8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623,6</w:t>
            </w:r>
          </w:p>
        </w:tc>
        <w:tc>
          <w:tcPr>
            <w:tcW w:w="664" w:type="dxa"/>
            <w:tcBorders>
              <w:top w:val="nil"/>
              <w:left w:val="nil"/>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648,0</w:t>
            </w:r>
          </w:p>
        </w:tc>
        <w:tc>
          <w:tcPr>
            <w:tcW w:w="664"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658,5</w:t>
            </w:r>
          </w:p>
        </w:tc>
        <w:tc>
          <w:tcPr>
            <w:tcW w:w="664"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668,9</w:t>
            </w:r>
          </w:p>
        </w:tc>
        <w:tc>
          <w:tcPr>
            <w:tcW w:w="664"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679,4</w:t>
            </w:r>
          </w:p>
        </w:tc>
        <w:tc>
          <w:tcPr>
            <w:tcW w:w="670"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689,9</w:t>
            </w:r>
          </w:p>
        </w:tc>
        <w:tc>
          <w:tcPr>
            <w:tcW w:w="664"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700,3</w:t>
            </w:r>
          </w:p>
        </w:tc>
        <w:tc>
          <w:tcPr>
            <w:tcW w:w="667" w:type="dxa"/>
            <w:tcBorders>
              <w:top w:val="nil"/>
              <w:left w:val="single" w:sz="4" w:space="0" w:color="000000"/>
              <w:bottom w:val="single" w:sz="4" w:space="0" w:color="000000"/>
              <w:right w:val="nil"/>
            </w:tcBorders>
            <w:shd w:val="clear" w:color="auto" w:fill="auto"/>
            <w:vAlign w:val="center"/>
          </w:tcPr>
          <w:p w:rsidR="005C15E8" w:rsidRDefault="00CD6CE5">
            <w:pPr>
              <w:spacing w:after="0"/>
              <w:ind w:firstLine="0"/>
              <w:jc w:val="center"/>
              <w:rPr>
                <w:sz w:val="12"/>
              </w:rPr>
            </w:pPr>
            <w:r>
              <w:rPr>
                <w:sz w:val="12"/>
              </w:rPr>
              <w:t>752,6</w:t>
            </w:r>
          </w:p>
        </w:tc>
        <w:tc>
          <w:tcPr>
            <w:tcW w:w="67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846,7</w:t>
            </w:r>
          </w:p>
        </w:tc>
      </w:tr>
      <w:tr w:rsidR="005C15E8">
        <w:trPr>
          <w:trHeight w:val="792"/>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Объем работ, выполненных по виду экономической деятельности «Строительство»</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3244,6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5010,6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3610,2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4379,7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5247,6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5 330,42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5 413,24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5 496,06</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5 578,88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5661,7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6 747,88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7 098,12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7 448,37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7 798,62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8 148,86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8 499,11</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10 250,35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13 402,57</w:t>
            </w: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Оборот розничной торговли</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3 724,1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4255,5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4445,8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4763,6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5150,0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5 191,31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5 232,61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5 273,90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5 315,20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5356,5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5 954,97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6 160,24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6 365,50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6 570,77</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6 776,04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6 981,31</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8 007,66</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9 855,08</w:t>
            </w: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Объем платных услуг населению</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1 337,8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1539,2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1673,5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1804,56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1934,76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1 961,51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1 988,26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2 015,00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2 041,75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2068,5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2 188,07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2 262,79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2 337,51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2 412,23</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2 486,95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2 561,67</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2 935,27</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3 607,76</w:t>
            </w: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Инвестиции в основной капитал</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16213,6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19935,3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20533,3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21354,7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22422,4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22 646,6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22 870,8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23 095,1</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23 319,3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23543,5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23 932,5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24 304,9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24 677,4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25 049,9</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25 422,4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25 794,8</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27 657,2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31 009,4</w:t>
            </w: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1358"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rPr>
                <w:sz w:val="12"/>
              </w:rPr>
            </w:pPr>
            <w:r w:rsidRPr="00F30A3C">
              <w:rPr>
                <w:sz w:val="12"/>
              </w:rPr>
              <w:t>Количество инвестиционный проектов, реализованных на территории муниципального образования в течение трех лет, предшествующих текущему году</w:t>
            </w:r>
          </w:p>
        </w:tc>
        <w:tc>
          <w:tcPr>
            <w:tcW w:w="842"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Ед.</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5</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9</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70"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70"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67"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c>
          <w:tcPr>
            <w:tcW w:w="670"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w:t>
            </w: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highlight w:val="yellow"/>
              </w:rPr>
            </w:pPr>
          </w:p>
        </w:tc>
        <w:tc>
          <w:tcPr>
            <w:tcW w:w="1358"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rPr>
                <w:sz w:val="12"/>
              </w:rPr>
            </w:pPr>
            <w:r w:rsidRPr="00F30A3C">
              <w:rPr>
                <w:sz w:val="12"/>
              </w:rPr>
              <w:t>Количество инвестиционных проектов, реализуемых и планируемых к реализации на территории муниципального образования в текущем году</w:t>
            </w:r>
          </w:p>
        </w:tc>
        <w:tc>
          <w:tcPr>
            <w:tcW w:w="842"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Ед.</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2</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3</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5</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70"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70"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67"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c>
          <w:tcPr>
            <w:tcW w:w="670"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w:t>
            </w: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highlight w:val="yellow"/>
              </w:rPr>
            </w:pPr>
          </w:p>
        </w:tc>
        <w:tc>
          <w:tcPr>
            <w:tcW w:w="1358"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rPr>
                <w:sz w:val="12"/>
              </w:rPr>
            </w:pPr>
            <w:r w:rsidRPr="00F30A3C">
              <w:rPr>
                <w:sz w:val="12"/>
              </w:rPr>
              <w:t>Объем инвестиций, направленных на реализацию инвестиционных проектов на  территории му</w:t>
            </w:r>
          </w:p>
        </w:tc>
        <w:tc>
          <w:tcPr>
            <w:tcW w:w="842"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Тыс. руб.</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1 937,22</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3 307,33</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6 630,3</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3 968,8</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4 048,18</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4 129,14</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4 191,1</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4 274,9</w:t>
            </w:r>
          </w:p>
        </w:tc>
        <w:tc>
          <w:tcPr>
            <w:tcW w:w="670"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4 360,4</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4 425,8</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4 492,19</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4 559,57</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4 627,97</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4 697,38</w:t>
            </w:r>
          </w:p>
        </w:tc>
        <w:tc>
          <w:tcPr>
            <w:tcW w:w="670"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4 767,84</w:t>
            </w:r>
          </w:p>
        </w:tc>
        <w:tc>
          <w:tcPr>
            <w:tcW w:w="664"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4 839,36</w:t>
            </w:r>
          </w:p>
        </w:tc>
        <w:tc>
          <w:tcPr>
            <w:tcW w:w="667"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4 911,95</w:t>
            </w:r>
          </w:p>
        </w:tc>
        <w:tc>
          <w:tcPr>
            <w:tcW w:w="670" w:type="dxa"/>
            <w:tcBorders>
              <w:top w:val="nil"/>
              <w:left w:val="nil"/>
              <w:bottom w:val="single" w:sz="4" w:space="0" w:color="000000"/>
              <w:right w:val="single" w:sz="4" w:space="0" w:color="000000"/>
            </w:tcBorders>
            <w:shd w:val="clear" w:color="auto" w:fill="auto"/>
            <w:vAlign w:val="center"/>
          </w:tcPr>
          <w:p w:rsidR="005C15E8" w:rsidRPr="00F30A3C" w:rsidRDefault="00CD6CE5">
            <w:pPr>
              <w:spacing w:after="0"/>
              <w:ind w:firstLine="0"/>
              <w:jc w:val="center"/>
              <w:rPr>
                <w:sz w:val="12"/>
              </w:rPr>
            </w:pPr>
            <w:r w:rsidRPr="00F30A3C">
              <w:rPr>
                <w:sz w:val="12"/>
              </w:rPr>
              <w:t>4 985,63</w:t>
            </w:r>
          </w:p>
        </w:tc>
      </w:tr>
      <w:tr w:rsidR="005C15E8">
        <w:trPr>
          <w:trHeight w:val="421"/>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Среднегодовая численность занятых в экономике</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чел.</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17,25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17,15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17,05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16,95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16,86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17,84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17,93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18,01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18,10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18,18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18,59</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19,35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20,49</w:t>
            </w:r>
          </w:p>
        </w:tc>
      </w:tr>
      <w:tr w:rsidR="005C15E8">
        <w:trPr>
          <w:trHeight w:val="1056"/>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lastRenderedPageBreak/>
              <w:t>8</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Среднесписочная численность работников малых и средних предприятий, включая микропредприятия (без внешних совместителей)</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чел.</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1,77</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1,94</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2,05</w:t>
            </w:r>
          </w:p>
        </w:tc>
      </w:tr>
      <w:tr w:rsidR="005C15E8">
        <w:trPr>
          <w:trHeight w:val="443"/>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Число коллективных средств размещения</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ед.</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w:t>
            </w:r>
          </w:p>
        </w:tc>
      </w:tr>
      <w:tr w:rsidR="005C15E8">
        <w:trPr>
          <w:trHeight w:val="52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Туристический и экскурсионный поток (въездной туризм)</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чел.</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w:t>
            </w:r>
          </w:p>
        </w:tc>
      </w:tr>
      <w:tr w:rsidR="005C15E8">
        <w:trPr>
          <w:trHeight w:val="52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Разработка Инвестиционной стратегии района</w:t>
            </w:r>
          </w:p>
        </w:tc>
        <w:tc>
          <w:tcPr>
            <w:tcW w:w="842"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да</w:t>
            </w: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7"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nil"/>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14173" w:type="dxa"/>
            <w:gridSpan w:val="20"/>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b/>
                <w:sz w:val="12"/>
              </w:rPr>
              <w:t>2. Социальная политика</w:t>
            </w: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Численность населения (среднегодовая)</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чел.</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27,608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32,337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31,833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31,425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30,975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30,799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30,623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30,448</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30,272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30,096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31,301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31,451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31,601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31,751</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31,901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32,051</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32,801</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34,152</w:t>
            </w:r>
          </w:p>
        </w:tc>
      </w:tr>
      <w:tr w:rsidR="005C15E8">
        <w:trPr>
          <w:trHeight w:val="834"/>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Общий коэффициент рождаемости</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число родившихся на 1000 чел.</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13,3</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15,0</w:t>
            </w:r>
          </w:p>
        </w:tc>
      </w:tr>
      <w:tr w:rsidR="005C15E8">
        <w:trPr>
          <w:trHeight w:val="551"/>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Общий коэффициент смертности</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число умерших на 1000 чел.</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8,3</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7,0</w:t>
            </w:r>
          </w:p>
        </w:tc>
      </w:tr>
      <w:tr w:rsidR="005C15E8">
        <w:trPr>
          <w:trHeight w:val="573"/>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Коэффициент естественного прироста населения</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на 1000 человек населения</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-0,4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0,3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3,9</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4,3</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5,6</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8,0</w:t>
            </w:r>
          </w:p>
        </w:tc>
      </w:tr>
      <w:tr w:rsidR="005C15E8">
        <w:trPr>
          <w:trHeight w:val="553"/>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Коэффициент миграционного прироста</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на 10 000 человек населения</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-161,2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-153,7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-119,4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-108,2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-87,1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-77,8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-68,6</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-59,3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-41,8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-16,7</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0</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17,9</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50,1</w:t>
            </w:r>
          </w:p>
        </w:tc>
      </w:tr>
      <w:tr w:rsidR="005C15E8">
        <w:trPr>
          <w:trHeight w:val="52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Уровень зарегистрированной безработицы (на конец года)</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r>
      <w:tr w:rsidR="005C15E8">
        <w:trPr>
          <w:trHeight w:val="792"/>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18</w:t>
            </w:r>
          </w:p>
        </w:tc>
        <w:tc>
          <w:tcPr>
            <w:tcW w:w="13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Доля воспитанников дошкольных образовательных организаций в общей численности детей от 1-6 лет</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77,6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82,7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83</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83</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83</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85</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87</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90</w:t>
            </w:r>
          </w:p>
        </w:tc>
      </w:tr>
      <w:tr w:rsidR="005C15E8">
        <w:trPr>
          <w:trHeight w:val="528"/>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 19</w:t>
            </w:r>
          </w:p>
        </w:tc>
        <w:tc>
          <w:tcPr>
            <w:tcW w:w="13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 xml:space="preserve"> Уровень обеспеченности населения врачами всех специальностей</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на 10 тыс. населения</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34,3</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34,3</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34,3</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36,4</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37,3</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37,6</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37,9</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38,2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40</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42,7</w:t>
            </w:r>
          </w:p>
        </w:tc>
      </w:tr>
      <w:tr w:rsidR="005C15E8">
        <w:trPr>
          <w:trHeight w:val="528"/>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 20</w:t>
            </w:r>
          </w:p>
        </w:tc>
        <w:tc>
          <w:tcPr>
            <w:tcW w:w="13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Уровень обеспеченности населения средним медицинским персоналом</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на 10 тыс. населения</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134</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137,6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137,8</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138,2</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138,4</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138,8</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139,2</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139,5</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139,8</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140,1</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140,4</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140,7</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141</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141,3</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142,8</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145,5</w:t>
            </w:r>
          </w:p>
        </w:tc>
      </w:tr>
      <w:tr w:rsidR="005C15E8">
        <w:trPr>
          <w:trHeight w:val="683"/>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lastRenderedPageBreak/>
              <w:t> 21</w:t>
            </w:r>
          </w:p>
        </w:tc>
        <w:tc>
          <w:tcPr>
            <w:tcW w:w="13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 xml:space="preserve"> Уровень обеспеченности населения общедоступными библиотеками</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учрежд. на 100 тыс. населения</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67,4</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67,5</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67,7</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67,1</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68,1</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69,1</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69,6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70</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72,5</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75,2</w:t>
            </w:r>
          </w:p>
        </w:tc>
      </w:tr>
      <w:tr w:rsidR="005C15E8">
        <w:trPr>
          <w:trHeight w:val="834"/>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 22</w:t>
            </w:r>
          </w:p>
        </w:tc>
        <w:tc>
          <w:tcPr>
            <w:tcW w:w="13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Уровень обеспеченности населения учреждениями культурно-досугового типа</w:t>
            </w:r>
          </w:p>
        </w:tc>
        <w:tc>
          <w:tcPr>
            <w:tcW w:w="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учрежд. на 100 тыс. населения</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63,9</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63,9</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64,1</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64,5</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64,4</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64,4</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64,2</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63,5</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63,6</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63,9</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64,2</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64,5</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64,8</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65,1</w:t>
            </w:r>
          </w:p>
        </w:tc>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65,4</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66,9</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69,6</w:t>
            </w:r>
          </w:p>
        </w:tc>
      </w:tr>
      <w:tr w:rsidR="005C15E8">
        <w:trPr>
          <w:trHeight w:val="422"/>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w:t>
            </w:r>
          </w:p>
        </w:tc>
        <w:tc>
          <w:tcPr>
            <w:tcW w:w="1358"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left"/>
              <w:rPr>
                <w:sz w:val="12"/>
              </w:rPr>
            </w:pPr>
            <w:r>
              <w:rPr>
                <w:sz w:val="12"/>
              </w:rPr>
              <w:t>Число проведенных культурно-массовых мероприятий</w:t>
            </w:r>
          </w:p>
        </w:tc>
        <w:tc>
          <w:tcPr>
            <w:tcW w:w="842"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 xml:space="preserve">ед. </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w:t>
            </w: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21</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w:t>
            </w:r>
          </w:p>
        </w:tc>
        <w:tc>
          <w:tcPr>
            <w:tcW w:w="667"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w:t>
            </w: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w:t>
            </w:r>
          </w:p>
        </w:tc>
      </w:tr>
      <w:tr w:rsidR="005C15E8">
        <w:trPr>
          <w:trHeight w:val="792"/>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Доля населения, систематически занимающегося физической культурой и спортом, в общей численности населения</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59,8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75,5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76,5</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79</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84</w:t>
            </w:r>
          </w:p>
        </w:tc>
      </w:tr>
      <w:tr w:rsidR="005C15E8">
        <w:trPr>
          <w:trHeight w:val="792"/>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Число проведенных спортивных мероприятий</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ед.</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68</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72</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77</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r>
      <w:tr w:rsidR="005C15E8">
        <w:trPr>
          <w:trHeight w:val="52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26</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Доля обучающихся в муниципальных общеобразовательных организациях, занимающихся в одну смену, в общей численности обучающихся в муниципальных общеобразовательных организациях</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95,4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99,1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r>
      <w:tr w:rsidR="005C15E8">
        <w:trPr>
          <w:trHeight w:val="52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96,9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98,7</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w:t>
            </w:r>
          </w:p>
        </w:tc>
      </w:tr>
      <w:tr w:rsidR="005C15E8">
        <w:trPr>
          <w:trHeight w:val="325"/>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14173" w:type="dxa"/>
            <w:gridSpan w:val="20"/>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b/>
                <w:sz w:val="12"/>
              </w:rPr>
              <w:t>3. ЖКХ и комфортная среда</w:t>
            </w:r>
          </w:p>
        </w:tc>
      </w:tr>
      <w:tr w:rsidR="005C15E8">
        <w:trPr>
          <w:trHeight w:val="792"/>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28</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Ввод в действие жилых домов</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м² общей площади</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19,6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20,8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21,2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21,6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22,5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23,5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24,5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25</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27,5</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w:t>
            </w:r>
          </w:p>
        </w:tc>
      </w:tr>
      <w:tr w:rsidR="005C15E8">
        <w:trPr>
          <w:trHeight w:val="28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29</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 xml:space="preserve">Уровень обеспеченности жильем населения </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м²/чел.</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27,3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28,4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29,3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30,3</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31,1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32,8</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35,4</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35,9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36,4</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39,2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44,3</w:t>
            </w:r>
          </w:p>
        </w:tc>
      </w:tr>
      <w:tr w:rsidR="005C15E8">
        <w:trPr>
          <w:trHeight w:val="52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30</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Общая площадь жилых помещений муниципального образования</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тыс. м²</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889,7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889,7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904,5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919,5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938,8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958,8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979,2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1000,0</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1021,2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1041,8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1061,7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1082,1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1102,9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1124,2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1146,0</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1168,2</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1284,8</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1512,9</w:t>
            </w:r>
          </w:p>
        </w:tc>
      </w:tr>
      <w:tr w:rsidR="005C15E8">
        <w:trPr>
          <w:trHeight w:val="52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lastRenderedPageBreak/>
              <w:t>31</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Доля ветхого и аварийного жилищного фонда в общей площади жилищного фонда</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17,9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16,2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15,7</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15,2</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15,1</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15</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14,8</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14,6</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14,2</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13,8</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12,7</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10</w:t>
            </w:r>
          </w:p>
        </w:tc>
      </w:tr>
      <w:tr w:rsidR="005C15E8">
        <w:trPr>
          <w:trHeight w:val="528"/>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32</w:t>
            </w:r>
          </w:p>
        </w:tc>
        <w:tc>
          <w:tcPr>
            <w:tcW w:w="1358"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Количество населенных пунктов, не обеспеченных круглогодичной транспортной связью с сетью автомобильных дорог общего пользования</w:t>
            </w:r>
          </w:p>
        </w:tc>
        <w:tc>
          <w:tcPr>
            <w:tcW w:w="842"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ед.</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14</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4"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67"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9</w:t>
            </w:r>
          </w:p>
        </w:tc>
        <w:tc>
          <w:tcPr>
            <w:tcW w:w="670" w:type="dxa"/>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0</w:t>
            </w:r>
          </w:p>
        </w:tc>
      </w:tr>
      <w:tr w:rsidR="005C15E8">
        <w:trPr>
          <w:trHeight w:val="337"/>
        </w:trPr>
        <w:tc>
          <w:tcPr>
            <w:tcW w:w="390" w:type="dxa"/>
            <w:tcBorders>
              <w:top w:val="nil"/>
              <w:left w:val="single" w:sz="4" w:space="0" w:color="000000"/>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14173" w:type="dxa"/>
            <w:gridSpan w:val="20"/>
            <w:tcBorders>
              <w:top w:val="nil"/>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b/>
                <w:sz w:val="12"/>
              </w:rPr>
              <w:t>4. Эффективное местное самоуправление</w:t>
            </w:r>
          </w:p>
        </w:tc>
      </w:tr>
      <w:tr w:rsidR="005C15E8">
        <w:trPr>
          <w:trHeight w:val="1056"/>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33</w:t>
            </w:r>
          </w:p>
        </w:tc>
        <w:tc>
          <w:tcPr>
            <w:tcW w:w="1358"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Доходы бюджета, всего</w:t>
            </w:r>
          </w:p>
        </w:tc>
        <w:tc>
          <w:tcPr>
            <w:tcW w:w="842"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млн. руб.</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4 318,9</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4 561,0</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4 999,9</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4 155,0</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3 852,4</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3 948,7</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4 047,4</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4 148,6</w:t>
            </w: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4 252,3</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4 358,6</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4 489,4</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4 624,1</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4 762,8</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4 905,7</w:t>
            </w: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5 052,9</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5 204,4</w:t>
            </w:r>
          </w:p>
        </w:tc>
        <w:tc>
          <w:tcPr>
            <w:tcW w:w="667"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6 033,4</w:t>
            </w: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7 534,9</w:t>
            </w:r>
          </w:p>
        </w:tc>
      </w:tr>
      <w:tr w:rsidR="005C15E8">
        <w:trPr>
          <w:trHeight w:val="1320"/>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34</w:t>
            </w:r>
          </w:p>
        </w:tc>
        <w:tc>
          <w:tcPr>
            <w:tcW w:w="1358"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Создание муниципального Центра молодежи</w:t>
            </w:r>
          </w:p>
        </w:tc>
        <w:tc>
          <w:tcPr>
            <w:tcW w:w="842"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да</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7"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r>
      <w:tr w:rsidR="005C15E8">
        <w:trPr>
          <w:trHeight w:val="1320"/>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35</w:t>
            </w:r>
          </w:p>
        </w:tc>
        <w:tc>
          <w:tcPr>
            <w:tcW w:w="1358"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Разработка Дизайн-код Октябрьское»</w:t>
            </w:r>
          </w:p>
        </w:tc>
        <w:tc>
          <w:tcPr>
            <w:tcW w:w="842"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да</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7"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r>
      <w:tr w:rsidR="005C15E8">
        <w:trPr>
          <w:trHeight w:val="1320"/>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36</w:t>
            </w:r>
          </w:p>
        </w:tc>
        <w:tc>
          <w:tcPr>
            <w:tcW w:w="1358"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rPr>
                <w:sz w:val="12"/>
              </w:rPr>
            </w:pPr>
            <w:r>
              <w:rPr>
                <w:sz w:val="12"/>
              </w:rPr>
              <w:t>Запуск проекта «Кузница кадров»</w:t>
            </w:r>
          </w:p>
        </w:tc>
        <w:tc>
          <w:tcPr>
            <w:tcW w:w="842"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CD6CE5">
            <w:pPr>
              <w:spacing w:after="0"/>
              <w:ind w:firstLine="0"/>
              <w:jc w:val="center"/>
              <w:rPr>
                <w:sz w:val="12"/>
              </w:rPr>
            </w:pPr>
            <w:r>
              <w:rPr>
                <w:sz w:val="12"/>
              </w:rPr>
              <w:t>да</w:t>
            </w: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4"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67"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c>
          <w:tcPr>
            <w:tcW w:w="670" w:type="dxa"/>
            <w:tcBorders>
              <w:top w:val="single" w:sz="4" w:space="0" w:color="000000"/>
              <w:left w:val="nil"/>
              <w:bottom w:val="single" w:sz="4" w:space="0" w:color="000000"/>
              <w:right w:val="single" w:sz="4" w:space="0" w:color="000000"/>
            </w:tcBorders>
            <w:shd w:val="clear" w:color="auto" w:fill="auto"/>
            <w:vAlign w:val="center"/>
          </w:tcPr>
          <w:p w:rsidR="005C15E8" w:rsidRDefault="005C15E8">
            <w:pPr>
              <w:spacing w:after="0"/>
              <w:ind w:firstLine="0"/>
              <w:jc w:val="center"/>
              <w:rPr>
                <w:sz w:val="12"/>
              </w:rPr>
            </w:pPr>
          </w:p>
        </w:tc>
      </w:tr>
    </w:tbl>
    <w:p w:rsidR="005C15E8" w:rsidRDefault="005C15E8">
      <w:pPr>
        <w:spacing w:line="360" w:lineRule="auto"/>
        <w:ind w:firstLine="0"/>
        <w:jc w:val="left"/>
      </w:pPr>
    </w:p>
    <w:p w:rsidR="005C15E8" w:rsidRDefault="005C15E8">
      <w:pPr>
        <w:spacing w:line="264" w:lineRule="auto"/>
        <w:ind w:firstLine="0"/>
        <w:jc w:val="left"/>
      </w:pPr>
    </w:p>
    <w:p w:rsidR="005C15E8" w:rsidRDefault="005C15E8">
      <w:pPr>
        <w:tabs>
          <w:tab w:val="left" w:pos="3960"/>
        </w:tabs>
        <w:spacing w:line="264" w:lineRule="auto"/>
        <w:ind w:firstLine="0"/>
        <w:jc w:val="left"/>
      </w:pPr>
    </w:p>
    <w:p w:rsidR="005C15E8" w:rsidRDefault="005C15E8">
      <w:pPr>
        <w:tabs>
          <w:tab w:val="left" w:pos="3960"/>
        </w:tabs>
        <w:spacing w:line="264" w:lineRule="auto"/>
        <w:ind w:firstLine="0"/>
        <w:jc w:val="left"/>
      </w:pPr>
    </w:p>
    <w:p w:rsidR="005C15E8" w:rsidRDefault="005C15E8">
      <w:pPr>
        <w:sectPr w:rsidR="005C15E8">
          <w:footerReference w:type="default" r:id="rId69"/>
          <w:pgSz w:w="16838" w:h="11906" w:orient="landscape"/>
          <w:pgMar w:top="1701" w:right="1134" w:bottom="567" w:left="1134" w:header="720" w:footer="720" w:gutter="0"/>
          <w:cols w:space="720"/>
        </w:sectPr>
      </w:pPr>
    </w:p>
    <w:p w:rsidR="005C15E8" w:rsidRPr="00F30A3C" w:rsidRDefault="00CD6CE5" w:rsidP="00F30A3C">
      <w:pPr>
        <w:pStyle w:val="afffc"/>
        <w:numPr>
          <w:ilvl w:val="0"/>
          <w:numId w:val="180"/>
        </w:numPr>
        <w:ind w:left="113" w:firstLine="708"/>
        <w:jc w:val="center"/>
        <w:rPr>
          <w:b/>
          <w:sz w:val="24"/>
          <w:szCs w:val="24"/>
        </w:rPr>
      </w:pPr>
      <w:r w:rsidRPr="00F30A3C">
        <w:rPr>
          <w:b/>
          <w:sz w:val="24"/>
          <w:szCs w:val="24"/>
        </w:rPr>
        <w:lastRenderedPageBreak/>
        <w:t>Комплексы мероприятий и перечень муниципальных программ, обеспечивающих достижение на каждом этапе реализации Стратегии долгосрочных целей социально-экономического развития района</w:t>
      </w:r>
    </w:p>
    <w:p w:rsidR="005C15E8" w:rsidRPr="00F30A3C" w:rsidRDefault="005C15E8" w:rsidP="00F30A3C">
      <w:pPr>
        <w:pStyle w:val="afffc"/>
        <w:ind w:left="113"/>
        <w:rPr>
          <w:sz w:val="24"/>
          <w:szCs w:val="24"/>
        </w:rPr>
      </w:pPr>
    </w:p>
    <w:p w:rsidR="005C15E8" w:rsidRPr="00F30A3C" w:rsidRDefault="00CD6CE5" w:rsidP="00F30A3C">
      <w:pPr>
        <w:pStyle w:val="afffc"/>
        <w:ind w:left="113" w:firstLine="1068"/>
        <w:jc w:val="both"/>
        <w:rPr>
          <w:sz w:val="24"/>
          <w:szCs w:val="24"/>
        </w:rPr>
      </w:pPr>
      <w:r w:rsidRPr="00F30A3C">
        <w:rPr>
          <w:sz w:val="24"/>
          <w:szCs w:val="24"/>
        </w:rPr>
        <w:t>Комплексы мероприятий, обеспечивающих достижение целей и задач Стратегии, сроки их реализации, ответственные исполнители, действующие муниципальные программы Октябрьского района, государственные программы Ханты-Мансийского автономного округа – Югры, инвестиционные проекты и предложения, в рамках которых запланированные мероприятия будут реализовываться, а также иные мероприятия приведены в табл. 3.</w:t>
      </w:r>
    </w:p>
    <w:p w:rsidR="005C15E8" w:rsidRDefault="005C15E8">
      <w:pPr>
        <w:pStyle w:val="afffc"/>
        <w:spacing w:line="360" w:lineRule="auto"/>
        <w:ind w:left="0" w:firstLine="1068"/>
        <w:jc w:val="both"/>
      </w:pPr>
    </w:p>
    <w:p w:rsidR="005C15E8" w:rsidRDefault="005C15E8">
      <w:pPr>
        <w:sectPr w:rsidR="005C15E8">
          <w:footerReference w:type="default" r:id="rId70"/>
          <w:pgSz w:w="11906" w:h="16838"/>
          <w:pgMar w:top="1134" w:right="567" w:bottom="1134" w:left="1701" w:header="720" w:footer="720" w:gutter="0"/>
          <w:cols w:space="720"/>
        </w:sectPr>
      </w:pPr>
    </w:p>
    <w:p w:rsidR="005C15E8" w:rsidRPr="00F30A3C" w:rsidRDefault="00CD6CE5" w:rsidP="00F30A3C">
      <w:pPr>
        <w:pStyle w:val="afffff7"/>
        <w:jc w:val="center"/>
        <w:rPr>
          <w:sz w:val="24"/>
          <w:szCs w:val="24"/>
        </w:rPr>
      </w:pPr>
      <w:r w:rsidRPr="00F30A3C">
        <w:rPr>
          <w:sz w:val="24"/>
          <w:szCs w:val="24"/>
        </w:rPr>
        <w:lastRenderedPageBreak/>
        <w:t>Таблица 3 – Комплексы мероприятий и перечень муниципальных программ по реализации Стратегии социально-экономического развития Октябрьского района на период до 2036 года</w:t>
      </w: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5"/>
        <w:gridCol w:w="4769"/>
        <w:gridCol w:w="1363"/>
        <w:gridCol w:w="2725"/>
        <w:gridCol w:w="3270"/>
        <w:gridCol w:w="1635"/>
      </w:tblGrid>
      <w:tr w:rsidR="005C15E8" w:rsidRPr="00F30A3C">
        <w:trPr>
          <w:trHeight w:val="20"/>
          <w:tblHeader/>
        </w:trPr>
        <w:tc>
          <w:tcPr>
            <w:tcW w:w="955" w:type="dxa"/>
            <w:tcBorders>
              <w:top w:val="single" w:sz="4" w:space="0" w:color="000000"/>
              <w:left w:val="single" w:sz="4" w:space="0" w:color="000000"/>
              <w:bottom w:val="single" w:sz="4" w:space="0" w:color="000000"/>
              <w:right w:val="single" w:sz="4" w:space="0" w:color="000000"/>
            </w:tcBorders>
            <w:vAlign w:val="center"/>
          </w:tcPr>
          <w:p w:rsidR="005C15E8" w:rsidRPr="00F30A3C" w:rsidRDefault="00CD6CE5">
            <w:pPr>
              <w:spacing w:after="0"/>
              <w:ind w:right="-57" w:firstLine="0"/>
              <w:jc w:val="center"/>
              <w:rPr>
                <w:b/>
                <w:sz w:val="20"/>
              </w:rPr>
            </w:pPr>
            <w:r w:rsidRPr="00F30A3C">
              <w:rPr>
                <w:b/>
                <w:sz w:val="20"/>
              </w:rPr>
              <w:t>№ п/п</w:t>
            </w:r>
          </w:p>
        </w:tc>
        <w:tc>
          <w:tcPr>
            <w:tcW w:w="4769" w:type="dxa"/>
            <w:tcBorders>
              <w:top w:val="single" w:sz="4" w:space="0" w:color="000000"/>
              <w:left w:val="single" w:sz="4" w:space="0" w:color="000000"/>
              <w:bottom w:val="single" w:sz="4" w:space="0" w:color="000000"/>
              <w:right w:val="single" w:sz="4" w:space="0" w:color="000000"/>
            </w:tcBorders>
            <w:vAlign w:val="center"/>
          </w:tcPr>
          <w:p w:rsidR="005C15E8" w:rsidRPr="00F30A3C" w:rsidRDefault="00CD6CE5">
            <w:pPr>
              <w:spacing w:after="0"/>
              <w:ind w:right="-57" w:firstLine="0"/>
              <w:jc w:val="center"/>
              <w:rPr>
                <w:b/>
                <w:sz w:val="20"/>
              </w:rPr>
            </w:pPr>
            <w:r w:rsidRPr="00F30A3C">
              <w:rPr>
                <w:b/>
                <w:sz w:val="20"/>
              </w:rPr>
              <w:t>Наименование цели, задачи, мероприятия</w:t>
            </w:r>
          </w:p>
        </w:tc>
        <w:tc>
          <w:tcPr>
            <w:tcW w:w="1363" w:type="dxa"/>
            <w:tcBorders>
              <w:top w:val="single" w:sz="4" w:space="0" w:color="000000"/>
              <w:left w:val="single" w:sz="4" w:space="0" w:color="000000"/>
              <w:bottom w:val="single" w:sz="4" w:space="0" w:color="000000"/>
              <w:right w:val="single" w:sz="4" w:space="0" w:color="000000"/>
            </w:tcBorders>
            <w:vAlign w:val="center"/>
          </w:tcPr>
          <w:p w:rsidR="005C15E8" w:rsidRPr="00F30A3C" w:rsidRDefault="00CD6CE5">
            <w:pPr>
              <w:spacing w:after="0"/>
              <w:ind w:right="-57" w:firstLine="0"/>
              <w:jc w:val="center"/>
              <w:rPr>
                <w:b/>
                <w:sz w:val="20"/>
              </w:rPr>
            </w:pPr>
            <w:r w:rsidRPr="00F30A3C">
              <w:rPr>
                <w:b/>
                <w:sz w:val="20"/>
              </w:rPr>
              <w:t>Период реализации</w:t>
            </w:r>
          </w:p>
        </w:tc>
        <w:tc>
          <w:tcPr>
            <w:tcW w:w="2725" w:type="dxa"/>
            <w:tcBorders>
              <w:top w:val="single" w:sz="4" w:space="0" w:color="000000"/>
              <w:left w:val="single" w:sz="4" w:space="0" w:color="000000"/>
              <w:bottom w:val="single" w:sz="4" w:space="0" w:color="000000"/>
              <w:right w:val="single" w:sz="4" w:space="0" w:color="000000"/>
            </w:tcBorders>
            <w:vAlign w:val="center"/>
          </w:tcPr>
          <w:p w:rsidR="005C15E8" w:rsidRPr="00F30A3C" w:rsidRDefault="00CD6CE5">
            <w:pPr>
              <w:spacing w:after="0"/>
              <w:ind w:right="-57" w:firstLine="0"/>
              <w:jc w:val="center"/>
              <w:rPr>
                <w:b/>
                <w:sz w:val="20"/>
              </w:rPr>
            </w:pPr>
            <w:r w:rsidRPr="00F30A3C">
              <w:rPr>
                <w:b/>
                <w:sz w:val="20"/>
              </w:rPr>
              <w:t xml:space="preserve">Ответственный </w:t>
            </w:r>
            <w:r w:rsidRPr="00F30A3C">
              <w:rPr>
                <w:b/>
                <w:sz w:val="20"/>
              </w:rPr>
              <w:br/>
              <w:t>исполнитель</w:t>
            </w:r>
          </w:p>
        </w:tc>
        <w:tc>
          <w:tcPr>
            <w:tcW w:w="3270" w:type="dxa"/>
            <w:tcBorders>
              <w:top w:val="single" w:sz="4" w:space="0" w:color="000000"/>
              <w:left w:val="single" w:sz="4" w:space="0" w:color="000000"/>
              <w:bottom w:val="single" w:sz="4" w:space="0" w:color="000000"/>
              <w:right w:val="single" w:sz="4" w:space="0" w:color="000000"/>
            </w:tcBorders>
            <w:vAlign w:val="center"/>
          </w:tcPr>
          <w:p w:rsidR="005C15E8" w:rsidRPr="00F30A3C" w:rsidRDefault="00CD6CE5">
            <w:pPr>
              <w:spacing w:after="0"/>
              <w:ind w:right="-57" w:firstLine="0"/>
              <w:jc w:val="center"/>
              <w:rPr>
                <w:b/>
                <w:sz w:val="20"/>
              </w:rPr>
            </w:pPr>
            <w:r w:rsidRPr="00F30A3C">
              <w:rPr>
                <w:b/>
                <w:sz w:val="20"/>
              </w:rPr>
              <w:t xml:space="preserve">Механизм </w:t>
            </w:r>
            <w:r w:rsidRPr="00F30A3C">
              <w:rPr>
                <w:b/>
                <w:sz w:val="20"/>
              </w:rPr>
              <w:br/>
              <w:t>реализации</w:t>
            </w:r>
          </w:p>
        </w:tc>
        <w:tc>
          <w:tcPr>
            <w:tcW w:w="1635" w:type="dxa"/>
            <w:tcBorders>
              <w:top w:val="single" w:sz="4" w:space="0" w:color="000000"/>
              <w:left w:val="single" w:sz="4" w:space="0" w:color="000000"/>
              <w:bottom w:val="single" w:sz="4" w:space="0" w:color="000000"/>
              <w:right w:val="single" w:sz="4" w:space="0" w:color="000000"/>
            </w:tcBorders>
            <w:vAlign w:val="center"/>
          </w:tcPr>
          <w:p w:rsidR="005C15E8" w:rsidRPr="00F30A3C" w:rsidRDefault="00CD6CE5">
            <w:pPr>
              <w:spacing w:after="0"/>
              <w:ind w:right="-57" w:firstLine="0"/>
              <w:jc w:val="center"/>
              <w:rPr>
                <w:b/>
                <w:sz w:val="20"/>
              </w:rPr>
            </w:pPr>
            <w:r w:rsidRPr="00F30A3C">
              <w:rPr>
                <w:b/>
                <w:sz w:val="20"/>
              </w:rPr>
              <w:t>Источник финан-сирования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b/>
                <w:sz w:val="20"/>
              </w:rPr>
              <w:t>1</w:t>
            </w:r>
          </w:p>
        </w:tc>
        <w:tc>
          <w:tcPr>
            <w:tcW w:w="13762" w:type="dxa"/>
            <w:gridSpan w:val="5"/>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rPr>
                <w:b/>
                <w:sz w:val="20"/>
              </w:rPr>
            </w:pPr>
            <w:r w:rsidRPr="00F30A3C">
              <w:rPr>
                <w:b/>
                <w:sz w:val="20"/>
              </w:rPr>
              <w:t>Приоритетное направление «Экономическое развитие»</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jc w:val="center"/>
              <w:rPr>
                <w:sz w:val="20"/>
              </w:rPr>
            </w:pPr>
            <w:r w:rsidRPr="00F30A3C">
              <w:rPr>
                <w:sz w:val="20"/>
              </w:rPr>
              <w:t>1.1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rPr>
                <w:sz w:val="20"/>
              </w:rPr>
            </w:pPr>
            <w:r w:rsidRPr="00F30A3C">
              <w:rPr>
                <w:sz w:val="20"/>
              </w:rPr>
              <w:t>Задача 1. Эффективное освоение ресурсного и промышленного потенциала территории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1.1.1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«Развитие нефтедобывающей отрасли»</w:t>
            </w:r>
          </w:p>
          <w:p w:rsidR="005C15E8" w:rsidRPr="00F30A3C" w:rsidRDefault="00CD6CE5">
            <w:pPr>
              <w:spacing w:after="0"/>
              <w:ind w:right="-57" w:firstLine="0"/>
              <w:rPr>
                <w:sz w:val="20"/>
              </w:rPr>
            </w:pPr>
            <w:r w:rsidRPr="00F30A3C">
              <w:rPr>
                <w:i/>
                <w:sz w:val="20"/>
              </w:rPr>
              <w:t>Цель проекта</w:t>
            </w:r>
            <w:r w:rsidRPr="00F30A3C">
              <w:rPr>
                <w:sz w:val="20"/>
              </w:rPr>
              <w:t xml:space="preserve"> – создание условий для комплексного развития нефтедобывающей промышленности как ключевой отрасли экономики Октябрьского района.</w:t>
            </w:r>
          </w:p>
        </w:tc>
      </w:tr>
      <w:tr w:rsidR="005C15E8" w:rsidRPr="00F30A3C">
        <w:trPr>
          <w:trHeight w:val="912"/>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1.1.1.1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осуществлению взаимодействию с крупными нефтедобывающими предприятиями на территории Октябрьского района (в т.ч. организация личных встреч, стратегических сессий, рабочих групп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b/>
                <w:sz w:val="20"/>
              </w:rPr>
            </w:pPr>
          </w:p>
          <w:p w:rsidR="005C15E8" w:rsidRPr="00F30A3C" w:rsidRDefault="005C15E8">
            <w:pPr>
              <w:spacing w:after="0"/>
              <w:ind w:right="-57" w:firstLine="0"/>
              <w:jc w:val="center"/>
              <w:rPr>
                <w:b/>
                <w:sz w:val="20"/>
              </w:rPr>
            </w:pPr>
          </w:p>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sz w:val="20"/>
              </w:rPr>
            </w:pPr>
            <w:r w:rsidRPr="00F30A3C">
              <w:rPr>
                <w:color w:val="000000" w:themeColor="text1"/>
                <w:sz w:val="20"/>
              </w:rPr>
              <w:t>Оказание содействия сервисным компаниям нефтедобывающей отрасли посредством предоставления муниципальной поддержки субъектам МСП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trike/>
                <w:color w:val="FF0000"/>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FF0000"/>
                <w:sz w:val="20"/>
              </w:rPr>
            </w:pPr>
            <w:r w:rsidRPr="00F30A3C">
              <w:rPr>
                <w:color w:val="000000" w:themeColor="text1"/>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FF0000"/>
                <w:sz w:val="20"/>
              </w:rPr>
            </w:pPr>
            <w:r w:rsidRPr="00F30A3C">
              <w:rPr>
                <w:color w:val="000000" w:themeColor="text1"/>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trike/>
                <w:color w:val="FF0000"/>
                <w:sz w:val="20"/>
              </w:rPr>
            </w:pPr>
            <w:r w:rsidRPr="00F30A3C">
              <w:rPr>
                <w:color w:val="000000" w:themeColor="text1"/>
                <w:sz w:val="20"/>
              </w:rPr>
              <w:t>Оказание содействия в реализации предложений по осуществлению геологоразведочных работ и нефтепромышленного освоения новых промысловых участков (в т.ч. по разработке Пальяновского месторождения сланцевой нефти с применением инновационных технологий разработки трудноизвлекаемых запасов нефти баженовской свиты)</w:t>
            </w:r>
            <w:r w:rsidRPr="00F30A3C">
              <w:rPr>
                <w:strike/>
                <w:color w:val="000000" w:themeColor="text1"/>
                <w:sz w:val="20"/>
              </w:rPr>
              <w:t xml:space="preserve">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color w:val="000000" w:themeColor="text1"/>
                <w:sz w:val="20"/>
              </w:rPr>
              <w:t>Отдел по вопросам промышленности, экологии и сельского хозяйства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color w:val="000000" w:themeColor="text1"/>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b/>
                <w:color w:val="000000" w:themeColor="text1"/>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sz w:val="20"/>
              </w:rPr>
            </w:pPr>
            <w:r w:rsidRPr="00F30A3C">
              <w:rPr>
                <w:color w:val="000000" w:themeColor="text1"/>
                <w:sz w:val="20"/>
              </w:rPr>
              <w:t>Оказание содействия в осуществлении мероприятий, направленных на продвижение инвестиционных проектов по созданию новых технологий переработки нефтегазового сырья на территории Октябрьского района и включению их в инвестиционные программы Ханты-Мансийского автономного округа – Югры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color w:val="000000" w:themeColor="text1"/>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color w:val="000000" w:themeColor="text1"/>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color w:val="000000" w:themeColor="text1"/>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b/>
                <w:color w:val="000000" w:themeColor="text1"/>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1.1.2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«Развитие лесной промышленности»</w:t>
            </w:r>
          </w:p>
          <w:p w:rsidR="005C15E8" w:rsidRPr="00F30A3C" w:rsidRDefault="00CD6CE5">
            <w:pPr>
              <w:spacing w:after="0"/>
              <w:ind w:right="-57" w:firstLine="0"/>
              <w:rPr>
                <w:sz w:val="20"/>
              </w:rPr>
            </w:pPr>
            <w:r w:rsidRPr="00F30A3C">
              <w:rPr>
                <w:i/>
                <w:sz w:val="20"/>
              </w:rPr>
              <w:t>Цель проекта</w:t>
            </w:r>
            <w:r w:rsidRPr="00F30A3C">
              <w:rPr>
                <w:sz w:val="20"/>
              </w:rPr>
              <w:t xml:space="preserve"> – увеличение вклада в социально-экономические развитие Октябрьского района лесной промышленности посредством создания условий для ввода новых и модернизации действующих лесоперерабатывающих производств.</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 xml:space="preserve">Разработка и реализация комплекса мер муниципальной поддержки лесоперерабатывающих </w:t>
            </w:r>
            <w:r w:rsidRPr="00F30A3C">
              <w:rPr>
                <w:sz w:val="20"/>
              </w:rPr>
              <w:lastRenderedPageBreak/>
              <w:t>производств,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1"/>
              </w:numPr>
              <w:ind w:left="0" w:right="-57" w:firstLine="0"/>
              <w:jc w:val="both"/>
            </w:pPr>
            <w:r w:rsidRPr="00F30A3C">
              <w:t>оказание информационно-консультационной поддержки в разработке и составлении отраслевых инвестиционных проектов (составление бизнес-плана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1"/>
              </w:numPr>
              <w:ind w:left="0" w:right="-57" w:firstLine="0"/>
              <w:jc w:val="both"/>
              <w:rPr>
                <w:sz w:val="24"/>
              </w:rPr>
            </w:pPr>
            <w:r w:rsidRPr="00F30A3C">
              <w:t>разработка мероприятий по содействию реализации приоритетных инвестиционных проектов предприятий и цехов, направленных на комплексную переработку древесины, развитие лесохимии, производство биотехнологических продуктов, включая производство новых видов экспортоориентированной продукции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1"/>
              </w:numPr>
              <w:ind w:left="0" w:right="-57" w:firstLine="0"/>
              <w:jc w:val="both"/>
            </w:pPr>
            <w:r w:rsidRPr="00F30A3C">
              <w:t>содействие реализации и осуществление мониторинга проектов предприятий и цехов по производству пиломатериалов на территории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 хозяйствующие субъекты,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1"/>
              </w:numPr>
              <w:ind w:left="0" w:right="-57" w:firstLine="0"/>
              <w:jc w:val="both"/>
              <w:rPr>
                <w:sz w:val="24"/>
              </w:rPr>
            </w:pPr>
            <w:r w:rsidRPr="00F30A3C">
              <w:t>разработка и организация мероприятий, направленных на содействие в выстраивании кооперационных связей между заготовителями леса и переработчиками Ханты-Мансийского автономного округа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1"/>
              </w:numPr>
              <w:ind w:left="0" w:right="-57" w:firstLine="0"/>
              <w:jc w:val="both"/>
            </w:pPr>
            <w:r w:rsidRPr="00F30A3C">
              <w:t>разработка и проведение информационной кампании по продвижению на рынок технологий традиционного деревянного домостроения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1"/>
              </w:numPr>
              <w:ind w:left="0" w:right="-57" w:firstLine="0"/>
              <w:jc w:val="both"/>
            </w:pPr>
            <w:r w:rsidRPr="00F30A3C">
              <w:t>формирование перечня перспективных инвестиционных проектов, направленных на модернизацию производств, деревообработки и лесозаготовки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p w:rsidR="005C15E8" w:rsidRPr="00F30A3C" w:rsidRDefault="00CD6CE5">
            <w:pPr>
              <w:spacing w:after="0"/>
              <w:ind w:right="-57" w:firstLine="0"/>
              <w:jc w:val="center"/>
              <w:rPr>
                <w:sz w:val="20"/>
              </w:rPr>
            </w:pPr>
            <w:r w:rsidRPr="00F30A3C">
              <w:rPr>
                <w:sz w:val="20"/>
              </w:rPr>
              <w:lastRenderedPageBreak/>
              <w:t>Отдел развития предпринимательства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Проведение мониторинга необходимости модернизации действующих лесоперерабатывающих производств с ориентированием их на глубокую переработку древесины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Организация информационной кампании совместно с предприятиями района по популяризации профессиональной карьеры в лесной промышленности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 пресс служба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комплекса мероприятий по увеличению объемов использования продукции деревянного домостроения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1.1.2.6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Организация информационной кампании, направленной на поддержку концепции «Нулевые отходы», ориентированной на комплексное использование и переработку лесных ресурсов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 пресс служба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1.1.3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«Развитие производства строительных материалов»</w:t>
            </w:r>
          </w:p>
          <w:p w:rsidR="005C15E8" w:rsidRPr="00F30A3C" w:rsidRDefault="00CD6CE5">
            <w:pPr>
              <w:spacing w:after="0"/>
              <w:ind w:right="-57" w:firstLine="0"/>
              <w:rPr>
                <w:b/>
                <w:sz w:val="20"/>
              </w:rPr>
            </w:pPr>
            <w:r w:rsidRPr="00F30A3C">
              <w:rPr>
                <w:i/>
                <w:sz w:val="20"/>
              </w:rPr>
              <w:t>Цель проекта</w:t>
            </w:r>
            <w:r w:rsidRPr="00F30A3C">
              <w:rPr>
                <w:sz w:val="20"/>
              </w:rPr>
              <w:t xml:space="preserve"> – создание условий для эффективного освоения ресурсного и промышленного потенциала в рамках развития производства строительных материалов в Октябрьском районе.</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1.1.3.1</w:t>
            </w:r>
          </w:p>
        </w:tc>
        <w:tc>
          <w:tcPr>
            <w:tcW w:w="4769"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rPr>
                <w:sz w:val="20"/>
              </w:rPr>
            </w:pPr>
            <w:r w:rsidRPr="00F30A3C">
              <w:rPr>
                <w:sz w:val="20"/>
              </w:rPr>
              <w:t xml:space="preserve">Проведение информационной кампании совместно с исполнительными органами власти ХМАО-Югры, направленной на продвижение инвестиционных проектов по производству строительных материалов </w:t>
            </w:r>
            <w:r w:rsidRPr="00F30A3C">
              <w:rPr>
                <w:sz w:val="20"/>
              </w:rPr>
              <w:lastRenderedPageBreak/>
              <w:t>из собственного сырья на территории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 xml:space="preserve">Отдел по вопросам промышленности, экологии и сельского хозяйства администрации Октябрьского </w:t>
            </w:r>
            <w:r w:rsidRPr="00F30A3C">
              <w:rPr>
                <w:sz w:val="20"/>
              </w:rPr>
              <w:lastRenderedPageBreak/>
              <w:t>района, пресс служба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1.1.3.2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Оказание содействия предприятиям строительной отрасли по сопровождению инвестиционных проектов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1.1.3.3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Оказание содействия в создании и развитии предприятий по производству строительных материалов из собственного сырья на территории Октябрьского района: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2"/>
              </w:numPr>
              <w:ind w:left="0" w:right="-57" w:firstLine="0"/>
              <w:jc w:val="both"/>
            </w:pPr>
            <w:r w:rsidRPr="00F30A3C">
              <w:t>разработка и реализация механизмов поддержки (финансовой, информационно-консультационной, организационной и т. п.), в т.ч. в части информирования профильных предприятий о льготах и преференциях на федеральном и региональном уровнях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2"/>
              </w:numPr>
              <w:ind w:left="0" w:right="-57" w:firstLine="0"/>
              <w:jc w:val="both"/>
            </w:pPr>
            <w:r w:rsidRPr="00F30A3C">
              <w:t>обеспечение организационного сопровождения создания и развития предприятий по производству строительных материалов из собственного сырья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1.1.3.4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rPr>
            </w:pPr>
            <w:r w:rsidRPr="00F30A3C">
              <w:rPr>
                <w:color w:val="000000" w:themeColor="text1"/>
                <w:sz w:val="20"/>
              </w:rPr>
              <w:t>Содействие в реализации мероприятий, направленных на участие совместно с исполнительными органами власти ХМАО-Югры в проектах по развитию собственной базы производства строительных материалов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color w:val="000000" w:themeColor="text1"/>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color w:val="000000" w:themeColor="text1"/>
                <w:sz w:val="20"/>
              </w:rPr>
              <w:t>Отдел по вопросам промышленности, экологии и сельского хозяйства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color w:val="000000" w:themeColor="text1"/>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b/>
                <w:color w:val="000000" w:themeColor="text1"/>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jc w:val="center"/>
              <w:rPr>
                <w:sz w:val="20"/>
              </w:rPr>
            </w:pPr>
            <w:r w:rsidRPr="00F30A3C">
              <w:rPr>
                <w:sz w:val="20"/>
              </w:rPr>
              <w:t>1.2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rPr>
                <w:sz w:val="20"/>
              </w:rPr>
            </w:pPr>
            <w:r w:rsidRPr="00F30A3C">
              <w:rPr>
                <w:sz w:val="20"/>
              </w:rPr>
              <w:t>Задача 2. Активизация сельскохозяйственной деятельности на базе развития и возрождения ключевых аграрных отраслей</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1.2.1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«Развитие комплекса животноводства»</w:t>
            </w:r>
          </w:p>
          <w:p w:rsidR="005C15E8" w:rsidRPr="00F30A3C" w:rsidRDefault="00CD6CE5">
            <w:pPr>
              <w:spacing w:after="0"/>
              <w:ind w:right="-57" w:firstLine="0"/>
              <w:rPr>
                <w:sz w:val="20"/>
              </w:rPr>
            </w:pPr>
            <w:r w:rsidRPr="00F30A3C">
              <w:rPr>
                <w:i/>
                <w:sz w:val="20"/>
              </w:rPr>
              <w:t>Цель проекта</w:t>
            </w:r>
            <w:r w:rsidRPr="00F30A3C">
              <w:rPr>
                <w:sz w:val="20"/>
              </w:rPr>
              <w:t xml:space="preserve"> – повышение экономического потенциала и инвестиционной привлекательности отраслей животноводства Октябрьского района посредством технологической модернизации предприятий АПК.</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 xml:space="preserve">Разработка и реализация плана мероприятий, направленного на стимулирование создания </w:t>
            </w:r>
            <w:r w:rsidRPr="00F30A3C">
              <w:rPr>
                <w:sz w:val="20"/>
              </w:rPr>
              <w:lastRenderedPageBreak/>
              <w:t>комплексных производственных цепочек животноводческих отраслей посредством консолидации малых форм хозяйствования муниципалитета, осуществляющих деятельность в сферах производства собственной кормовой базы, продукции молочного и мясного животноводства с приоритетом на крупнорогатый скот и коневодство, глубокой переработки продукции молочного и мясного животноводства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по вопросам промышленности, экологии и </w:t>
            </w:r>
            <w:r w:rsidRPr="00F30A3C">
              <w:rPr>
                <w:sz w:val="20"/>
              </w:rPr>
              <w:lastRenderedPageBreak/>
              <w:t>сельского хозяйства администрации Октябрьского района,</w:t>
            </w:r>
          </w:p>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 муниципальной поддержки (включая административную, информационно-консультационную, организационную поддержку и т.д.) животноводческим фермам в привлечении средств на укрепление материально-технической базы (в т.ч. строительство и обустройство новых производственных помещений, перерабатывающих комплексов, полигонов и пастбищ) из фондов развития, государственных программ ХМАО-Югры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агропромышленного комплекса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бюджет автономного округа, федеральный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 муниципальной грантовой поддержки предприятиям малых форм хозяйствования агропромышленного комплекса в целях строительства, модернизации, реконструкции производственных объектов.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агропромышленного комплекса в муниципальном образовании Октябрьский района»</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мер муниципальной поддержки (включая налоговые льготы, административную и информационно-консультационную поддержку и т.д.), направленных на создание условий для осуществления технологической модернизации и развития цифровизации и роботизации животноводческими предприятиями и фермами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агропромышленного комплекса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1.2.1.5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комплекса мер финансово-гарантийной поддержки субъектам МСП в агропромышленном комплексе Октябрьского района,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3"/>
              </w:numPr>
              <w:ind w:left="0" w:right="-57" w:firstLine="0"/>
              <w:jc w:val="both"/>
            </w:pPr>
            <w:r w:rsidRPr="00F30A3C">
              <w:t>оказание содействия в получении государственной поддержки мясного скотоводства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p w:rsidR="005C15E8" w:rsidRPr="00F30A3C" w:rsidRDefault="005C15E8">
            <w:pPr>
              <w:spacing w:after="0"/>
              <w:ind w:right="-57" w:firstLine="0"/>
              <w:jc w:val="center"/>
              <w:rPr>
                <w:b/>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3"/>
              </w:numPr>
              <w:ind w:left="0" w:right="-57" w:firstLine="0"/>
              <w:jc w:val="both"/>
            </w:pPr>
            <w:r w:rsidRPr="00F30A3C">
              <w:t>организация получения субъектами МСП субсидиарной поддержки за приобретение альтернативных источников энергии, за приобретение сенозаготовительной сельскохозяйственной техники и перерабатывающего оборудования, на возмещение затрат, связанных с участием в выставках (ярмарках) и конкурсов сельскохозяйственной продукции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 Отдел по вопросам промышленности, экологии и сельского хозяйства администрации Октябрьского района</w:t>
            </w:r>
          </w:p>
          <w:p w:rsidR="005C15E8" w:rsidRPr="00F30A3C" w:rsidRDefault="005C15E8">
            <w:pPr>
              <w:spacing w:after="0"/>
              <w:ind w:right="-57" w:firstLine="0"/>
              <w:jc w:val="center"/>
              <w:rPr>
                <w:b/>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оказанию содействия субъектам бизнеса в получении ресурсов для ведения сельскохозяйственной деятельности (газ, электричество, тепло, вода, транспортная инфраструктура), в т.ч. финансовых (инвестиционных), включая информационно-консультационную поддержку в разработке модельных проектов и бизнес-планов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w:t>
            </w:r>
          </w:p>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 бюджет автономного округа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мероприятий по организации и развитию сельскохозяйственных потребительских кооперативов на территории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w:t>
            </w:r>
          </w:p>
          <w:p w:rsidR="005C15E8" w:rsidRPr="00F30A3C" w:rsidRDefault="00CD6CE5">
            <w:pPr>
              <w:spacing w:after="0"/>
              <w:ind w:right="-57" w:firstLine="0"/>
              <w:jc w:val="center"/>
              <w:rPr>
                <w:b/>
                <w:sz w:val="20"/>
              </w:rPr>
            </w:pPr>
            <w:r w:rsidRPr="00F30A3C">
              <w:rPr>
                <w:sz w:val="20"/>
              </w:rPr>
              <w:t xml:space="preserve">Отдел по вопросам промышленности, экологии и сельского хозяйства администрации Октябрьского </w:t>
            </w:r>
            <w:r w:rsidRPr="00F30A3C">
              <w:rPr>
                <w:sz w:val="20"/>
              </w:rPr>
              <w:lastRenderedPageBreak/>
              <w:t>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lastRenderedPageBreak/>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1.2.1.8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плана мероприятий проведения и организации выставок (ярмарок) и конкурсов с участием субъектов малого и среднего предпринимательства и производителей сельскохозяйственной продукции, в том числе межмуниципальных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w:t>
            </w:r>
          </w:p>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1.2.1.9</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FF0000"/>
                <w:sz w:val="20"/>
              </w:rPr>
            </w:pPr>
            <w:r w:rsidRPr="00F30A3C">
              <w:rPr>
                <w:sz w:val="20"/>
              </w:rPr>
              <w:t xml:space="preserve">Разработка маркетинговой стратегии сельскохозяйственной продукции Октябрьского района, направленной на формирование и популяризацию уникального бренда </w:t>
            </w:r>
            <w:bookmarkStart w:id="41" w:name="_Hlk149927118"/>
            <w:r w:rsidRPr="00F30A3C">
              <w:rPr>
                <w:sz w:val="20"/>
              </w:rPr>
              <w:t>«Октябрьский район – здесь все настоящее»</w:t>
            </w:r>
            <w:bookmarkEnd w:id="41"/>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w:t>
            </w:r>
          </w:p>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1.2.2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«Возрождение рыбного промысла»</w:t>
            </w:r>
          </w:p>
          <w:p w:rsidR="005C15E8" w:rsidRPr="00F30A3C" w:rsidRDefault="00CD6CE5">
            <w:pPr>
              <w:spacing w:after="0"/>
              <w:ind w:right="-57" w:firstLine="0"/>
              <w:rPr>
                <w:b/>
                <w:sz w:val="20"/>
              </w:rPr>
            </w:pPr>
            <w:r w:rsidRPr="00F30A3C">
              <w:rPr>
                <w:i/>
                <w:sz w:val="20"/>
              </w:rPr>
              <w:t>Цель проекта</w:t>
            </w:r>
            <w:r w:rsidRPr="00F30A3C">
              <w:rPr>
                <w:sz w:val="20"/>
              </w:rPr>
              <w:t xml:space="preserve"> – стимулирование возрождения рыбной промышленности посредством создания условий для введения новых производственных мощностей, инфраструктуры рыбохозяйственного комплекса и новых рабочих мест в рамках увеличения показателей развития агропромышленного комплекса по выпуску качественной пищевой рыбной продукции, ориентированной на внутренний и внешний потребительские рынки.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1.2.2.1</w:t>
            </w:r>
          </w:p>
        </w:tc>
        <w:tc>
          <w:tcPr>
            <w:tcW w:w="4769"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rPr>
                <w:sz w:val="20"/>
              </w:rPr>
            </w:pPr>
            <w:r w:rsidRPr="00F30A3C">
              <w:rPr>
                <w:sz w:val="20"/>
              </w:rPr>
              <w:t xml:space="preserve">Разработка и реализация мер муниципальной поддержки (включая административную, информационно-консультационную, организационную поддержку и т.д.) предприятиям рыбной промышленности, в т.ч. </w:t>
            </w:r>
          </w:p>
        </w:tc>
        <w:tc>
          <w:tcPr>
            <w:tcW w:w="1363" w:type="dxa"/>
            <w:tcBorders>
              <w:top w:val="single" w:sz="4" w:space="0" w:color="000000"/>
              <w:left w:val="single" w:sz="4" w:space="0" w:color="000000"/>
              <w:bottom w:val="single" w:sz="4" w:space="0" w:color="000000"/>
              <w:right w:val="single" w:sz="4" w:space="0" w:color="000000"/>
            </w:tcBorders>
          </w:tcPr>
          <w:p w:rsidR="005C15E8" w:rsidRPr="00F30A3C" w:rsidRDefault="005C15E8">
            <w:pPr>
              <w:spacing w:after="0"/>
              <w:ind w:right="-57" w:firstLine="0"/>
              <w:rPr>
                <w:b/>
                <w:sz w:val="20"/>
              </w:rPr>
            </w:pPr>
          </w:p>
        </w:tc>
        <w:tc>
          <w:tcPr>
            <w:tcW w:w="2725" w:type="dxa"/>
            <w:tcBorders>
              <w:top w:val="single" w:sz="4" w:space="0" w:color="000000"/>
              <w:left w:val="single" w:sz="4" w:space="0" w:color="000000"/>
              <w:bottom w:val="single" w:sz="4" w:space="0" w:color="000000"/>
              <w:right w:val="single" w:sz="4" w:space="0" w:color="000000"/>
            </w:tcBorders>
          </w:tcPr>
          <w:p w:rsidR="005C15E8" w:rsidRPr="00F30A3C" w:rsidRDefault="005C15E8">
            <w:pPr>
              <w:spacing w:after="0"/>
              <w:ind w:right="-57" w:firstLine="0"/>
              <w:rPr>
                <w:b/>
                <w:sz w:val="20"/>
              </w:rPr>
            </w:pPr>
          </w:p>
        </w:tc>
        <w:tc>
          <w:tcPr>
            <w:tcW w:w="3270" w:type="dxa"/>
            <w:tcBorders>
              <w:top w:val="single" w:sz="4" w:space="0" w:color="000000"/>
              <w:left w:val="single" w:sz="4" w:space="0" w:color="000000"/>
              <w:bottom w:val="single" w:sz="4" w:space="0" w:color="000000"/>
              <w:right w:val="single" w:sz="4" w:space="0" w:color="000000"/>
            </w:tcBorders>
          </w:tcPr>
          <w:p w:rsidR="005C15E8" w:rsidRPr="00F30A3C" w:rsidRDefault="005C15E8">
            <w:pPr>
              <w:spacing w:after="0"/>
              <w:ind w:right="-57" w:firstLine="0"/>
              <w:rPr>
                <w:b/>
                <w:sz w:val="20"/>
              </w:rPr>
            </w:pPr>
          </w:p>
        </w:tc>
        <w:tc>
          <w:tcPr>
            <w:tcW w:w="1635" w:type="dxa"/>
            <w:tcBorders>
              <w:top w:val="single" w:sz="4" w:space="0" w:color="000000"/>
              <w:left w:val="single" w:sz="4" w:space="0" w:color="000000"/>
              <w:bottom w:val="single" w:sz="4" w:space="0" w:color="000000"/>
              <w:right w:val="single" w:sz="4" w:space="0" w:color="000000"/>
            </w:tcBorders>
          </w:tcPr>
          <w:p w:rsidR="005C15E8" w:rsidRPr="00F30A3C" w:rsidRDefault="005C15E8">
            <w:pPr>
              <w:spacing w:after="0"/>
              <w:ind w:right="-57" w:firstLine="0"/>
              <w:rPr>
                <w:b/>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tcPr>
          <w:p w:rsidR="005C15E8" w:rsidRPr="00F30A3C" w:rsidRDefault="00CD6CE5">
            <w:pPr>
              <w:pStyle w:val="afffc"/>
              <w:numPr>
                <w:ilvl w:val="0"/>
                <w:numId w:val="184"/>
              </w:numPr>
              <w:ind w:left="0" w:right="-57" w:firstLine="0"/>
              <w:jc w:val="both"/>
            </w:pPr>
            <w:r w:rsidRPr="00F30A3C">
              <w:t>оказание содействия при разработке и реализации инвестиционных проектов, включая формирование модельных проектов, создание бизнес-планов и пр. с акцентом на создание предприятий глубокой переработки рыбы в пгт. Приобье, с. Каменное</w:t>
            </w:r>
          </w:p>
        </w:tc>
        <w:tc>
          <w:tcPr>
            <w:tcW w:w="1363"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tcPr>
          <w:p w:rsidR="005C15E8" w:rsidRPr="00F30A3C" w:rsidRDefault="00CD6CE5">
            <w:pPr>
              <w:numPr>
                <w:ilvl w:val="0"/>
                <w:numId w:val="184"/>
              </w:numPr>
              <w:spacing w:after="0"/>
              <w:ind w:left="0" w:right="-57" w:firstLine="0"/>
              <w:rPr>
                <w:sz w:val="20"/>
              </w:rPr>
            </w:pPr>
            <w:bookmarkStart w:id="42" w:name="_Hlk149927470"/>
            <w:r w:rsidRPr="00F30A3C">
              <w:rPr>
                <w:sz w:val="20"/>
              </w:rPr>
              <w:t xml:space="preserve">создание системы по добыче и переработке водных биологических ресурсов на территории </w:t>
            </w:r>
            <w:r w:rsidRPr="00F30A3C">
              <w:rPr>
                <w:sz w:val="20"/>
              </w:rPr>
              <w:lastRenderedPageBreak/>
              <w:t>западной части Ханты-Мансийского автономного округа-Югры на базе опорного рыбоперерабатывающего предприятия в г. Ханты-Мансийске» («Производство по добыче и переработке водных биоресурсов»)</w:t>
            </w:r>
            <w:bookmarkEnd w:id="42"/>
          </w:p>
        </w:tc>
        <w:tc>
          <w:tcPr>
            <w:tcW w:w="1363"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sz w:val="20"/>
              </w:rPr>
            </w:pPr>
            <w:r w:rsidRPr="00F30A3C">
              <w:rPr>
                <w:sz w:val="20"/>
              </w:rPr>
              <w:lastRenderedPageBreak/>
              <w:t>2026-2030</w:t>
            </w:r>
          </w:p>
        </w:tc>
        <w:tc>
          <w:tcPr>
            <w:tcW w:w="272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 xml:space="preserve">Отдел по вопросам промышленности, экологии и </w:t>
            </w:r>
            <w:r w:rsidRPr="00F30A3C">
              <w:rPr>
                <w:sz w:val="20"/>
              </w:rPr>
              <w:lastRenderedPageBreak/>
              <w:t>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color w:val="000000" w:themeColor="text1"/>
                <w:sz w:val="20"/>
              </w:rPr>
            </w:pPr>
          </w:p>
        </w:tc>
        <w:tc>
          <w:tcPr>
            <w:tcW w:w="4769" w:type="dxa"/>
            <w:tcBorders>
              <w:top w:val="single" w:sz="4" w:space="0" w:color="000000"/>
              <w:left w:val="single" w:sz="4" w:space="0" w:color="000000"/>
              <w:bottom w:val="single" w:sz="4" w:space="0" w:color="000000"/>
              <w:right w:val="single" w:sz="4" w:space="0" w:color="000000"/>
            </w:tcBorders>
          </w:tcPr>
          <w:p w:rsidR="005C15E8" w:rsidRPr="00F30A3C" w:rsidRDefault="00CD6CE5">
            <w:pPr>
              <w:pStyle w:val="afffc"/>
              <w:numPr>
                <w:ilvl w:val="0"/>
                <w:numId w:val="184"/>
              </w:numPr>
              <w:ind w:left="0" w:right="-57" w:firstLine="0"/>
              <w:jc w:val="both"/>
              <w:rPr>
                <w:strike/>
                <w:color w:val="000000" w:themeColor="text1"/>
              </w:rPr>
            </w:pPr>
            <w:r w:rsidRPr="00F30A3C">
              <w:rPr>
                <w:color w:val="000000" w:themeColor="text1"/>
              </w:rPr>
              <w:t>подготовка рекомендаций по формированию перспективной продуктовой линейки, в т.ч. ориентированной на экспортные поставки</w:t>
            </w:r>
          </w:p>
        </w:tc>
        <w:tc>
          <w:tcPr>
            <w:tcW w:w="1363"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2024-2027</w:t>
            </w:r>
          </w:p>
        </w:tc>
        <w:tc>
          <w:tcPr>
            <w:tcW w:w="272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1.2.2.2</w:t>
            </w:r>
          </w:p>
        </w:tc>
        <w:tc>
          <w:tcPr>
            <w:tcW w:w="4769"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pPr>
            <w:r w:rsidRPr="00F30A3C">
              <w:rPr>
                <w:sz w:val="20"/>
              </w:rPr>
              <w:t>Разработка и реализация мер муниципальной поддержки (включая административную, информационно-консультационную, организационную поддержку и т.д.) предприятиям рыбной промышленности по созданию инфраструктуры береговых приёмно-заготовительных и перерабатывающих комплексов</w:t>
            </w:r>
          </w:p>
        </w:tc>
        <w:tc>
          <w:tcPr>
            <w:tcW w:w="1363"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1.2.2.3</w:t>
            </w:r>
          </w:p>
        </w:tc>
        <w:tc>
          <w:tcPr>
            <w:tcW w:w="4769"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rPr>
                <w:sz w:val="20"/>
              </w:rPr>
            </w:pPr>
            <w:r w:rsidRPr="00F30A3C">
              <w:rPr>
                <w:sz w:val="20"/>
              </w:rPr>
              <w:t>Разработка и реализация плана мероприятий по содействию перезапуску Октябрьского рыбозавода, включая административную, информационно-консультационную, организационную поддержку и т.д.</w:t>
            </w:r>
          </w:p>
        </w:tc>
        <w:tc>
          <w:tcPr>
            <w:tcW w:w="1363"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sz w:val="20"/>
              </w:rPr>
            </w:pPr>
            <w:r w:rsidRPr="00F30A3C">
              <w:rPr>
                <w:sz w:val="20"/>
              </w:rPr>
              <w:t>2026-2028</w:t>
            </w:r>
          </w:p>
        </w:tc>
        <w:tc>
          <w:tcPr>
            <w:tcW w:w="272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1.2.2.4</w:t>
            </w:r>
          </w:p>
        </w:tc>
        <w:tc>
          <w:tcPr>
            <w:tcW w:w="4769"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rPr>
                <w:sz w:val="20"/>
              </w:rPr>
            </w:pPr>
            <w:r w:rsidRPr="00F30A3C">
              <w:rPr>
                <w:sz w:val="20"/>
              </w:rPr>
              <w:t>Разработка и реализация мер муниципальной поддержки (включая административную, информационно-консультационную, организационную поддержку и т.д.) рыбоперерабатывающим предприятиям в привлечении средств на укрепление материально-технической базы (в т.ч. приобретение технологического оборудования, внедрение инновационных технологий, развитие производства рыбной муки и рыбьего жира и т.п.) из фондов развития, государственных программ Российской Федерации и ХМАО-Югры</w:t>
            </w:r>
          </w:p>
        </w:tc>
        <w:tc>
          <w:tcPr>
            <w:tcW w:w="1363"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агропромышленного комплекса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местный бюджет, бюджет автономного округа, федеральный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1.2.2.5</w:t>
            </w:r>
          </w:p>
        </w:tc>
        <w:tc>
          <w:tcPr>
            <w:tcW w:w="4769"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pPr>
            <w:r w:rsidRPr="00F30A3C">
              <w:rPr>
                <w:sz w:val="20"/>
              </w:rPr>
              <w:t xml:space="preserve">Разработка и реализация комплекса мероприятий, направленных на привлечение профильных </w:t>
            </w:r>
            <w:r w:rsidRPr="00F30A3C">
              <w:rPr>
                <w:sz w:val="20"/>
              </w:rPr>
              <w:lastRenderedPageBreak/>
              <w:t>экспертов для проведения работ по расчету эффективной мощности переработки проектируемого опорного рыбоперерабатывающего предприятия и технологической линии, в т. ч. содействие внедрению в производства технологий СВЧ дефростации</w:t>
            </w:r>
          </w:p>
        </w:tc>
        <w:tc>
          <w:tcPr>
            <w:tcW w:w="1363"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lastRenderedPageBreak/>
              <w:t>2024–2026</w:t>
            </w:r>
          </w:p>
        </w:tc>
        <w:tc>
          <w:tcPr>
            <w:tcW w:w="272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t xml:space="preserve">Отдел по вопросам промышленности, экологии и </w:t>
            </w:r>
            <w:r w:rsidRPr="00F30A3C">
              <w:rPr>
                <w:sz w:val="20"/>
              </w:rPr>
              <w:lastRenderedPageBreak/>
              <w:t>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lastRenderedPageBreak/>
              <w:t xml:space="preserve">Реализация муниципальной программы «Развитие </w:t>
            </w:r>
            <w:r w:rsidRPr="00F30A3C">
              <w:rPr>
                <w:sz w:val="20"/>
              </w:rPr>
              <w:lastRenderedPageBreak/>
              <w:t>агропромышленного комплекса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1.2.2.6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Оказание содействия в получении финансово-гарантийной поддержки развития рыбохозяйственного комплекса на территории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1.2.2.7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плана мероприятий по организации и проведению выставок (ярмарок) и иных мероприятий конкурсной направленности с участием субъектов МСП рыбной промышленности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1.2.3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«Северная Ягода»</w:t>
            </w:r>
          </w:p>
          <w:p w:rsidR="005C15E8" w:rsidRPr="00F30A3C" w:rsidRDefault="00CD6CE5">
            <w:pPr>
              <w:spacing w:after="0"/>
              <w:ind w:right="-57" w:firstLine="0"/>
              <w:rPr>
                <w:sz w:val="20"/>
              </w:rPr>
            </w:pPr>
            <w:r w:rsidRPr="00F30A3C">
              <w:rPr>
                <w:i/>
                <w:sz w:val="20"/>
              </w:rPr>
              <w:t>Цель проекта</w:t>
            </w:r>
            <w:r w:rsidRPr="00F30A3C">
              <w:rPr>
                <w:sz w:val="20"/>
              </w:rPr>
              <w:t xml:space="preserve"> – развитие потенциальных нишевых отраслей АПК в рамках создания брендовой продукции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1.2.3.1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комплекса мероприятий, направленных на развитие рентабельных технологических предприятий нишевых отраслей АПК Октябрьского района по переработке дикоросов, включая продукцию на их основе в рамках категории «эко-товары» (соки и напитки, варенье, мармелад, натуральные начинки для чайного набора, наполнители для пищевой промышленности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2025–2026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1.2.3.2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мер муниципальной поддержки (включая административную, информационно-консультационную, организационную поддержку и т.д.) предприятиям нишевых отраслей АПК в привлечении средств на создание пунктов приема дикорастущего сырья (ягод, грибов, шишек т. п.) и пищевых лесных </w:t>
            </w:r>
            <w:r w:rsidRPr="00F30A3C">
              <w:rPr>
                <w:sz w:val="20"/>
              </w:rPr>
              <w:lastRenderedPageBreak/>
              <w:t>ресурсов и лекарственных растений, покупку технологического оборудования для выращивания и производства продукции из дикоросов из фондов развития Российской Федерации, государственных программ Российской Федерации и ХМАО-Югры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lastRenderedPageBreak/>
              <w:t>2025–2028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1.2.3.3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плана мероприятий по созданию и дальнейшему продвижению уникальной брендовой товарной продукции Октябрьского района «Северная ягода» внутри и за пределами муниципалитета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2026-2027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агропромышленного комплекса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1.2.3.4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 муниципальной грантовой поддержки предприятиям малых форм хозяйствования приоритетных по сбору, переработке и производству продукции из дикоросов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агропромышленного комплекса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1.2.3.5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развитию каналов сбыта «Северная ягода», в том числе в части продвижения товаров на внутреннем и внешнем рынках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агропромышленного комплекса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jc w:val="center"/>
              <w:rPr>
                <w:sz w:val="20"/>
              </w:rPr>
            </w:pPr>
            <w:r w:rsidRPr="00F30A3C">
              <w:rPr>
                <w:sz w:val="20"/>
              </w:rPr>
              <w:t>1.3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rPr>
                <w:sz w:val="20"/>
              </w:rPr>
            </w:pPr>
            <w:r w:rsidRPr="00F30A3C">
              <w:rPr>
                <w:sz w:val="20"/>
              </w:rPr>
              <w:t>Задача 3. Формирование комфортного инвестиционного климата в районе</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1.3.1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Проекта «Район для инвестирования».</w:t>
            </w:r>
          </w:p>
          <w:p w:rsidR="005C15E8" w:rsidRPr="00F30A3C" w:rsidRDefault="00CD6CE5">
            <w:pPr>
              <w:spacing w:after="0"/>
              <w:ind w:right="-57" w:firstLine="0"/>
              <w:rPr>
                <w:sz w:val="20"/>
              </w:rPr>
            </w:pPr>
            <w:r w:rsidRPr="00F30A3C">
              <w:rPr>
                <w:i/>
                <w:sz w:val="20"/>
              </w:rPr>
              <w:t>Цель проекта</w:t>
            </w:r>
            <w:r w:rsidRPr="00F30A3C">
              <w:rPr>
                <w:sz w:val="20"/>
              </w:rPr>
              <w:t xml:space="preserve"> – создание эффективной системы поддержки инвестиционной деятельности на территории муниципального образования.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trike/>
                <w:color w:val="FF0000"/>
                <w:sz w:val="20"/>
              </w:rPr>
            </w:pPr>
            <w:r w:rsidRPr="00F30A3C">
              <w:rPr>
                <w:sz w:val="20"/>
              </w:rPr>
              <w:t>Организация и проведение работы по актуализации инвестиционного паспорта Октябрьского района, включая реестр инвестиционных площадок и ключевых инвестиционных проектов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Обеспечение разработки инвестиционного профиля Октябрьского района и его актуализации не реже одного раза в год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 актуализация – ежегодно</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FF0000"/>
                <w:sz w:val="20"/>
              </w:rPr>
            </w:pPr>
            <w:r w:rsidRPr="00F30A3C">
              <w:rPr>
                <w:color w:val="000000" w:themeColor="text1"/>
                <w:sz w:val="20"/>
              </w:rPr>
              <w:t>Обеспечение разработки инвестиционной стратегии Октябрьского района (формирование технического задания, разработка плана мероприятий по разработке документа)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FF0000"/>
                <w:sz w:val="20"/>
              </w:rPr>
            </w:pPr>
            <w:r w:rsidRPr="00F30A3C">
              <w:rPr>
                <w:color w:val="000000" w:themeColor="text1"/>
                <w:sz w:val="20"/>
              </w:rPr>
              <w:t>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FF0000"/>
                <w:sz w:val="20"/>
              </w:rPr>
            </w:pPr>
            <w:r w:rsidRPr="00F30A3C">
              <w:rPr>
                <w:color w:val="000000" w:themeColor="text1"/>
                <w:sz w:val="20"/>
              </w:rPr>
              <w:t xml:space="preserve">Отдел развития предпринимательства администрации Октябрьского района, Управление экономического развития </w:t>
            </w:r>
            <w:r w:rsidRPr="00F30A3C">
              <w:rPr>
                <w:color w:val="000000" w:themeColor="text1"/>
                <w:sz w:val="20"/>
              </w:rPr>
              <w:lastRenderedPageBreak/>
              <w:t>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lastRenderedPageBreak/>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color w:val="000000" w:themeColor="text1"/>
                <w:sz w:val="20"/>
              </w:rPr>
            </w:pPr>
            <w:r w:rsidRPr="00F30A3C">
              <w:rPr>
                <w:color w:val="000000" w:themeColor="text1"/>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Обеспечение поддержки и развития специализированных информационных ресурсов администрации муниципального образования Октябрьский район для инвесторов в сети Интернет, в т.ч. актуализация данных и повышение информативности подраздела, посвященного инвестиционной и предпринимательской деятельности, на официальном сайте органов местного самоуправления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комплекса мероприятий, направленных на обеспечение реализации инвестиционных проектов на принципах муниципально-частного партнерства, концессионных соглашений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мер, направленных на обеспечение соответствия региональному и муниципальному стандарту по созданию благоприятного инвестиционного климата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Управление экономического развития администрации Октябрьского района, структурные подразделения администрации Октябрьского района по соответствующим направлениям</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Организация и осуществление мониторинга инвестиционной и инновационной деятельности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Обеспечение бесперебойной работы Канала прямой связи инвесторов с руководством администрации Октябрьского района с использованием современных коммуникационных технологий, в т.ч. включая кроссплатформенные системы мгновенного обмена сообщениями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1.3.1.9</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Реализация мероприятий по расширению перечня предоставляемых в электронной форме муниципальных услуг, в т.ч. на базе МФЦ, связанных с предпринимательской и инвестиционной </w:t>
            </w:r>
            <w:r w:rsidRPr="00F30A3C">
              <w:rPr>
                <w:sz w:val="20"/>
              </w:rPr>
              <w:lastRenderedPageBreak/>
              <w:t>деятельностью, в т.ч. подготовка и актуализация плана перевода муниципальных услуг в электронную форму</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2025-2027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1.3.1.10</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мероприятий по сокращению регламентного времени предоставления муниципальных услуг, связанных с предпринимательской и инвестиционной деятельностью</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1634"/>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продвижению информации о состоянии инвестиционного климата Октябрьского района, включая публикации в открытых источниках сведений об инвестиционных проектах и инвестиционных площадках района, о примерах успешной практики реализации инвестиционных проектов на территории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Управление экономического развития администрации Октябрьского района, пресс служба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trike/>
                <w:color w:val="FF0000"/>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976"/>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Актуализация базы нормативно-правовых актов муниципального уровня, регулирующих предпринимательскую и инвестиционную деятельность, в т.ч. размещение в публичном доступе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Информирование предпринимателей о проведении обучающих мероприятий (тематических семинарах, круглых столах, конференциях и т.п.), направленных на обучение новым формам и механизмам привлечения инвестиций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1.3.1.14</w:t>
            </w:r>
          </w:p>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проведение мероприятий по обеспечению профессиональной подготовки и переподготовки должностных лиц, ответственных за привлечение инвестиций и поддержку предпринимательства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муниципальной службы и кадровой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1.3.1.15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Обеспечение заключения соглашений о сотрудничестве между администрацией Октябрьского района и институтами развития и организациями инфраструктуры поддержки предпринимательства и инвестиционной деятельности ХМАО-Югры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экономического развития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jc w:val="center"/>
              <w:rPr>
                <w:sz w:val="20"/>
              </w:rPr>
            </w:pPr>
            <w:r w:rsidRPr="00F30A3C">
              <w:rPr>
                <w:sz w:val="20"/>
              </w:rPr>
              <w:lastRenderedPageBreak/>
              <w:t>1.4</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rPr>
                <w:sz w:val="20"/>
              </w:rPr>
            </w:pPr>
            <w:r w:rsidRPr="00F30A3C">
              <w:rPr>
                <w:sz w:val="20"/>
              </w:rPr>
              <w:t>Задача 4. Создание комплексных условий для эффективного ведения бизнеса и развития малого и среднего предпринимательства в муниципальном районе</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1.4.1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«Акселерация малого и среднего предпринимательства».</w:t>
            </w:r>
          </w:p>
          <w:p w:rsidR="005C15E8" w:rsidRPr="00F30A3C" w:rsidRDefault="00CD6CE5">
            <w:pPr>
              <w:spacing w:after="0"/>
              <w:ind w:right="-57" w:firstLine="0"/>
              <w:rPr>
                <w:sz w:val="20"/>
              </w:rPr>
            </w:pPr>
            <w:r w:rsidRPr="00F30A3C">
              <w:rPr>
                <w:i/>
                <w:sz w:val="20"/>
              </w:rPr>
              <w:t>Цель проекта</w:t>
            </w:r>
            <w:r w:rsidRPr="00F30A3C">
              <w:rPr>
                <w:sz w:val="20"/>
              </w:rPr>
              <w:t xml:space="preserve"> – создание условий для активизации деятельности субъектов малого и среднего предпринимательства, а также повышения деловой активности и вовлеченности населения в предпринимательскую деятельность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1.4.1.1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комплекса мероприятий, направленных на формирование муниципальной поддержки МСП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1.4.1.2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комплексных мер муниципальной финансовой поддержки малого и среднего предпринимательства, включая: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осуществление возмещения части затрат субъектам МСП</w:t>
            </w:r>
          </w:p>
          <w:p w:rsidR="005C15E8" w:rsidRPr="00F30A3C" w:rsidRDefault="005C15E8">
            <w:pPr>
              <w:pStyle w:val="afffc"/>
              <w:ind w:left="0" w:right="-57"/>
              <w:jc w:val="both"/>
            </w:pP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организацию предоставления грантовой муниципальной поддержки начинающим предпринимателям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оказание содействия субъектам МСП в получении финансовых (инвестиционных) ресурсов на региональном и федеральном уровнях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1.4.1.3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Оказание информационной, консультационной и организационной поддержки субъектам МСП,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trike/>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информирование субъектов МСП о возможностях льготного финансирования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 xml:space="preserve">обеспечения поддержки в решении </w:t>
            </w:r>
            <w:r w:rsidRPr="00F30A3C">
              <w:lastRenderedPageBreak/>
              <w:t>кадастровых вопросов, трудностей, связанных с подключением субъектов МСП к инженерным сетям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lastRenderedPageBreak/>
              <w:t xml:space="preserve">на </w:t>
            </w:r>
            <w:r w:rsidRPr="00F30A3C">
              <w:rPr>
                <w:sz w:val="20"/>
              </w:rPr>
              <w:lastRenderedPageBreak/>
              <w:t>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firstLine="0"/>
              <w:contextualSpacing/>
              <w:jc w:val="center"/>
              <w:rPr>
                <w:b/>
                <w:sz w:val="20"/>
              </w:rPr>
            </w:pPr>
            <w:r w:rsidRPr="00F30A3C">
              <w:rPr>
                <w:sz w:val="20"/>
              </w:rPr>
              <w:lastRenderedPageBreak/>
              <w:t xml:space="preserve">Комитет по строительству, </w:t>
            </w:r>
            <w:r w:rsidRPr="00F30A3C">
              <w:rPr>
                <w:sz w:val="20"/>
              </w:rPr>
              <w:lastRenderedPageBreak/>
              <w:t>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lastRenderedPageBreak/>
              <w:t xml:space="preserve">В рамках реализации текущей </w:t>
            </w:r>
            <w:r w:rsidRPr="00F30A3C">
              <w:rPr>
                <w:sz w:val="20"/>
              </w:rPr>
              <w:lastRenderedPageBreak/>
              <w:t>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lastRenderedPageBreak/>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1.4.1.4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мероприятий по активизации кадрового обеспечения МСП, включая: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организацию и проведение образовательных мероприятий для субъектов МСП на территории района (круглых столов, форумов, пит-сессий, тренингов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организацию и проведение ярмарок-вакансий для субъектов МСП, поощрение самозанятости и т.д.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 КУ ХМАО-Югры «Октябрьский центр занятости населения»</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p w:rsidR="005C15E8" w:rsidRPr="00F30A3C" w:rsidRDefault="00CD6CE5">
            <w:pPr>
              <w:spacing w:after="0"/>
              <w:ind w:right="-57" w:firstLine="0"/>
              <w:jc w:val="center"/>
              <w:rPr>
                <w:sz w:val="20"/>
              </w:rPr>
            </w:pPr>
            <w:r w:rsidRPr="00F30A3C">
              <w:rPr>
                <w:sz w:val="20"/>
              </w:rPr>
              <w:t>Реализация государственной программы «Поддержка занятости населения»</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1.4.1.5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комплекса мероприятий по популяризации предпринимательской деятельности в Октябрьском районе, включая:</w:t>
            </w:r>
            <w:r w:rsidRPr="00F30A3C">
              <w:t xml:space="preserve">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обеспечение работы информационно-цифровой инфраструктуры, включая размещение материалов на официальных сайтах и порталах Администрации, в социальных медиа, в средствах массовой информации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организацию и проведение информационных кампаний среди бизнес-сообществ о преимуществах и возможностях ведения бизнеса на территории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 пресс служба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организацию и проведение выставок достижений предпринимателей Октябрьского района с представлением продукции и услуг субъектов МСП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 xml:space="preserve">Отдел развития предпринимательства администрации Октябрьского </w:t>
            </w:r>
            <w:r w:rsidRPr="00F30A3C">
              <w:rPr>
                <w:sz w:val="20"/>
              </w:rPr>
              <w:lastRenderedPageBreak/>
              <w:t>района, 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lastRenderedPageBreak/>
              <w:t xml:space="preserve">Реализация муниципальной программы «Развитие малого и среднего предпринимательства в </w:t>
            </w:r>
            <w:r w:rsidRPr="00F30A3C">
              <w:rPr>
                <w:sz w:val="20"/>
              </w:rPr>
              <w:lastRenderedPageBreak/>
              <w:t>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оказание содействия в создании тематических групп в социальных сетях для обеспечения эффективной и открытой сети коммуникаций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1.4.1.6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комплекса мероприятий по развитию молодежного предпринимательства в Октябрьском районе,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b/>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организацию проведения конференций, семинаров и тренингов, встреч с успешными молодыми предпринимателями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организации бизнес-туров для начинающих предпринимателей на успешно работающие предприятия малого бизнеса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обеспечение информирования граждан в цифровом пространстве об историях успеха предпринимателей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 пресс служба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5"/>
              </w:numPr>
              <w:ind w:left="0" w:right="-57" w:firstLine="0"/>
              <w:jc w:val="both"/>
            </w:pPr>
            <w:r w:rsidRPr="00F30A3C">
              <w:t>организацию и проведение мероприятий по выявлению предпринимательских способностей и развитию предпринимательского мышления у школьников и молодежи посредством предпринимательской профориентационной работы данных целевых групп (квесты, деловые игры, мастер-классы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jc w:val="center"/>
              <w:rPr>
                <w:sz w:val="20"/>
              </w:rPr>
            </w:pPr>
            <w:r w:rsidRPr="00F30A3C">
              <w:rPr>
                <w:sz w:val="20"/>
              </w:rPr>
              <w:t>1.5</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rPr>
                <w:sz w:val="20"/>
              </w:rPr>
            </w:pPr>
            <w:r w:rsidRPr="00F30A3C">
              <w:rPr>
                <w:sz w:val="20"/>
              </w:rPr>
              <w:t>Задача 5. Формирование условий для развития туристической инфраструктуры и востребованного современного туристского продукта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1.5.1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«Комплексное развитие туризма Октябрьского района»</w:t>
            </w:r>
          </w:p>
          <w:p w:rsidR="005C15E8" w:rsidRPr="00F30A3C" w:rsidRDefault="00CD6CE5">
            <w:pPr>
              <w:spacing w:after="0"/>
              <w:ind w:right="-57" w:firstLine="0"/>
              <w:rPr>
                <w:sz w:val="20"/>
              </w:rPr>
            </w:pPr>
            <w:r w:rsidRPr="00F30A3C">
              <w:rPr>
                <w:i/>
                <w:sz w:val="20"/>
              </w:rPr>
              <w:lastRenderedPageBreak/>
              <w:t>Цель проекта</w:t>
            </w:r>
            <w:r w:rsidRPr="00F30A3C">
              <w:rPr>
                <w:sz w:val="20"/>
              </w:rPr>
              <w:t xml:space="preserve"> – повышение привлекательности индустрии туризма и гостеприимства на территории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1.5.1.1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комплекса мероприятий по содействию проведения строительных и реконструкционных работ, а также модернизации материальной туристической базы Октябрьского района (строительство современных мультиформатных гостиниц, домов отдыха (в т. ч. купольных), развитие турбазы «Зимнее Алешкино» и турбазы в с. Каменное и т.д.)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2026-2034</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 бюджет автономного округа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Мониторинг благоустройства туристско-рекреационных комплексов и прилегающих к ним территорий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ind w:firstLine="0"/>
              <w:jc w:val="center"/>
            </w:pPr>
            <w:r w:rsidRPr="00F30A3C">
              <w:rPr>
                <w:sz w:val="20"/>
              </w:rPr>
              <w:t>Отдел культуры и туризма администрации Октябрьского района, 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w:t>
            </w:r>
            <w:r w:rsidRPr="00F30A3C">
              <w:rPr>
                <w:sz w:val="20"/>
                <w:shd w:val="clear" w:color="auto" w:fill="00B050"/>
              </w:rPr>
              <w:t>5</w:t>
            </w:r>
            <w:r w:rsidRPr="00F30A3C">
              <w:rPr>
                <w:sz w:val="20"/>
              </w:rPr>
              <w:t>.1.3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развитию транспортной навигации в целях повышения мобильности туристов (разработка и оформление новых и действующих туристических дорожных и речных маршрутов; обеспечение объектами туристской навигации (таблички, указатели, баннеры и пр.)</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ind w:firstLine="0"/>
              <w:jc w:val="cente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FF0000"/>
                <w:sz w:val="20"/>
              </w:rPr>
            </w:pPr>
            <w:r w:rsidRPr="00F30A3C">
              <w:rPr>
                <w:sz w:val="20"/>
              </w:rPr>
              <w:t>1.5.1.4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мер по развитию сотрудничества компаний туристической отрасли и смежных отраслей, в том числе культурных учреждений, образовательных организаций, гостиничного дела и т. 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Оказание содействия субъектам МСП в сфере туристско-оздоровительной деятельности в получении государственной поддержки в части разработки и реализации туристических проектов, участия в выставках, получения публикаций в средствах массовой информации и эфирного </w:t>
            </w:r>
            <w:r w:rsidRPr="00F30A3C">
              <w:rPr>
                <w:sz w:val="20"/>
              </w:rPr>
              <w:lastRenderedPageBreak/>
              <w:t>времени, проведения маркетинговых исследований, опросов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комплекса мероприятий по содействию </w:t>
            </w:r>
            <w:bookmarkStart w:id="43" w:name="_Hlk149929093"/>
            <w:r w:rsidRPr="00F30A3C">
              <w:rPr>
                <w:sz w:val="20"/>
              </w:rPr>
              <w:t>в организации краткосрочных образовательных программ по разным профилям туристической деятельности, организация профильных карьерных конкурсов и т.п.)</w:t>
            </w:r>
            <w:bookmarkEnd w:id="43"/>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Организация конкурсов среди населения, индивидуальных предпринимателей и субъектов МСП на «Лучший туристических продукт» с дальнейшим предоставлением информационно-консультационной, финансовой и организационной поддержки, направленной на реализацию лучших проектных инициатив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1.5.1.8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Подготовка предложений по включению мероприятий, направленных на продвижение туристского продукта и развитию туристкой инфраструктуры Октябрьского района, в государственные программы по развитию туризма ХМАО-Югры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1.5.1.9</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Подготовка предложений по организации летних профильных смен для старшеклассников по направлениям: «внутренний туризм» и «краеведение»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1.5.2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«Портал туриста»</w:t>
            </w:r>
          </w:p>
          <w:p w:rsidR="005C15E8" w:rsidRPr="00F30A3C" w:rsidRDefault="00CD6CE5">
            <w:pPr>
              <w:spacing w:after="0"/>
              <w:ind w:right="-57" w:firstLine="0"/>
              <w:rPr>
                <w:sz w:val="20"/>
              </w:rPr>
            </w:pPr>
            <w:r w:rsidRPr="00F30A3C">
              <w:rPr>
                <w:i/>
                <w:sz w:val="20"/>
              </w:rPr>
              <w:t>Цель проекта</w:t>
            </w:r>
            <w:r w:rsidRPr="00F30A3C">
              <w:rPr>
                <w:sz w:val="20"/>
              </w:rPr>
              <w:t xml:space="preserve"> – повышение доступности туристических продуктов через внедрение и развитие интернет-информационной системы навигации.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комплекса мероприятий по формированию туристического бренда Октябрьского района (утверждение фирменного стиля, глобальное позиционирование, продвижение существующих и разработка новых брендов и суббрендов)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местный бюджет, бюджет автономного округа </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Обеспечение разработки и функционирования единого информационного туристического интернет-ресурса «Портал туриста» Октябрьского района с интерактивной картой туриста (формирование технического задания, разработка плана мероприятий </w:t>
            </w:r>
            <w:r w:rsidRPr="00F30A3C">
              <w:rPr>
                <w:sz w:val="20"/>
              </w:rPr>
              <w:lastRenderedPageBreak/>
              <w:t xml:space="preserve">по разработке документа)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2025-2026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Формирование реестра туристских объектов Октябрьского района регионального, местного значения (включая размещение на «Портале туриста»), содержащего характеристику текущего состояния и оценку туристского потенциала объекта, в т.ч.:</w:t>
            </w:r>
          </w:p>
          <w:p w:rsidR="005C15E8" w:rsidRPr="00F30A3C" w:rsidRDefault="00CD6CE5">
            <w:pPr>
              <w:spacing w:after="0"/>
              <w:ind w:right="-57" w:firstLine="0"/>
              <w:rPr>
                <w:sz w:val="20"/>
              </w:rPr>
            </w:pPr>
            <w:r w:rsidRPr="00F30A3C">
              <w:rPr>
                <w:sz w:val="20"/>
              </w:rPr>
              <w:t>- исторические объекты;</w:t>
            </w:r>
          </w:p>
          <w:p w:rsidR="005C15E8" w:rsidRPr="00F30A3C" w:rsidRDefault="00CD6CE5">
            <w:pPr>
              <w:spacing w:after="0"/>
              <w:ind w:right="-57" w:firstLine="0"/>
              <w:rPr>
                <w:sz w:val="20"/>
              </w:rPr>
            </w:pPr>
            <w:r w:rsidRPr="00F30A3C">
              <w:rPr>
                <w:sz w:val="20"/>
              </w:rPr>
              <w:t>- природные парки и заповедники;</w:t>
            </w:r>
          </w:p>
          <w:p w:rsidR="005C15E8" w:rsidRPr="00F30A3C" w:rsidRDefault="00CD6CE5">
            <w:pPr>
              <w:spacing w:after="0"/>
              <w:ind w:right="-57" w:firstLine="0"/>
              <w:rPr>
                <w:sz w:val="20"/>
              </w:rPr>
            </w:pPr>
            <w:r w:rsidRPr="00F30A3C">
              <w:rPr>
                <w:sz w:val="20"/>
              </w:rPr>
              <w:t>- объекты экстремального туризма;</w:t>
            </w:r>
          </w:p>
          <w:p w:rsidR="005C15E8" w:rsidRPr="00F30A3C" w:rsidRDefault="00CD6CE5">
            <w:pPr>
              <w:spacing w:after="0"/>
              <w:ind w:right="-57" w:firstLine="0"/>
              <w:rPr>
                <w:sz w:val="20"/>
              </w:rPr>
            </w:pPr>
            <w:r w:rsidRPr="00F30A3C">
              <w:rPr>
                <w:sz w:val="20"/>
              </w:rPr>
              <w:t>- объекты рыбалки и охоты.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местный бюджет, бюджет автономного округа </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Обеспечение разработки и формирование реестра туристских продуктов Октябрьского района (включая размещение на «Портале туриста»), включающих в себя:</w:t>
            </w:r>
          </w:p>
          <w:p w:rsidR="005C15E8" w:rsidRPr="00F30A3C" w:rsidRDefault="00CD6CE5">
            <w:pPr>
              <w:spacing w:after="0"/>
              <w:ind w:right="-57" w:firstLine="0"/>
              <w:rPr>
                <w:sz w:val="20"/>
              </w:rPr>
            </w:pPr>
            <w:r w:rsidRPr="00F30A3C">
              <w:rPr>
                <w:sz w:val="20"/>
              </w:rPr>
              <w:t>- туристические маршруты;</w:t>
            </w:r>
          </w:p>
          <w:p w:rsidR="005C15E8" w:rsidRPr="00F30A3C" w:rsidRDefault="00CD6CE5">
            <w:pPr>
              <w:spacing w:after="0"/>
              <w:ind w:right="-57" w:firstLine="0"/>
              <w:rPr>
                <w:sz w:val="20"/>
              </w:rPr>
            </w:pPr>
            <w:r w:rsidRPr="00F30A3C">
              <w:rPr>
                <w:sz w:val="20"/>
              </w:rPr>
              <w:t>- туры;</w:t>
            </w:r>
          </w:p>
          <w:p w:rsidR="005C15E8" w:rsidRPr="00F30A3C" w:rsidRDefault="00CD6CE5">
            <w:pPr>
              <w:spacing w:after="0"/>
              <w:ind w:right="-57" w:firstLine="0"/>
              <w:rPr>
                <w:sz w:val="20"/>
              </w:rPr>
            </w:pPr>
            <w:r w:rsidRPr="00F30A3C">
              <w:rPr>
                <w:sz w:val="20"/>
              </w:rPr>
              <w:t>- сопутствующие услуги сферы гостеприимства (отели и гостиницы, зеленые стоянки, глэмпинги, точки общественного питания, сувенирные киоски и т. п);</w:t>
            </w:r>
          </w:p>
          <w:p w:rsidR="005C15E8" w:rsidRPr="00F30A3C" w:rsidRDefault="00CD6CE5">
            <w:pPr>
              <w:spacing w:after="0"/>
              <w:ind w:right="-57" w:firstLine="0"/>
              <w:rPr>
                <w:sz w:val="20"/>
              </w:rPr>
            </w:pPr>
            <w:r w:rsidRPr="00F30A3C">
              <w:rPr>
                <w:sz w:val="20"/>
              </w:rPr>
              <w:t>- перечень сувенирной продукции;</w:t>
            </w:r>
          </w:p>
          <w:p w:rsidR="005C15E8" w:rsidRPr="00F30A3C" w:rsidRDefault="00CD6CE5">
            <w:pPr>
              <w:spacing w:after="0"/>
              <w:ind w:right="-57" w:firstLine="0"/>
              <w:rPr>
                <w:sz w:val="20"/>
              </w:rPr>
            </w:pPr>
            <w:r w:rsidRPr="00F30A3C">
              <w:rPr>
                <w:sz w:val="20"/>
              </w:rPr>
              <w:t>- перечень требований к благоустройству туристских объектов и прилегающей территории поселений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местный бюджет, бюджет автономного округа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реестра тематических мероприятий «Календарь Севера» (включая размещение на «Портале туриста»), содержащего информацию о событиях, проводимых на территории Октябрьского района, в т.ч.:</w:t>
            </w:r>
          </w:p>
          <w:p w:rsidR="005C15E8" w:rsidRPr="00F30A3C" w:rsidRDefault="00CD6CE5">
            <w:pPr>
              <w:spacing w:after="0"/>
              <w:ind w:right="-57" w:firstLine="0"/>
              <w:rPr>
                <w:sz w:val="20"/>
              </w:rPr>
            </w:pPr>
            <w:r w:rsidRPr="00F30A3C">
              <w:rPr>
                <w:sz w:val="20"/>
              </w:rPr>
              <w:t>- экстремальные мероприятия и соревнования;</w:t>
            </w:r>
          </w:p>
          <w:p w:rsidR="005C15E8" w:rsidRPr="00F30A3C" w:rsidRDefault="00CD6CE5">
            <w:pPr>
              <w:spacing w:after="0"/>
              <w:ind w:right="-57" w:firstLine="0"/>
              <w:rPr>
                <w:sz w:val="20"/>
              </w:rPr>
            </w:pPr>
            <w:r w:rsidRPr="00F30A3C">
              <w:rPr>
                <w:sz w:val="20"/>
              </w:rPr>
              <w:t>- фестивали;</w:t>
            </w:r>
          </w:p>
          <w:p w:rsidR="005C15E8" w:rsidRPr="00F30A3C" w:rsidRDefault="00CD6CE5">
            <w:pPr>
              <w:spacing w:after="0"/>
              <w:ind w:right="-57" w:firstLine="0"/>
              <w:rPr>
                <w:sz w:val="20"/>
              </w:rPr>
            </w:pPr>
            <w:r w:rsidRPr="00F30A3C">
              <w:rPr>
                <w:sz w:val="20"/>
              </w:rPr>
              <w:t>- конкурсы;</w:t>
            </w:r>
          </w:p>
          <w:p w:rsidR="005C15E8" w:rsidRPr="00F30A3C" w:rsidRDefault="00CD6CE5">
            <w:pPr>
              <w:spacing w:after="0"/>
              <w:ind w:right="-57" w:firstLine="0"/>
              <w:rPr>
                <w:sz w:val="20"/>
              </w:rPr>
            </w:pPr>
            <w:r w:rsidRPr="00F30A3C">
              <w:rPr>
                <w:sz w:val="20"/>
              </w:rPr>
              <w:t>- выставки коренных народов Севера;</w:t>
            </w:r>
          </w:p>
          <w:p w:rsidR="005C15E8" w:rsidRPr="00F30A3C" w:rsidRDefault="00CD6CE5">
            <w:pPr>
              <w:spacing w:after="0"/>
              <w:ind w:right="-57" w:firstLine="0"/>
              <w:rPr>
                <w:sz w:val="20"/>
              </w:rPr>
            </w:pPr>
            <w:r w:rsidRPr="00F30A3C">
              <w:rPr>
                <w:sz w:val="20"/>
              </w:rPr>
              <w:t>- национальные праздники хантов и манси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бюджет автономного округа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1.5.2.6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организация проведения информационной кампании, направленной на </w:t>
            </w:r>
            <w:r w:rsidRPr="00F30A3C">
              <w:rPr>
                <w:sz w:val="20"/>
              </w:rPr>
              <w:lastRenderedPageBreak/>
              <w:t>развитие интернет-ресурса «Портал туриста» посредством организации работы со СМИ, группами социальных сетей и иными интернет-площадками, а также размещения информации на билбордах, досок с объявлениями, QR-кодами и т. 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2026-2036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культуры и туризма администрации Октябрьского </w:t>
            </w:r>
            <w:r w:rsidRPr="00F30A3C">
              <w:rPr>
                <w:sz w:val="20"/>
              </w:rPr>
              <w:lastRenderedPageBreak/>
              <w:t>района, пресс служба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«Развитие культуры и </w:t>
            </w:r>
            <w:r w:rsidRPr="00F30A3C">
              <w:rPr>
                <w:sz w:val="20"/>
              </w:rPr>
              <w:lastRenderedPageBreak/>
              <w:t>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1.5.3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i/>
                <w:sz w:val="20"/>
              </w:rPr>
            </w:pPr>
            <w:r w:rsidRPr="00F30A3C">
              <w:rPr>
                <w:i/>
                <w:sz w:val="20"/>
              </w:rPr>
              <w:t>Проект «6 видов туризма»</w:t>
            </w:r>
          </w:p>
          <w:p w:rsidR="005C15E8" w:rsidRPr="00F30A3C" w:rsidRDefault="00CD6CE5">
            <w:pPr>
              <w:spacing w:after="0"/>
              <w:ind w:right="-57" w:firstLine="0"/>
              <w:rPr>
                <w:b/>
                <w:sz w:val="20"/>
              </w:rPr>
            </w:pPr>
            <w:r w:rsidRPr="00F30A3C">
              <w:rPr>
                <w:i/>
                <w:sz w:val="20"/>
              </w:rPr>
              <w:t>Цель проекта</w:t>
            </w:r>
            <w:r w:rsidRPr="00F30A3C">
              <w:rPr>
                <w:sz w:val="20"/>
              </w:rPr>
              <w:t xml:space="preserve"> – стимулирование развития различных видов туризма в рамках повышения туристической привлекательности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1.5.3.1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развитию этнотуризма на территории Октябрьского района,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i/>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6"/>
              </w:numPr>
              <w:ind w:left="0" w:right="-57" w:firstLine="0"/>
              <w:jc w:val="both"/>
            </w:pPr>
            <w:r w:rsidRPr="00F30A3C">
              <w:t>подготовку предложений по формированию и организации комплексных туров «Легенды северных народов», «Джайлоо-тур», «Народ Оби - 7 дней из жизни северянина» и пр.</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6"/>
              </w:numPr>
              <w:ind w:left="0" w:right="-57" w:firstLine="0"/>
              <w:jc w:val="both"/>
            </w:pPr>
            <w:r w:rsidRPr="00F30A3C">
              <w:t>подготовку предложений по формированию и организации обзорных экскурсий с посещением традиционных деревень народов Севера (с. Шеркалы, д. Нижние Нарыкары), а также программ гастрономических экскурсий «Деликатесы хантов и манси», музыкальных экскурсий «Звучание Севера» и других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6"/>
              </w:numPr>
              <w:ind w:left="0" w:right="-57" w:firstLine="0"/>
              <w:jc w:val="both"/>
            </w:pPr>
            <w:r w:rsidRPr="00F30A3C">
              <w:t>организацию и проведение масштабных тематических мероприятий в честь национальных праздников ханты и манси (в т.ч.: спортивные соревнования, фестивальные движения, ремесленные, музыкальные мастер-классы и иные мероприятия конкурсной и культурно-досуговой направленности)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6"/>
              </w:numPr>
              <w:ind w:left="0" w:right="-57" w:firstLine="0"/>
              <w:jc w:val="both"/>
            </w:pPr>
            <w:r w:rsidRPr="00F30A3C">
              <w:t>разработку предложений по расширению предоставляемых туристических услуг в рамках развития этнотуризма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 xml:space="preserve">Отдел культуры и туризма администрации Октябрьского района, Отдел физической культуры и спорта администрации Октябрьского района, администрации городских и сельских </w:t>
            </w:r>
            <w:r w:rsidRPr="00F30A3C">
              <w:rPr>
                <w:sz w:val="20"/>
              </w:rPr>
              <w:lastRenderedPageBreak/>
              <w:t>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1.5.3.2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плана мероприятий по развитию охотничьего и рыболовного туризма на территории Октябрьского района,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7"/>
              </w:numPr>
              <w:ind w:left="0" w:right="-57" w:firstLine="0"/>
              <w:jc w:val="both"/>
            </w:pPr>
            <w:r w:rsidRPr="00F30A3C">
              <w:t>оказание содействия (административная, информационно-консультационная, организационная поддержка) в создании новых турбаз и клубов охотничьего и рыболовного туризма, а также в привлечении регионального финансирования на проведение работ по модернизации текущих объектов охотничьего и рыболовного туризма и соответствующей инфраструктуры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района, 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7"/>
              </w:numPr>
              <w:ind w:left="0" w:right="-57" w:firstLine="0"/>
              <w:jc w:val="both"/>
            </w:pPr>
            <w:r w:rsidRPr="00F30A3C">
              <w:t>обеспечение туристских объектов навигационной системой (таблички, указатели, баннеры и пр.)</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7"/>
              </w:numPr>
              <w:ind w:left="0" w:right="-57" w:firstLine="0"/>
              <w:jc w:val="both"/>
            </w:pPr>
            <w:r w:rsidRPr="00F30A3C">
              <w:t>предложения по формированию и организации комплексных рыболовных туров («7 дней по Оби», «ПроРыбу» и др.), охотничьих туров («Северный трофей»), профильных масштабных соревновательных конкурсов («День рыбака»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7"/>
              </w:numPr>
              <w:ind w:left="0" w:right="-57" w:firstLine="0"/>
              <w:jc w:val="both"/>
            </w:pPr>
            <w:r w:rsidRPr="00F30A3C">
              <w:t>предложения по реализации на муниципальном уровне правил, ограничений и запретов в местах ловли рыбы и ведения охоты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профилактики правонарушений и противодействия коррупции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b/>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1.5.3.3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плана мероприятий по развитию пешего туризма на территории Октябрьского района, включая:</w:t>
            </w:r>
            <w:r w:rsidRPr="00F30A3C">
              <w:t xml:space="preserve">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8"/>
              </w:numPr>
              <w:ind w:left="0" w:right="-57" w:firstLine="0"/>
              <w:jc w:val="both"/>
            </w:pPr>
            <w:r w:rsidRPr="00F30A3C">
              <w:t>формирование реестра специальных безопасных зон на территории района для дальнейшей организации пеших маршрутов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культуры и туризма администрации Октябрьского района, Комитет по </w:t>
            </w:r>
            <w:r w:rsidRPr="00F30A3C">
              <w:rPr>
                <w:sz w:val="20"/>
              </w:rPr>
              <w:lastRenderedPageBreak/>
              <w:t>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8"/>
              </w:numPr>
              <w:ind w:left="0" w:right="-57" w:firstLine="0"/>
              <w:jc w:val="both"/>
            </w:pPr>
            <w:r w:rsidRPr="00F30A3C">
              <w:t>разработку экологических и экстремальных троп различной протяженности и различного уровня сложности («Босоногая тропа», «Хвойные леса Октябрьского», «Эко-тропы»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2024–2029</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8"/>
              </w:numPr>
              <w:ind w:left="0" w:right="-57" w:firstLine="0"/>
              <w:jc w:val="both"/>
            </w:pPr>
            <w:r w:rsidRPr="00F30A3C">
              <w:t>реализацию мероприятий по благоустройству пеших маршрутов, включая обеспечение навигационной системой (указателей движения, информационных стендов с картами пешей тропы и др.) и телефонов для вызова служб экстренного реагирования (экстремальные тропы)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2024–2029</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района, Комитет по строительству, архитектуре и жизнеобеспечению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1.5.3.4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rPr>
            </w:pPr>
            <w:r w:rsidRPr="00F30A3C">
              <w:rPr>
                <w:color w:val="000000" w:themeColor="text1"/>
                <w:sz w:val="20"/>
              </w:rPr>
              <w:t>Разработка и реализация плана мероприятий по развитию спортивного и экстремального туризма,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9"/>
              </w:numPr>
              <w:ind w:left="0" w:right="-57" w:firstLine="0"/>
              <w:jc w:val="both"/>
              <w:rPr>
                <w:color w:val="000000" w:themeColor="text1"/>
              </w:rPr>
            </w:pPr>
            <w:r w:rsidRPr="00F30A3C">
              <w:rPr>
                <w:color w:val="000000" w:themeColor="text1"/>
              </w:rPr>
              <w:t>разработку программы водного туризма «Акватория Оби» в летний период (обучение гребли на  Обласе с. Шеркалы, пгт. Приобье)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района, 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9"/>
              </w:numPr>
              <w:ind w:left="0" w:right="-57" w:firstLine="0"/>
              <w:jc w:val="both"/>
            </w:pPr>
            <w:r w:rsidRPr="00F30A3C">
              <w:t>разработку программы «Северный разгон», включающей программы заездов на квадроциклах, мотовездеходах, багги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 xml:space="preserve">Отдел культуры и туризма администрации Октябрьского района, Отдел физической культуры и спорта администрации Октябрьского района, администрации городских и сельских </w:t>
            </w:r>
            <w:r w:rsidRPr="00F30A3C">
              <w:rPr>
                <w:sz w:val="20"/>
              </w:rPr>
              <w:lastRenderedPageBreak/>
              <w:t>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lastRenderedPageBreak/>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9"/>
              </w:numPr>
              <w:ind w:left="0" w:right="-57" w:firstLine="0"/>
              <w:jc w:val="both"/>
            </w:pPr>
            <w:r w:rsidRPr="00F30A3C">
              <w:t>оказание содействия в разработке и реализации комбинированных летних программ спортивно-экстремальных туров («Улетный Север», «Акваклуб мотобайкеров», «В копилку впечатлений: ни дня без экстрима»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района, 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9"/>
              </w:numPr>
              <w:ind w:left="0" w:right="-57" w:firstLine="0"/>
              <w:jc w:val="both"/>
            </w:pPr>
            <w:r w:rsidRPr="00F30A3C">
              <w:t>разработку и реализацию программы «Лыжню!», включающей перечень развлекательных мероприятий по катанию на лыжах, тюбингах, снегоходах, сноубордах и пр.</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9"/>
              </w:numPr>
              <w:ind w:left="0" w:right="-57" w:firstLine="0"/>
              <w:jc w:val="both"/>
            </w:pPr>
            <w:r w:rsidRPr="00F30A3C">
              <w:t>организацию и проведение ежегодных акций «Пламенный лед», включающей крупномасштабные тематические мероприятий и соревнования по катанию на коньках, хоккею и пр.</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9"/>
              </w:numPr>
              <w:ind w:left="0" w:right="-57" w:firstLine="0"/>
              <w:jc w:val="both"/>
            </w:pPr>
            <w:r w:rsidRPr="00F30A3C">
              <w:t>организацию и проведение ежегодных акций «Снеговики Севера», включающих проведение мероприятий конкурсной направленности «Снежная крепость», а также организацию квестов, активных зимних игр (салки со снежками, лепка снеговиков, зимний футбол и пр.) и других тематических мероприятий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9"/>
              </w:numPr>
              <w:ind w:left="0" w:right="-57" w:firstLine="0"/>
              <w:jc w:val="both"/>
            </w:pPr>
            <w:r w:rsidRPr="00F30A3C">
              <w:t xml:space="preserve">оказание содействия в разработке комбинированных зимних программ спортивно-экстремальных туров (в т. ч. детских): «Северная </w:t>
            </w:r>
            <w:r w:rsidRPr="00F30A3C">
              <w:lastRenderedPageBreak/>
              <w:t>сказка», «Зимние забавы», «Долой скуку»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культуры и туризма администрации Октябрьского, Отдел </w:t>
            </w:r>
            <w:r w:rsidRPr="00F30A3C">
              <w:rPr>
                <w:sz w:val="20"/>
              </w:rPr>
              <w:lastRenderedPageBreak/>
              <w:t>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«Развитие культуры и туризма в муниципальном </w:t>
            </w:r>
            <w:r w:rsidRPr="00F30A3C">
              <w:rPr>
                <w:sz w:val="20"/>
              </w:rPr>
              <w:lastRenderedPageBreak/>
              <w:t>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местный бюджет, бюджет автономного </w:t>
            </w:r>
            <w:r w:rsidRPr="00F30A3C">
              <w:rPr>
                <w:sz w:val="20"/>
              </w:rPr>
              <w:lastRenderedPageBreak/>
              <w:t>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89"/>
              </w:numPr>
              <w:ind w:left="0" w:right="-57" w:firstLine="0"/>
              <w:jc w:val="both"/>
            </w:pPr>
            <w:r w:rsidRPr="00F30A3C">
              <w:t xml:space="preserve">организацию и проведение межмуниципальных фестивалей экстремальных видов спорта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1.5.3.5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плана мероприятий, направленных на развитие экотуризма на территории Октябрьского района (совместно с представителями МСП агропромышленного комплекса Октябрьского района),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i/>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0"/>
              </w:numPr>
              <w:ind w:left="0" w:right="-57" w:firstLine="0"/>
              <w:jc w:val="both"/>
            </w:pPr>
            <w:r w:rsidRPr="00F30A3C">
              <w:t>оказание поддержки (информационно-консультационной, организационной, финансовой и т. д.) субъектам МСП АПК Октябрьского района в развитии сельского и экотуризма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Отдел развития предпринимательства администрации Октябрьского района, Отдел по вопросам промышленности, экологии и сельского хозяйства администрации Октябрьского района, Отдел культуры и туризма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0"/>
              </w:numPr>
              <w:ind w:left="0" w:right="-57" w:firstLine="0"/>
              <w:jc w:val="both"/>
            </w:pPr>
            <w:r w:rsidRPr="00F30A3C">
              <w:t>подготовку предложений по формированию и организации комплексных программ агротуров («Там, где пасётся счастье», конные туры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1.5.3.6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плана мероприятий по развитию речного туризма на территории Октябрьского района, включая разработку туристических речных маршрутов (3-дневных и 5-дневных) («Северные народы», «Вверх по течению», «Реки Оби» и др.) с посещением местных заповедных территорий, памятников культуры и архитектуры района, а также соседних территорий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культуры и туризма администрации Октябрьского,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1.5.3.7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Организация и проведение мероприятий по поддержке событийного туризма (гастрономические фестивали даров Октябрьского района, национальные праздники и фестивали коренных малочисленных народов Севера, спортивные события, карнавалы, музыкальные фестивали и пр.)</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бюджет автономного 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jc w:val="center"/>
              <w:rPr>
                <w:sz w:val="20"/>
              </w:rPr>
            </w:pPr>
            <w:r w:rsidRPr="00F30A3C">
              <w:rPr>
                <w:sz w:val="20"/>
              </w:rPr>
              <w:t>1.6</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8EAADB" w:themeFill="accent1" w:themeFillTint="99"/>
          </w:tcPr>
          <w:p w:rsidR="005C15E8" w:rsidRPr="00F30A3C" w:rsidRDefault="00CD6CE5">
            <w:pPr>
              <w:spacing w:after="0"/>
              <w:ind w:right="-57" w:firstLine="0"/>
              <w:rPr>
                <w:sz w:val="20"/>
              </w:rPr>
            </w:pPr>
            <w:r w:rsidRPr="00F30A3C">
              <w:rPr>
                <w:sz w:val="20"/>
              </w:rPr>
              <w:t>Задача 6. Качественное и количественное развитие потребительского рынка товаров, работ, услуг в районе</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jc w:val="center"/>
              <w:rPr>
                <w:sz w:val="20"/>
              </w:rPr>
            </w:pPr>
            <w:r w:rsidRPr="00F30A3C">
              <w:rPr>
                <w:sz w:val="20"/>
              </w:rPr>
              <w:t>1.6.1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BE4F4" w:themeFill="accent1" w:themeFillTint="30"/>
          </w:tcPr>
          <w:p w:rsidR="005C15E8" w:rsidRPr="00F30A3C" w:rsidRDefault="00CD6CE5">
            <w:pPr>
              <w:spacing w:after="0"/>
              <w:ind w:right="-57" w:firstLine="0"/>
              <w:rPr>
                <w:sz w:val="20"/>
              </w:rPr>
            </w:pPr>
            <w:r w:rsidRPr="00F30A3C">
              <w:rPr>
                <w:i/>
                <w:sz w:val="20"/>
              </w:rPr>
              <w:t>Проект «Развитие потребительского рынка»</w:t>
            </w:r>
          </w:p>
          <w:p w:rsidR="005C15E8" w:rsidRPr="00F30A3C" w:rsidRDefault="00CD6CE5">
            <w:pPr>
              <w:spacing w:after="0"/>
              <w:ind w:right="-57" w:firstLine="0"/>
              <w:rPr>
                <w:sz w:val="20"/>
              </w:rPr>
            </w:pPr>
            <w:r w:rsidRPr="00F30A3C">
              <w:rPr>
                <w:i/>
                <w:sz w:val="20"/>
              </w:rPr>
              <w:t>Цель проекта</w:t>
            </w:r>
            <w:r w:rsidRPr="00F30A3C">
              <w:rPr>
                <w:sz w:val="20"/>
              </w:rPr>
              <w:t xml:space="preserve"> – создание благоприятных условий для развития современного потребительского рынка Октябрьского района, обеспечивающего удовлетворение спроса населения на потребительские товары и услуги.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1.6.1.1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Развитие материально-технической базы объектов торговли и общественного питания на территории населенных пунктов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развития предпринимательства администрации Октябрьского района,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1.6.1.2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мер поддержки и мероприятий, направленных на развитие общедоступной сети предприятий общественного питания, включая сеть быстрого питания, ориентированную на различные группы потребителей, в т.ч. в части информирования субъектов МСП о проводимых конкурсах на получение субсидий из регионального и муниципального бюджетов для реализации инвестиционных проектов в приоритетных сферах деятельности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1.6.1.3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Организация и проведение крупных событийных мероприятий межрегионального уровня (фестивали, ярмарки и др.), направленных на популяризацию </w:t>
            </w:r>
            <w:r w:rsidRPr="00F30A3C">
              <w:rPr>
                <w:sz w:val="20"/>
              </w:rPr>
              <w:lastRenderedPageBreak/>
              <w:t>уникальных продуктов и услуг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развития предпринимательства администрации Октябрьского </w:t>
            </w:r>
            <w:r w:rsidRPr="00F30A3C">
              <w:rPr>
                <w:sz w:val="20"/>
              </w:rPr>
              <w:lastRenderedPageBreak/>
              <w:t>района, администрации городских и сельских поселений, хозяйствующие субъекты</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«Развитие малого и среднего предпринимательства в </w:t>
            </w:r>
            <w:r w:rsidRPr="00F30A3C">
              <w:rPr>
                <w:sz w:val="20"/>
              </w:rPr>
              <w:lastRenderedPageBreak/>
              <w:t>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местный бюджет, бюджет автономного </w:t>
            </w:r>
            <w:r w:rsidRPr="00F30A3C">
              <w:rPr>
                <w:sz w:val="20"/>
              </w:rPr>
              <w:lastRenderedPageBreak/>
              <w:t>округа, внебюджетные средства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1.6.1.4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 поддержки (информационно-консультационной, финансовой, организационной, административной и т.д.), направленных на стимулирование производственной и маркетинговой деятельности организаций бытового обслуживания, включающие информирование субъектов МСП о возможностях получения финансирования, проведение различных конкурсов профессионального мастерства, фестивалей, ярмарок, выставок в целях повышения квалификации рабочих основных профессий и популяризации оказываемых ими услуг в Октябрьском районе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1.6.1.5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развитию информационно-коммуникационных технологий на потребительском рынке Октябрьского района, в том числе оказание содействия расширению интернет-торговли и увеличению количества интернет-магазинов, содействие дальнейшему развитию системы онлайн-заказов и доставки на территории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2025–2030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Отдел развития предпринимательства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i/>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i/>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jc w:val="center"/>
              <w:rPr>
                <w:b/>
                <w:sz w:val="20"/>
              </w:rPr>
            </w:pPr>
            <w:r w:rsidRPr="00F30A3C">
              <w:rPr>
                <w:b/>
                <w:sz w:val="20"/>
              </w:rPr>
              <w:t>2</w:t>
            </w:r>
          </w:p>
        </w:tc>
        <w:tc>
          <w:tcPr>
            <w:tcW w:w="13762" w:type="dxa"/>
            <w:gridSpan w:val="5"/>
            <w:tcBorders>
              <w:top w:val="single" w:sz="4" w:space="0" w:color="000000"/>
              <w:left w:val="single" w:sz="4" w:space="0" w:color="000000"/>
              <w:bottom w:val="single" w:sz="4" w:space="0" w:color="000000"/>
              <w:right w:val="single" w:sz="4" w:space="0" w:color="000000"/>
            </w:tcBorders>
          </w:tcPr>
          <w:p w:rsidR="005C15E8" w:rsidRPr="00F30A3C" w:rsidRDefault="00CD6CE5">
            <w:pPr>
              <w:spacing w:after="0"/>
              <w:ind w:right="-57" w:firstLine="0"/>
              <w:rPr>
                <w:b/>
                <w:sz w:val="20"/>
              </w:rPr>
            </w:pPr>
            <w:r w:rsidRPr="00F30A3C">
              <w:rPr>
                <w:b/>
                <w:sz w:val="20"/>
              </w:rPr>
              <w:t>Приоритетное направление «Социальная политика»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9C9C9" w:themeFill="accent3" w:themeFillTint="99"/>
          </w:tcPr>
          <w:p w:rsidR="005C15E8" w:rsidRPr="00F30A3C" w:rsidRDefault="00CD6CE5">
            <w:pPr>
              <w:spacing w:after="0"/>
              <w:ind w:right="-57" w:firstLine="0"/>
              <w:jc w:val="center"/>
              <w:rPr>
                <w:sz w:val="20"/>
              </w:rPr>
            </w:pPr>
            <w:r w:rsidRPr="00F30A3C">
              <w:rPr>
                <w:sz w:val="20"/>
              </w:rPr>
              <w:t>2.1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9C9C9" w:themeFill="accent3" w:themeFillTint="99"/>
          </w:tcPr>
          <w:p w:rsidR="005C15E8" w:rsidRPr="00F30A3C" w:rsidRDefault="00CD6CE5">
            <w:pPr>
              <w:spacing w:after="0"/>
              <w:ind w:right="-57" w:firstLine="0"/>
              <w:rPr>
                <w:sz w:val="20"/>
              </w:rPr>
            </w:pPr>
            <w:r w:rsidRPr="00F30A3C">
              <w:rPr>
                <w:sz w:val="20"/>
              </w:rPr>
              <w:t>Задача 1. Формирование комплексных условий для улучшения демографической ситуации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EEEEE" w:themeFill="accent3" w:themeFillTint="30"/>
          </w:tcPr>
          <w:p w:rsidR="005C15E8" w:rsidRPr="00F30A3C" w:rsidRDefault="00CD6CE5">
            <w:pPr>
              <w:spacing w:after="0"/>
              <w:ind w:right="-57" w:firstLine="0"/>
              <w:jc w:val="center"/>
              <w:rPr>
                <w:sz w:val="20"/>
              </w:rPr>
            </w:pPr>
            <w:r w:rsidRPr="00F30A3C">
              <w:rPr>
                <w:sz w:val="20"/>
              </w:rPr>
              <w:t>2.1.1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EEEEE" w:themeFill="accent3" w:themeFillTint="30"/>
          </w:tcPr>
          <w:p w:rsidR="005C15E8" w:rsidRPr="00F30A3C" w:rsidRDefault="00CD6CE5">
            <w:pPr>
              <w:spacing w:after="0"/>
              <w:ind w:right="-57" w:firstLine="0"/>
              <w:rPr>
                <w:i/>
                <w:sz w:val="20"/>
              </w:rPr>
            </w:pPr>
            <w:r w:rsidRPr="00F30A3C">
              <w:rPr>
                <w:i/>
                <w:sz w:val="20"/>
              </w:rPr>
              <w:t>Проект «Моя семья»</w:t>
            </w:r>
          </w:p>
          <w:p w:rsidR="005C15E8" w:rsidRPr="00F30A3C" w:rsidRDefault="00CD6CE5">
            <w:pPr>
              <w:spacing w:after="0"/>
              <w:ind w:right="-57" w:firstLine="0"/>
              <w:rPr>
                <w:sz w:val="20"/>
              </w:rPr>
            </w:pPr>
            <w:r w:rsidRPr="00F30A3C">
              <w:rPr>
                <w:i/>
                <w:sz w:val="20"/>
              </w:rPr>
              <w:t>Цель проекта</w:t>
            </w:r>
            <w:r w:rsidRPr="00F30A3C">
              <w:rPr>
                <w:sz w:val="20"/>
              </w:rPr>
              <w:t xml:space="preserve"> – повышение престижа института семьи, сохранение и развитие семейных ценностей и традиций.</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2.1.1.1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rPr>
            </w:pPr>
            <w:r w:rsidRPr="00F30A3C">
              <w:rPr>
                <w:sz w:val="20"/>
              </w:rPr>
              <w:t>Разработка плана проведения муниципальных мероприятий, направленных на всестороннее укрепление института семьи, пропаганду и сохранение семейных ценностей и традиций,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разработку и реализацию программы «Моя история» по составлению генеалогического древа по укреплению преемственности поколений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Реализация муниципальной программы «Развитие культуры и туризма в муниципальном </w:t>
            </w:r>
            <w:r w:rsidRPr="00F30A3C">
              <w:rPr>
                <w:sz w:val="20"/>
              </w:rPr>
              <w:lastRenderedPageBreak/>
              <w:t>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разработку и реализацию программы «Мой дом – моя крепость» по обучению приемам моделирования образа будущей семьи у молодежи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организацию и проведение массовых семейных спортивных мероприятий, в частности «Папа, мама и я – спортивная семья»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 xml:space="preserve">организацию и проведение муниципальных мероприятий среди семей Октябрьского района, в т.ч. – проведение кулинарных мастер-классов «Секретный ингредиент», муниципальных конкурсов и выставок «Вяжем с бабушкой», ежегодного импровизированного уличного спектакля с участием семей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организацию наружной рекламы, в частности – проведение уличных акций «Счастливые лики семьи»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организацию и проведение информационной кампании по популяризации семейных ценностей, в частности – проведение тематических выставок видеороликов «Традиции моей семьи», «Хобби с папой», «Самая лучшая мамочка на свете»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организацию и проведение муниципальных мероприятий «Воскресенье – день семейный» на детских и спортивных площадках, в парках и скверах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физической культуры и спорта администрации Октябрьского района, Управление образования администрации Октябрьского района, администрации городских и сельских </w:t>
            </w:r>
            <w:r w:rsidRPr="00F30A3C">
              <w:rPr>
                <w:sz w:val="20"/>
              </w:rPr>
              <w:lastRenderedPageBreak/>
              <w:t>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Реализация муниципальной программы «Развитие физической культуры и спорта в муниципальном образовании Октябрьский район»</w:t>
            </w:r>
          </w:p>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организацию и проведение ежегодных районных слетов различных категорий семей (молодых, приемных, многодетных, воспитывающих детей с особыми потребностями)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организационное и консультационное сопровождение молодых семей, принимающих участие в тематических региональных и всероссийских конкурсах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 Управление образования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1"/>
              </w:numPr>
              <w:ind w:left="0" w:right="-57" w:firstLine="0"/>
            </w:pPr>
            <w:r w:rsidRPr="00F30A3C">
              <w:t>разработку и реализацию плана мероприятий по взаимодействию с общеобразовательными и дошкольными организациями в рамках проведения мероприятий по воспитанию семейных ценностей посредством организации тематических классных часов, родительских собраний, информационно-иллюстрированных стендов, а также мероприятий формата копилки «Вопрос – Ответ» по правовым знаниям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2.1.1.2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rPr>
            </w:pPr>
            <w:r w:rsidRPr="00F30A3C">
              <w:rPr>
                <w:sz w:val="20"/>
              </w:rPr>
              <w:t>Разработка и реализация дополнительных мер поддержки для семей с детьми,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2"/>
              </w:numPr>
              <w:ind w:left="0" w:right="-57" w:firstLine="0"/>
              <w:rPr>
                <w:color w:val="000000" w:themeColor="text1"/>
              </w:rPr>
            </w:pPr>
            <w:r w:rsidRPr="00F30A3C">
              <w:rPr>
                <w:color w:val="000000" w:themeColor="text1"/>
              </w:rPr>
              <w:t>организационное и консультационное сопровождение семей по вопросам получения мер социальной поддержки, в т. ч. федерального и регионального уровней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contextualSpacing/>
              <w:jc w:val="center"/>
              <w:rPr>
                <w:sz w:val="20"/>
              </w:rPr>
            </w:pPr>
            <w:r w:rsidRPr="00F30A3C">
              <w:rPr>
                <w:sz w:val="20"/>
              </w:rPr>
              <w:t xml:space="preserve">Управление образования администрации Октябрьского района, Управление социальной защиты населения, </w:t>
            </w:r>
          </w:p>
          <w:p w:rsidR="005C15E8" w:rsidRPr="00F30A3C" w:rsidRDefault="00CD6CE5">
            <w:pPr>
              <w:spacing w:after="0"/>
              <w:ind w:right="-57" w:firstLine="0"/>
              <w:jc w:val="center"/>
              <w:rPr>
                <w:sz w:val="20"/>
              </w:rPr>
            </w:pPr>
            <w:r w:rsidRPr="00F30A3C">
              <w:rPr>
                <w:sz w:val="20"/>
              </w:rPr>
              <w:t>опеки и попечительства по городу Нягани и Октябрьскому району</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2"/>
              </w:numPr>
              <w:ind w:left="0" w:right="-57" w:firstLine="0"/>
              <w:rPr>
                <w:color w:val="000000" w:themeColor="text1"/>
              </w:rPr>
            </w:pPr>
            <w:r w:rsidRPr="00F30A3C">
              <w:rPr>
                <w:color w:val="000000" w:themeColor="text1"/>
              </w:rPr>
              <w:t xml:space="preserve">разработку и реализацию мероприятий по привлечению общественных организаций к проведению благотворительных акций для детей из многодетных и малообеспеченных семей в рамках </w:t>
            </w:r>
            <w:r w:rsidRPr="00F30A3C">
              <w:rPr>
                <w:color w:val="000000" w:themeColor="text1"/>
              </w:rPr>
              <w:lastRenderedPageBreak/>
              <w:t>подготовки школьников к началу нового учебного года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2.1.1.3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rPr>
            </w:pPr>
            <w:r w:rsidRPr="00F30A3C">
              <w:rPr>
                <w:sz w:val="20"/>
              </w:rPr>
              <w:t>Разработка и реализация мероприятий по обеспечению социальной, психолого-педагогической и медицинской помощи семьям на базе консультационных центров и служб ранней помощи, включая создание мобильной службы «Семейная консультация» на территории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contextualSpacing/>
              <w:jc w:val="center"/>
              <w:rPr>
                <w:sz w:val="20"/>
              </w:rPr>
            </w:pPr>
            <w:r w:rsidRPr="00F30A3C">
              <w:rPr>
                <w:sz w:val="20"/>
              </w:rPr>
              <w:t xml:space="preserve">Управление образования администрации Октябрьского района, Управление социальной защиты населения, </w:t>
            </w:r>
          </w:p>
          <w:p w:rsidR="005C15E8" w:rsidRPr="00F30A3C" w:rsidRDefault="00CD6CE5">
            <w:pPr>
              <w:spacing w:after="0"/>
              <w:ind w:right="-57" w:firstLine="0"/>
              <w:jc w:val="center"/>
              <w:rPr>
                <w:sz w:val="20"/>
              </w:rPr>
            </w:pPr>
            <w:r w:rsidRPr="00F30A3C">
              <w:rPr>
                <w:sz w:val="20"/>
              </w:rPr>
              <w:t>опеки и попечительства по городу Нягани и Октябрьскому району</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2.1.2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«Серебряное поколение»</w:t>
            </w:r>
          </w:p>
          <w:p w:rsidR="005C15E8" w:rsidRPr="00F30A3C" w:rsidRDefault="00CD6CE5">
            <w:pPr>
              <w:spacing w:after="0"/>
              <w:ind w:right="-57" w:firstLine="0"/>
              <w:rPr>
                <w:sz w:val="20"/>
              </w:rPr>
            </w:pPr>
            <w:r w:rsidRPr="00F30A3C">
              <w:rPr>
                <w:i/>
                <w:sz w:val="20"/>
              </w:rPr>
              <w:t>Цель проекта</w:t>
            </w:r>
            <w:r w:rsidRPr="00F30A3C">
              <w:rPr>
                <w:sz w:val="20"/>
              </w:rPr>
              <w:t xml:space="preserve"> – расширение возможностей участия граждан старшего поколения в культурных, образовательных, физкультурных, оздоровительных и иных досуговых мероприятиях на территории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2.1.2.1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муниципальных мероприятий досугового типа для граждан пенсионного возраста, в т.ч.: проведение интеллектуальных игр, создание клубов «по интересам», проведение кулинарных мастер-классов, организация вечеров живой музыки, в т. ч. танцевальных вечеров, караоке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2.1.2.2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муниципальных мероприятий, направленных на пропаганду здорового образа жизни среди граждан пенсионного возраста,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3"/>
              </w:numPr>
              <w:ind w:left="0" w:right="-57" w:firstLine="0"/>
            </w:pPr>
            <w:r w:rsidRPr="00F30A3C">
              <w:t>формирование реестра пешеходных маршрутов «Серебряный путь» под скандинавскую ходьбу</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 </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3"/>
              </w:numPr>
              <w:ind w:left="0" w:right="-57" w:firstLine="0"/>
            </w:pPr>
            <w:r w:rsidRPr="00F30A3C">
              <w:t>организацию и проведение спортивных мероприятий и спортивных марафонов среди старшего поколения («Скандинавская ходьба», на беговых лыжах, спортивных занятий лечебной физической культурой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3"/>
              </w:numPr>
              <w:ind w:left="0" w:right="-57" w:firstLine="0"/>
            </w:pPr>
            <w:r w:rsidRPr="00F30A3C">
              <w:t xml:space="preserve">организацию и проведение информационной кампании по популяризации здорового образа жизни, </w:t>
            </w:r>
            <w:r w:rsidRPr="00F30A3C">
              <w:lastRenderedPageBreak/>
              <w:t>в том числе информирования граждан пенсионного возраста о прохождении профилактических медицинских обследований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на постоянной </w:t>
            </w:r>
            <w:r w:rsidRPr="00F30A3C">
              <w:rPr>
                <w:sz w:val="20"/>
              </w:rPr>
              <w:lastRenderedPageBreak/>
              <w:t>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Отдел физической культуры и спорта администрации </w:t>
            </w:r>
            <w:r w:rsidRPr="00F30A3C">
              <w:rPr>
                <w:sz w:val="20"/>
              </w:rPr>
              <w:lastRenderedPageBreak/>
              <w:t>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«Развитие физической </w:t>
            </w:r>
            <w:r w:rsidRPr="00F30A3C">
              <w:rPr>
                <w:sz w:val="20"/>
              </w:rPr>
              <w:lastRenderedPageBreak/>
              <w:t>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2.1.2.3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плана мероприятий, направленных на активизацию интеллектуальной активности граждан пенсионного возраста,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4"/>
              </w:numPr>
              <w:ind w:left="0" w:right="-57" w:firstLine="0"/>
            </w:pPr>
            <w:r w:rsidRPr="00F30A3C">
              <w:t>организацию и проведение курсов повышения финансовой грамотности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4"/>
              </w:numPr>
              <w:ind w:left="0" w:right="-57" w:firstLine="0"/>
            </w:pPr>
            <w:r w:rsidRPr="00F30A3C">
              <w:t>организацию и проведение курсов «Азбука интернета» для совершенствования навыков использования цифровых технологий (компьютеры, смартфоны и т. 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4"/>
              </w:numPr>
              <w:ind w:left="0" w:right="-57" w:firstLine="0"/>
            </w:pPr>
            <w:r w:rsidRPr="00F30A3C">
              <w:t>организацию и проведение курсов и мероприятий дополнительного образования (курсы вязания, рисования и т.п.) с целью обеспечения дальнейшей самозанятости граждан пенсионного возраста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2.1.2.4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мер поддержки по оказанию содействия для участия в федеральных и региональных проектах в рамках расширения возможностей участия граждан старшего поколения в образовательных, культурных, оздоровительных и иных досуговых мероприятиях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по работе с органами местного самоуправления поселений и общественностью, администрации Октябрьского района, Управление образования администрации Октябрьского района, Отдел культуры и туризма администрации Октябрьского района, Отдел физической культуры и спорта администрации Октябрьского </w:t>
            </w:r>
            <w:r w:rsidRPr="00F30A3C">
              <w:rPr>
                <w:sz w:val="20"/>
              </w:rPr>
              <w:lastRenderedPageBreak/>
              <w:t>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2.1.2.5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мероприятий по вовлечению молодежи в социальные практики, развитие добровольчества, в т. ч. в части оказания помощи людям старшего поколения («Бабушка и внук», «Из поколения в поколение»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9C9C9" w:themeFill="accent3" w:themeFillTint="99"/>
          </w:tcPr>
          <w:p w:rsidR="005C15E8" w:rsidRPr="00F30A3C" w:rsidRDefault="00CD6CE5">
            <w:pPr>
              <w:spacing w:after="0"/>
              <w:ind w:right="-57" w:firstLine="0"/>
              <w:jc w:val="center"/>
              <w:rPr>
                <w:sz w:val="20"/>
              </w:rPr>
            </w:pPr>
            <w:r w:rsidRPr="00F30A3C">
              <w:rPr>
                <w:sz w:val="20"/>
              </w:rPr>
              <w:t>2.2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9C9C9" w:themeFill="accent3" w:themeFillTint="99"/>
          </w:tcPr>
          <w:p w:rsidR="005C15E8" w:rsidRPr="00F30A3C" w:rsidRDefault="00CD6CE5">
            <w:pPr>
              <w:spacing w:after="0"/>
              <w:ind w:right="-57" w:firstLine="0"/>
              <w:rPr>
                <w:sz w:val="20"/>
              </w:rPr>
            </w:pPr>
            <w:r w:rsidRPr="00F30A3C">
              <w:rPr>
                <w:sz w:val="20"/>
              </w:rPr>
              <w:t>Задача 2. Обеспечение доступности качественного образования, соответствующего требованиям инновационного развития экономики и современным потребностям общества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EEEEE" w:themeFill="accent3" w:themeFillTint="30"/>
          </w:tcPr>
          <w:p w:rsidR="005C15E8" w:rsidRPr="00F30A3C" w:rsidRDefault="00CD6CE5">
            <w:pPr>
              <w:spacing w:after="0"/>
              <w:ind w:right="-57" w:firstLine="0"/>
              <w:jc w:val="center"/>
              <w:rPr>
                <w:sz w:val="20"/>
              </w:rPr>
            </w:pPr>
            <w:r w:rsidRPr="00F30A3C">
              <w:rPr>
                <w:sz w:val="20"/>
              </w:rPr>
              <w:t>2.2.1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EEEEE" w:themeFill="accent3" w:themeFillTint="30"/>
          </w:tcPr>
          <w:p w:rsidR="005C15E8" w:rsidRPr="00F30A3C" w:rsidRDefault="00CD6CE5">
            <w:pPr>
              <w:spacing w:after="0"/>
              <w:ind w:right="-57" w:firstLine="0"/>
              <w:rPr>
                <w:i/>
                <w:sz w:val="20"/>
              </w:rPr>
            </w:pPr>
            <w:r w:rsidRPr="00F30A3C">
              <w:rPr>
                <w:i/>
                <w:sz w:val="20"/>
              </w:rPr>
              <w:t>Проект «Эффективное образование»</w:t>
            </w:r>
          </w:p>
          <w:p w:rsidR="005C15E8" w:rsidRPr="00F30A3C" w:rsidRDefault="00CD6CE5">
            <w:pPr>
              <w:spacing w:after="0"/>
              <w:ind w:right="-57" w:firstLine="0"/>
            </w:pPr>
            <w:r w:rsidRPr="00F30A3C">
              <w:rPr>
                <w:i/>
                <w:sz w:val="20"/>
              </w:rPr>
              <w:t>Цель проекта</w:t>
            </w:r>
            <w:r w:rsidRPr="00F30A3C">
              <w:rPr>
                <w:sz w:val="20"/>
              </w:rPr>
              <w:t xml:space="preserve"> – обеспечение доступности качественного образования, соответствующего требованиям инновационного развития экономики и современным потребностям общества.</w:t>
            </w:r>
          </w:p>
        </w:tc>
      </w:tr>
      <w:tr w:rsidR="005C15E8" w:rsidRPr="00F30A3C">
        <w:trPr>
          <w:trHeight w:val="693"/>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совершенствованию материально-технической базы образовательных организаций в соответствии федеральными государственными образовательными стандартами,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firstLine="0"/>
              <w:jc w:val="both"/>
            </w:pPr>
            <w:r w:rsidRPr="00F30A3C">
              <w:t>разработку (корректировку) и реализацию плана проведения капитального ремонта в здании школы:</w:t>
            </w:r>
          </w:p>
          <w:p w:rsidR="005C15E8" w:rsidRPr="00F30A3C" w:rsidRDefault="00CD6CE5">
            <w:pPr>
              <w:pStyle w:val="afffc"/>
              <w:numPr>
                <w:ilvl w:val="0"/>
                <w:numId w:val="195"/>
              </w:numPr>
              <w:jc w:val="both"/>
            </w:pPr>
            <w:r w:rsidRPr="00F30A3C">
              <w:t>МБОУ «Карымкарская средняя общеобразовательная школа»;</w:t>
            </w:r>
          </w:p>
          <w:p w:rsidR="005C15E8" w:rsidRPr="00F30A3C" w:rsidRDefault="00CD6CE5">
            <w:pPr>
              <w:pStyle w:val="afffc"/>
              <w:numPr>
                <w:ilvl w:val="0"/>
                <w:numId w:val="195"/>
              </w:numPr>
              <w:jc w:val="both"/>
            </w:pPr>
            <w:r w:rsidRPr="00F30A3C">
              <w:t>МБОУ «Шеркальская СОШ»</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tabs>
                <w:tab w:val="left" w:pos="1134"/>
              </w:tabs>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right="-57" w:firstLine="0"/>
              <w:jc w:val="both"/>
            </w:pPr>
            <w:r w:rsidRPr="00F30A3C">
              <w:t>разработку (корректировку) и реализацию плана проведения капитального ремонта в здании школы:</w:t>
            </w:r>
          </w:p>
          <w:p w:rsidR="005C15E8" w:rsidRPr="00F30A3C" w:rsidRDefault="00CD6CE5">
            <w:pPr>
              <w:pStyle w:val="afffc"/>
              <w:numPr>
                <w:ilvl w:val="0"/>
                <w:numId w:val="195"/>
              </w:numPr>
              <w:ind w:right="-57"/>
              <w:jc w:val="both"/>
            </w:pPr>
            <w:r w:rsidRPr="00F30A3C">
              <w:t>МБОУ «Талинская СОШ»;</w:t>
            </w:r>
          </w:p>
          <w:p w:rsidR="005C15E8" w:rsidRPr="00F30A3C" w:rsidRDefault="00CD6CE5">
            <w:pPr>
              <w:pStyle w:val="afffc"/>
              <w:numPr>
                <w:ilvl w:val="0"/>
                <w:numId w:val="195"/>
              </w:numPr>
              <w:ind w:right="-57"/>
              <w:jc w:val="both"/>
            </w:pPr>
            <w:r w:rsidRPr="00F30A3C">
              <w:t>МБОУ «Большеатлымская СОШ»;</w:t>
            </w:r>
          </w:p>
          <w:p w:rsidR="005C15E8" w:rsidRPr="00F30A3C" w:rsidRDefault="00CD6CE5">
            <w:pPr>
              <w:pStyle w:val="afffc"/>
              <w:numPr>
                <w:ilvl w:val="0"/>
                <w:numId w:val="195"/>
              </w:numPr>
              <w:ind w:right="-57"/>
              <w:jc w:val="both"/>
            </w:pPr>
            <w:r w:rsidRPr="00F30A3C">
              <w:t>МБОУ «Нижненарыкарская СОШ»</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tabs>
                <w:tab w:val="left" w:pos="1134"/>
              </w:tabs>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right="-57" w:firstLine="0"/>
              <w:jc w:val="both"/>
            </w:pPr>
            <w:r w:rsidRPr="00F30A3C">
              <w:t>разработку (корректировку) и реализацию плана проведения капитального ремонта в здании школы:</w:t>
            </w:r>
          </w:p>
          <w:p w:rsidR="005C15E8" w:rsidRPr="00F30A3C" w:rsidRDefault="00CD6CE5">
            <w:pPr>
              <w:pStyle w:val="afffc"/>
              <w:numPr>
                <w:ilvl w:val="0"/>
                <w:numId w:val="195"/>
              </w:numPr>
              <w:ind w:right="-57"/>
              <w:jc w:val="both"/>
            </w:pPr>
            <w:r w:rsidRPr="00F30A3C">
              <w:t>МБОУ «Большелеушинская СОШ» в п. Горнореченск;</w:t>
            </w:r>
          </w:p>
          <w:p w:rsidR="005C15E8" w:rsidRPr="00F30A3C" w:rsidRDefault="00CD6CE5">
            <w:pPr>
              <w:pStyle w:val="afffc"/>
              <w:numPr>
                <w:ilvl w:val="0"/>
                <w:numId w:val="195"/>
              </w:numPr>
              <w:ind w:right="-57"/>
              <w:jc w:val="both"/>
            </w:pPr>
            <w:r w:rsidRPr="00F30A3C">
              <w:lastRenderedPageBreak/>
              <w:t>МБОУ «Малоатлымская СОШ» в п. Заречный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tabs>
                <w:tab w:val="left" w:pos="1134"/>
              </w:tabs>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right="-57" w:firstLine="0"/>
              <w:jc w:val="both"/>
            </w:pPr>
            <w:r w:rsidRPr="00F30A3C">
              <w:t>разработку (корректировку) и реализацию плана проведения капитального ремонта в здании школы:</w:t>
            </w:r>
          </w:p>
          <w:p w:rsidR="005C15E8" w:rsidRPr="00F30A3C" w:rsidRDefault="00CD6CE5">
            <w:pPr>
              <w:pStyle w:val="afffc"/>
              <w:numPr>
                <w:ilvl w:val="0"/>
                <w:numId w:val="195"/>
              </w:numPr>
              <w:ind w:right="-57"/>
              <w:jc w:val="both"/>
            </w:pPr>
            <w:r w:rsidRPr="00F30A3C">
              <w:t>МБОУ «Унъюганская СОШ №1»;</w:t>
            </w:r>
          </w:p>
          <w:p w:rsidR="005C15E8" w:rsidRPr="00F30A3C" w:rsidRDefault="00CD6CE5">
            <w:pPr>
              <w:pStyle w:val="afffc"/>
              <w:numPr>
                <w:ilvl w:val="0"/>
                <w:numId w:val="195"/>
              </w:numPr>
              <w:ind w:right="-57"/>
              <w:jc w:val="both"/>
            </w:pPr>
            <w:r w:rsidRPr="00F30A3C">
              <w:t>МБОУ «Чемашинская ООШ»</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tabs>
                <w:tab w:val="left" w:pos="1134"/>
              </w:tabs>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firstLine="0"/>
              <w:jc w:val="both"/>
            </w:pPr>
            <w:r w:rsidRPr="00F30A3C">
              <w:t>разработку (корректировку) и реализацию плана проведения строительно-реконструкционных работ: реконструкция здания МБОУ «Малоатлымская средняя общеобразовательная школа» под «Школа-детский сад с. Малый Атлым»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2021-2024</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tabs>
                <w:tab w:val="left" w:pos="1134"/>
              </w:tabs>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right="-57" w:firstLine="0"/>
              <w:jc w:val="both"/>
            </w:pPr>
            <w:r w:rsidRPr="00F30A3C">
              <w:t>разработку (корректировку) и реализацию плана проведения строительно-реконструкционных работ: строительство объекта «Средняя школа, пгт. Приобье»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2021-2024</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tabs>
                <w:tab w:val="left" w:pos="1134"/>
              </w:tabs>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right="-57" w:firstLine="0"/>
              <w:jc w:val="both"/>
            </w:pPr>
            <w:r w:rsidRPr="00F30A3C">
              <w:t>разработку (корректировку) и реализацию плана проведения строительно-реконструкционных работ строительство объектов:</w:t>
            </w:r>
          </w:p>
          <w:p w:rsidR="005C15E8" w:rsidRPr="00F30A3C" w:rsidRDefault="00CD6CE5">
            <w:pPr>
              <w:pStyle w:val="afffc"/>
              <w:numPr>
                <w:ilvl w:val="0"/>
                <w:numId w:val="195"/>
              </w:numPr>
              <w:ind w:right="-57"/>
              <w:jc w:val="both"/>
            </w:pPr>
            <w:r w:rsidRPr="00F30A3C">
              <w:t>«Комплекс «Школа-детский сад» в пгт. Талинка»;</w:t>
            </w:r>
          </w:p>
          <w:p w:rsidR="005C15E8" w:rsidRPr="00F30A3C" w:rsidRDefault="00CD6CE5">
            <w:pPr>
              <w:pStyle w:val="afffc"/>
              <w:numPr>
                <w:ilvl w:val="0"/>
                <w:numId w:val="195"/>
              </w:numPr>
              <w:ind w:right="-57"/>
              <w:jc w:val="both"/>
            </w:pPr>
            <w:r w:rsidRPr="00F30A3C">
              <w:t>«Комплекс «Школа-детский сад» в пгт. Андра»;</w:t>
            </w:r>
          </w:p>
          <w:p w:rsidR="005C15E8" w:rsidRPr="00F30A3C" w:rsidRDefault="00CD6CE5">
            <w:pPr>
              <w:pStyle w:val="afffc"/>
              <w:numPr>
                <w:ilvl w:val="0"/>
                <w:numId w:val="195"/>
              </w:numPr>
              <w:ind w:right="-57"/>
              <w:jc w:val="both"/>
            </w:pPr>
            <w:r w:rsidRPr="00F30A3C">
              <w:t>«Школа в п. Унъюган на 425 учащихся»;</w:t>
            </w:r>
          </w:p>
          <w:p w:rsidR="005C15E8" w:rsidRPr="00F30A3C" w:rsidRDefault="00CD6CE5">
            <w:pPr>
              <w:pStyle w:val="afffc"/>
              <w:numPr>
                <w:ilvl w:val="0"/>
                <w:numId w:val="195"/>
              </w:numPr>
              <w:ind w:right="-57"/>
              <w:jc w:val="both"/>
            </w:pPr>
            <w:r w:rsidRPr="00F30A3C">
              <w:t xml:space="preserve">«Детский сад в п. Унъюган на 210 учащихся».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2028-2030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tabs>
                <w:tab w:val="left" w:pos="1134"/>
              </w:tabs>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right="-57" w:firstLine="0"/>
              <w:contextualSpacing/>
              <w:jc w:val="both"/>
            </w:pPr>
            <w:r w:rsidRPr="00F30A3C">
              <w:t>разработку (корректировку) и реализацию плана проведения строительно-реконструкционных работ: реконструкция здания МКОУ «Приобская средняя общеобразовательная школа» в пгт. Приобье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contextualSpacing/>
              <w:jc w:val="center"/>
              <w:rPr>
                <w:sz w:val="20"/>
              </w:rPr>
            </w:pPr>
            <w:r w:rsidRPr="00F30A3C">
              <w:rPr>
                <w:sz w:val="20"/>
              </w:rPr>
              <w:t>2028-2030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contextualSpacing/>
              <w:jc w:val="center"/>
              <w:rPr>
                <w:sz w:val="20"/>
              </w:rPr>
            </w:pPr>
            <w:r w:rsidRPr="00F30A3C">
              <w:rPr>
                <w:sz w:val="20"/>
              </w:rPr>
              <w:t>Комитет по строительству, архитектуре и жизнеобеспечению, 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tabs>
                <w:tab w:val="left" w:pos="1134"/>
              </w:tabs>
              <w:spacing w:after="0"/>
              <w:ind w:right="-57" w:firstLine="0"/>
              <w:contextualSpacing/>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contextualSpacing/>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right="-57" w:firstLine="0"/>
              <w:jc w:val="both"/>
            </w:pPr>
            <w:r w:rsidRPr="00F30A3C">
              <w:t>разработку (корректировку) мероприятий по формированию универсальной безбарьерной среды для беспрепятственного доступа к помещениям образовательных организаций, а также оснащение специальным, в том числе учебным реабилитационным, компьютерным оборудованием образовательных учреждений во всех населенных пунктах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5"/>
              </w:numPr>
              <w:ind w:left="0" w:right="-57" w:firstLine="0"/>
              <w:jc w:val="both"/>
            </w:pPr>
            <w:r w:rsidRPr="00F30A3C">
              <w:t>разработку и реализацию мероприятий по развитию информационных технологий и дистанционного обучения в образовательных учреждениях Октябрьского района, в т.ч. их обеспечение скоростным и бесплатным интернетом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мероприятий, направленных на формирование и развитие кадрового состава образовательных учреждений Октябрьского района, включая мероприятия по привлечению молодых педагогов, реализацию программ психолого-педагогического и методического сопровождения работников образовательных учреждений, разработку и реализацию персонифицированной модели повышения квалификации педагогов и руководителей образовательных организаций; реализация муниципальной модели наставничества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(корректировка) и реализация программы по формированию современной системы оценки качества образования (совершенствование системы мониторинга и независимой оценки системы качества образования)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комплекса мероприятий, направленных на выявление и дальнейшую поддержку лидеров в сфере образования – одаренной молодежи, талантливых педагогов и образовательных организаций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Оказание содействия в сопровождении деятельности инновационных и экспериментальных </w:t>
            </w:r>
            <w:r w:rsidRPr="00F30A3C">
              <w:rPr>
                <w:sz w:val="20"/>
              </w:rPr>
              <w:lastRenderedPageBreak/>
              <w:t>образовательных площадок, развитие инновационной структуры образования через расширение сети муниципальных опорных площадок</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на постоянной </w:t>
            </w:r>
            <w:r w:rsidRPr="00F30A3C">
              <w:rPr>
                <w:sz w:val="20"/>
              </w:rPr>
              <w:lastRenderedPageBreak/>
              <w:t>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Управление образования администрации Октябрьского </w:t>
            </w:r>
            <w:r w:rsidRPr="00F30A3C">
              <w:rPr>
                <w:sz w:val="20"/>
              </w:rPr>
              <w:lastRenderedPageBreak/>
              <w:t>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информационной кампании по формированию положительного имиджа системы образования Октябрьского района в рамках взаимодействия со СМИ и медиаструктурами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2.2.1.8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направленных на поддержку негосударственных инициатив и форм развития системы дополнительного образования, включая предоставление некоммерческим организациям, реализующим программы дополнительного образования помещений по договорам аренды на льготных условиях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Комитет по управлению муниципальной собственностью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EEEEE" w:themeFill="accent3" w:themeFillTint="30"/>
          </w:tcPr>
          <w:p w:rsidR="005C15E8" w:rsidRPr="00F30A3C" w:rsidRDefault="00CD6CE5">
            <w:pPr>
              <w:spacing w:after="0"/>
              <w:ind w:right="-57" w:firstLine="0"/>
              <w:jc w:val="center"/>
              <w:rPr>
                <w:sz w:val="20"/>
              </w:rPr>
            </w:pPr>
            <w:r w:rsidRPr="00F30A3C">
              <w:rPr>
                <w:sz w:val="20"/>
              </w:rPr>
              <w:t>2.2.2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EEEEE" w:themeFill="accent3" w:themeFillTint="30"/>
          </w:tcPr>
          <w:p w:rsidR="005C15E8" w:rsidRPr="00F30A3C" w:rsidRDefault="00CD6CE5">
            <w:pPr>
              <w:spacing w:after="0"/>
              <w:ind w:right="-57" w:firstLine="0"/>
              <w:rPr>
                <w:i/>
                <w:sz w:val="20"/>
              </w:rPr>
            </w:pPr>
            <w:r w:rsidRPr="00F30A3C">
              <w:rPr>
                <w:i/>
                <w:sz w:val="20"/>
              </w:rPr>
              <w:t>Проект «Октябрьский район – территория детства»</w:t>
            </w:r>
          </w:p>
          <w:p w:rsidR="005C15E8" w:rsidRPr="00F30A3C" w:rsidRDefault="00CD6CE5">
            <w:pPr>
              <w:spacing w:after="0"/>
              <w:ind w:right="-57" w:firstLine="0"/>
            </w:pPr>
            <w:r w:rsidRPr="00F30A3C">
              <w:rPr>
                <w:i/>
                <w:sz w:val="20"/>
              </w:rPr>
              <w:t>Цель проекта</w:t>
            </w:r>
            <w:r w:rsidRPr="00F30A3C">
              <w:rPr>
                <w:sz w:val="20"/>
              </w:rPr>
              <w:t xml:space="preserve"> – создание условий для активного отдыха детей, разностороннего развития их способностей в процессе интеллектуально-творческой и спортивно-оздоровительной деятельности на территории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Формирование реестра действующих туристических баз, соответствующих нормативным требованиям для обеспечения отдыха детей на разных условиях в летний период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содействию (информационно-консультационному, административному, финансовому) в повышении материально-технической оснащенности площадок для проведения профильных смен и прилежащих к ним территорий, включая приобретение современного оборудования для проведения досуговой, спортивной и образовательной деятельности, формирование комфортабельных койко-мест, обеспечение работы бесперебойного высокоскоростного интернета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2024-2029</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программы по оказанию содействия в организации детских досуговых лагерей в летний и зимний периоды,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6"/>
              </w:numPr>
              <w:ind w:left="0" w:right="-57" w:firstLine="0"/>
              <w:jc w:val="both"/>
            </w:pPr>
            <w:r w:rsidRPr="00F30A3C">
              <w:t>разработку программы профильных смен интеллектуального направления, ориентированных на формирование навыков исследовательской деятельности, а также приобретение новых знаний в различных сферах (бизнес, IT, журналистика, туризм, краеведение и т. п.) посредством проведения ежедневных интеллектуальных тренингов, игр и квестов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6"/>
              </w:numPr>
              <w:ind w:left="0" w:right="-57" w:firstLine="0"/>
              <w:jc w:val="both"/>
            </w:pPr>
            <w:r w:rsidRPr="00F30A3C">
              <w:t>разработку программы профильных смен, ориентированных на приобретение и закрепление новых знаний в области языков коренных малочисленных народов Севера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6"/>
              </w:numPr>
              <w:ind w:left="0" w:right="-57" w:firstLine="0"/>
              <w:jc w:val="both"/>
            </w:pPr>
            <w:r w:rsidRPr="00F30A3C">
              <w:t>разработку программы профильных смен спортивно-оздоровительного направления, ориентированных на физическое развитие детей посредством проведения спортивных игр и соревнований, танцевальных флешмобов, тренировок по разным видам спорта (в т. ч. в рамках подготовке к сдаче ГТО), а также посредством проведения тренингов и питчингов по здоровому образу жизни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комплекса мероприятий по привлечению и дальнейшему развитию кадрового состава профильных смен, в том числе формирование вакантных мест для трудоустройства молодежи (вожатый, инструктор и т. 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2.2.2.5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мероприятий по оказанию содействия в проведении комплексной маркетинговой кампании по популяризации и информированию населения о деятельности профильных смен на территории Октябрьского района и за ее пределами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jc w:val="center"/>
              <w:rPr>
                <w:sz w:val="20"/>
              </w:rPr>
            </w:pPr>
            <w:r w:rsidRPr="00F30A3C">
              <w:rPr>
                <w:sz w:val="20"/>
              </w:rPr>
              <w:t>2.3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rPr>
                <w:sz w:val="20"/>
              </w:rPr>
            </w:pPr>
            <w:r w:rsidRPr="00F30A3C">
              <w:rPr>
                <w:sz w:val="20"/>
              </w:rPr>
              <w:t>Задача 3. Развитие культурного и духовно-нравственного потенциала личности и сохранение культурного наследия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2.3.1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«Комплексная модернизация объектов культуры и досуга»</w:t>
            </w:r>
          </w:p>
          <w:p w:rsidR="005C15E8" w:rsidRPr="00F30A3C" w:rsidRDefault="00CD6CE5">
            <w:pPr>
              <w:spacing w:after="0"/>
              <w:ind w:right="-57" w:firstLine="0"/>
              <w:rPr>
                <w:sz w:val="20"/>
              </w:rPr>
            </w:pPr>
            <w:r w:rsidRPr="00F30A3C">
              <w:rPr>
                <w:i/>
                <w:sz w:val="20"/>
              </w:rPr>
              <w:t>Цель проекта</w:t>
            </w:r>
            <w:r w:rsidRPr="00F30A3C">
              <w:rPr>
                <w:sz w:val="20"/>
              </w:rPr>
              <w:t xml:space="preserve"> – проведение комплексной модернизации объектов культуры и досуга на территории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2.3.3.1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комплекса мероприятий по оказанию содействия в возведении новых объектов культуры и досуга (дома культуры, библиотеки и т. </w:t>
            </w:r>
            <w:r w:rsidRPr="00F30A3C">
              <w:rPr>
                <w:sz w:val="20"/>
              </w:rPr>
              <w:lastRenderedPageBreak/>
              <w:t>п.), в том числе блок-модульных объектов на территории всех населенных пунктов Октябрьского района, в т.ч. в части привлечения федеральных и региональных источников финансирования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федеральный бюджет, бюджет автономного </w:t>
            </w:r>
            <w:r w:rsidRPr="00F30A3C">
              <w:rPr>
                <w:sz w:val="20"/>
              </w:rPr>
              <w:lastRenderedPageBreak/>
              <w:t>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2.3.1.2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(корректировка) и реализация плана мероприятий по модернизации устаревших и аварийных объектов культуры и досуга, в том числе организация и проведение работ по капитальному ремонту имущества муниципальных учреждений культуры, строительно-реставрационных работ</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федеральный бюджет, 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программы по материально-технологическому перевооружению объектов культуры и досуга, в том числе разработка и реализация предложений по модернизации светового, сценического и звукового оборудования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2026–2032</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повышению и укреплению уровня материально-технической доступности и оснащенности специализированным оборудованием учреждений культуры и досуга в целях создания условий для лиц с ограниченными возможностями здоровья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2024–2032</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федеральный бюджет, 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Увеличение количества площадок для проведения концертных мероприятий, удовлетворяющих современным требованиям по техническому оснащению, в том числе уличных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2025–2033</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2.3.2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«Развитие культурной среды»</w:t>
            </w:r>
          </w:p>
          <w:p w:rsidR="005C15E8" w:rsidRPr="00F30A3C" w:rsidRDefault="00CD6CE5">
            <w:pPr>
              <w:spacing w:after="0"/>
              <w:ind w:right="-57" w:firstLine="0"/>
            </w:pPr>
            <w:r w:rsidRPr="00F30A3C">
              <w:rPr>
                <w:i/>
                <w:sz w:val="20"/>
              </w:rPr>
              <w:t>Цель проекта</w:t>
            </w:r>
            <w:r w:rsidRPr="00F30A3C">
              <w:rPr>
                <w:sz w:val="20"/>
              </w:rPr>
              <w:t xml:space="preserve"> – расширение спектра возможностей для обеспечения высококачественного культурного, интеллектуального и художественно-эстетического досуга на территории района.</w:t>
            </w:r>
          </w:p>
        </w:tc>
      </w:tr>
      <w:tr w:rsidR="005C15E8" w:rsidRPr="00F30A3C">
        <w:trPr>
          <w:trHeight w:val="1281"/>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(корректировка) и реализация мероприятий по развитию музейного и библиотечного дела, в том числе разработка предложений по организации выставок и экспозиций с использованием звукового и цифрового сопровождения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мероприятий по развитию культуры и архивного дела, в т.ч. по обеспечению </w:t>
            </w:r>
            <w:r w:rsidRPr="00F30A3C">
              <w:rPr>
                <w:sz w:val="20"/>
              </w:rPr>
              <w:lastRenderedPageBreak/>
              <w:t>сохранности нематериального и материального наследия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на постоянной </w:t>
            </w:r>
            <w:r w:rsidRPr="00F30A3C">
              <w:rPr>
                <w:sz w:val="20"/>
              </w:rPr>
              <w:lastRenderedPageBreak/>
              <w:t>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Отдел культуры и туризма администрации Октябрьского </w:t>
            </w:r>
            <w:r w:rsidRPr="00F30A3C">
              <w:rPr>
                <w:sz w:val="20"/>
              </w:rPr>
              <w:lastRenderedPageBreak/>
              <w:t>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Разработки предложений по увеличению перечня культурно-досуговых услуг, в т.ч. по развитию художественного, исторического, ремесленного, кинематографического образования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предложений по увеличению культурно-массовых и культурно-досуговых мероприятий, проводимых на территории Октябрьского района, в т.ч. новаторских и экспериментальных: фестивалей, профессиональных мастер-классов по разным видам деятельности, конкурсов, арт-акций, выставок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Обеспечение участия совместно с некоммерческими организациями в конкурсах на соискание грантов и субсидий на реализацию проектов в сфере культуры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2.3.2.6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 муниципальной поддержки по организации выставочных проектов и созданию стационарных экспозиций на территории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2.3.2.7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 по оказанию поддержки творческих самостоятельных коллективов муниципального образования, в т.ч. в части организации гастролей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2.3.2.8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обеспечению продвижении муниципальных культурных проектов на федеральных и региональных площадках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2.3.2.9</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Организация и проведение аудита культурной среды с целью выявления ее потенциала для развития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2.3.3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«Модельный стандарт библиотеки»</w:t>
            </w:r>
          </w:p>
          <w:p w:rsidR="005C15E8" w:rsidRPr="00F30A3C" w:rsidRDefault="00CD6CE5">
            <w:pPr>
              <w:spacing w:after="0"/>
              <w:ind w:right="-57" w:firstLine="0"/>
              <w:rPr>
                <w:sz w:val="20"/>
              </w:rPr>
            </w:pPr>
            <w:r w:rsidRPr="00F30A3C">
              <w:rPr>
                <w:i/>
                <w:sz w:val="20"/>
              </w:rPr>
              <w:t>Цель проекта</w:t>
            </w:r>
            <w:r w:rsidRPr="00F30A3C">
              <w:rPr>
                <w:sz w:val="20"/>
              </w:rPr>
              <w:t xml:space="preserve"> – создание нового типа общедоступных районных библиотек с высококачественным сервисом и комфортными условиями для проведения досуга и получения образования.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2.3.3.1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мероприятий по обеспечению комплексной инфраструктурной </w:t>
            </w:r>
            <w:r w:rsidRPr="00F30A3C">
              <w:rPr>
                <w:sz w:val="20"/>
              </w:rPr>
              <w:lastRenderedPageBreak/>
              <w:t xml:space="preserve">трансформации районных библиотек, включая: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7"/>
              </w:numPr>
              <w:ind w:left="0" w:right="-57" w:firstLine="0"/>
            </w:pPr>
            <w:r w:rsidRPr="00F30A3C">
              <w:t>содействие в реализации мероприятий по повышению материально-технической оснащенности библиотечных корпусов во всех населенных пунктах Октябрьского района (в т.ч. приобретение интерактивного оборудования), а также обновление парка персональных компьютеров)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7"/>
              </w:numPr>
              <w:ind w:left="0" w:right="-57" w:firstLine="0"/>
            </w:pPr>
            <w:r w:rsidRPr="00F30A3C">
              <w:t>реализацию мер по обустройству современного пространства библиотечных корпусов (в т.ч. покупка мебели, предметов интерьера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7"/>
              </w:numPr>
              <w:ind w:left="0" w:right="-57" w:firstLine="0"/>
            </w:pPr>
            <w:r w:rsidRPr="00F30A3C">
              <w:t>план по созданию на базе библиотечных корпусов креативных пространств, в т.ч. современных читальных залов, коворкинг-зон, медиатек</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2026–2032</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7"/>
              </w:numPr>
              <w:ind w:left="0" w:right="-57" w:firstLine="0"/>
            </w:pPr>
            <w:r w:rsidRPr="00F30A3C">
              <w:t>плана по созданию и организации на базе библиотек площадок под проведение культурно-просветительских и социально-значимых мероприятий, а также для получения государственных и других социально-значимых услуг, в т.ч. информационно-консультационного пункта для получения социально-значимой информации (по юридическим вопросам, вопросам ЖКХ и т.п.) и услуг на территории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2026–2032</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2.3.3.2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повышению эффективности деятельности библиотек в рамках библиотечно-информационного обслуживания (внедрение информационных систем НЭБ и иных государственных электронных библиотечных ресурсов, а также обеспечение доступа к мировым информационным ресурсам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2.3.3.3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Реализация мер муниципальной поддержки в части оказания содействия в организации обновления библиотечного фонда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Реализация муниципальной программы «Развитие культуры и туризма в муниципальном </w:t>
            </w:r>
            <w:r w:rsidRPr="00F30A3C">
              <w:rPr>
                <w:sz w:val="20"/>
              </w:rPr>
              <w:lastRenderedPageBreak/>
              <w:t>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2.3.3.4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совершенствованию культурно-просветительской деятельности районных библиотек, включая:</w:t>
            </w:r>
          </w:p>
          <w:p w:rsidR="005C15E8" w:rsidRPr="00F30A3C" w:rsidRDefault="00CD6CE5">
            <w:pPr>
              <w:spacing w:after="0"/>
              <w:ind w:right="-57" w:firstLine="0"/>
              <w:rPr>
                <w:sz w:val="20"/>
              </w:rPr>
            </w:pPr>
            <w:r w:rsidRPr="00F30A3C">
              <w:rPr>
                <w:sz w:val="20"/>
              </w:rPr>
              <w:t>- проведение образовательных курсов, олимпиад, тренингов, семинаров и т.п.;</w:t>
            </w:r>
          </w:p>
          <w:p w:rsidR="005C15E8" w:rsidRPr="00F30A3C" w:rsidRDefault="00CD6CE5">
            <w:pPr>
              <w:spacing w:after="0"/>
              <w:ind w:right="-57" w:firstLine="0"/>
              <w:rPr>
                <w:sz w:val="20"/>
              </w:rPr>
            </w:pPr>
            <w:r w:rsidRPr="00F30A3C">
              <w:rPr>
                <w:sz w:val="20"/>
              </w:rPr>
              <w:t>- проведение мероприятий дополнительного образования, в т.ч. организация мастер-классов, круглых столов, «библиотечных уроков» и т.п.;</w:t>
            </w:r>
          </w:p>
          <w:p w:rsidR="005C15E8" w:rsidRPr="00F30A3C" w:rsidRDefault="00CD6CE5">
            <w:pPr>
              <w:spacing w:after="0"/>
              <w:ind w:right="-57" w:firstLine="0"/>
              <w:rPr>
                <w:sz w:val="20"/>
              </w:rPr>
            </w:pPr>
            <w:r w:rsidRPr="00F30A3C">
              <w:rPr>
                <w:sz w:val="20"/>
              </w:rPr>
              <w:t>- проведение выставок и экспозиций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2024-2029</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2.3.3.5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программы совершенствования нормативно-правового обеспечения библиотечной деятельности, включая:</w:t>
            </w:r>
          </w:p>
          <w:p w:rsidR="005C15E8" w:rsidRPr="00F30A3C" w:rsidRDefault="00CD6CE5">
            <w:pPr>
              <w:spacing w:after="0"/>
              <w:ind w:right="-57" w:firstLine="0"/>
              <w:rPr>
                <w:sz w:val="20"/>
              </w:rPr>
            </w:pPr>
            <w:r w:rsidRPr="00F30A3C">
              <w:rPr>
                <w:sz w:val="20"/>
              </w:rPr>
              <w:t>- разработку дифференцированной системы контрольных показателей и нормативов книгообеспеченности библиотек, а также требований обновляемости библиотечных фондов с учетом уровня подчиненности библиотек (муниципальный), их типа (общедоступные);</w:t>
            </w:r>
          </w:p>
          <w:p w:rsidR="005C15E8" w:rsidRPr="00F30A3C" w:rsidRDefault="00CD6CE5">
            <w:pPr>
              <w:spacing w:after="0"/>
              <w:ind w:right="-57" w:firstLine="0"/>
              <w:rPr>
                <w:sz w:val="20"/>
              </w:rPr>
            </w:pPr>
            <w:r w:rsidRPr="00F30A3C">
              <w:rPr>
                <w:sz w:val="20"/>
              </w:rPr>
              <w:t>- разработку нормативного документа по минимальному ресурсному обеспечению муниципальных общедоступных библиотек в зависимости от количества населения, проживающего на обслуживаемой территории;</w:t>
            </w:r>
          </w:p>
          <w:p w:rsidR="005C15E8" w:rsidRPr="00F30A3C" w:rsidRDefault="00CD6CE5">
            <w:pPr>
              <w:spacing w:after="0"/>
              <w:ind w:right="-57" w:firstLine="0"/>
              <w:rPr>
                <w:sz w:val="20"/>
              </w:rPr>
            </w:pPr>
            <w:r w:rsidRPr="00F30A3C">
              <w:rPr>
                <w:sz w:val="20"/>
              </w:rPr>
              <w:t>- разработку нормативного документа по расчету объема финансового обеспечения выполнения муниципального задания на оказание муниципальных услуг (выполнение) работ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2024-2029</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2.3.3.6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мероприятий, направленных на создание условий для безбарьерного общения, комплектования общедоступных библиотек персоналом, отвечающим технологическим и информационным вызовам времени, в том числе на основе обучения и переподготовки кадров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2024–2029</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культуры и туризма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jc w:val="center"/>
              <w:rPr>
                <w:sz w:val="20"/>
              </w:rPr>
            </w:pPr>
            <w:r w:rsidRPr="00F30A3C">
              <w:rPr>
                <w:sz w:val="20"/>
              </w:rPr>
              <w:t>2.4</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rPr>
                <w:sz w:val="20"/>
              </w:rPr>
            </w:pPr>
            <w:r w:rsidRPr="00F30A3C">
              <w:rPr>
                <w:sz w:val="20"/>
              </w:rPr>
              <w:t>Задача 4. Создание условий для популяризации здорового образа жизни и развития физической культуры и спорта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2.4.1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«Развитие физической культуры и спорта»</w:t>
            </w:r>
          </w:p>
          <w:p w:rsidR="005C15E8" w:rsidRPr="00F30A3C" w:rsidRDefault="00CD6CE5">
            <w:pPr>
              <w:spacing w:after="0"/>
              <w:ind w:right="-57" w:firstLine="0"/>
            </w:pPr>
            <w:r w:rsidRPr="00F30A3C">
              <w:rPr>
                <w:i/>
                <w:sz w:val="20"/>
              </w:rPr>
              <w:lastRenderedPageBreak/>
              <w:t>Цель проекта</w:t>
            </w:r>
            <w:r w:rsidRPr="00F30A3C">
              <w:rPr>
                <w:sz w:val="20"/>
              </w:rPr>
              <w:t xml:space="preserve"> – создание условий для развития физической культуры и спорта посредством повышения доступности спортивной инфраструктуры для всех категорий и групп населения.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2.4.1.1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Строительство, реконструкция (восстановление), капитальный ремонт объектов спортивной инфраструктуры на территории Октябрьского района, в т.ч. содействие строительству «Лыжероллерной трассы», пейнтбольного стадиона, открытых спортивных площадок на территории населенных пунктов Октябрьского района (воркаут, скейтборд, теннис, бадминтон, комплексные площадки «3 в 1» для подвижных игр и экстремального спорта)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2024-2029</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развитию материально-технической базы муниципальных учреждений физической культуры и спорта Октябрьского района, в т.ч. созданию всесезонных условий для занятия спортом, обеспечению доступности объектов спортивной инфраструктуры для лиц с ограниченными возможностями здоровья, приобретению спортивного оборудования, экипировки и инвентаря для проведения тренировочных сборов и участия в муниципальных и межмуниципальных соревнованиях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программы проведения спортивных мероприятий на территории района, включая: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pStyle w:val="afffc"/>
              <w:ind w:left="0" w:right="-57"/>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8"/>
              </w:numPr>
              <w:ind w:left="0" w:right="-57" w:firstLine="0"/>
              <w:jc w:val="both"/>
            </w:pPr>
            <w:r w:rsidRPr="00F30A3C">
              <w:t>организацию и проведение массовых физкультурно-оздоровительных спартакиад, фестивалей и иных спортивных мероприятий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pPr>
            <w:r w:rsidRPr="00F30A3C">
              <w:rPr>
                <w:sz w:val="20"/>
              </w:rPr>
              <w:t>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ind w:left="0" w:right="-57"/>
              <w:jc w:val="center"/>
            </w:pPr>
            <w:r w:rsidRPr="00F30A3C">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pStyle w:val="afffc"/>
              <w:ind w:left="0" w:right="-57"/>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8"/>
              </w:numPr>
              <w:ind w:left="0" w:right="-57" w:firstLine="0"/>
              <w:jc w:val="both"/>
            </w:pPr>
            <w:r w:rsidRPr="00F30A3C">
              <w:t>оказание муниципальной поддержки (информационно-консультационной, административной, финансовой и т.п.) спортсменам и командам по участию в окружных, всероссийских и международных соревнованиях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pPr>
            <w:r w:rsidRPr="00F30A3C">
              <w:rPr>
                <w:sz w:val="20"/>
              </w:rPr>
              <w:t>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pStyle w:val="afffc"/>
              <w:ind w:left="0" w:right="-57"/>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8"/>
              </w:numPr>
              <w:ind w:left="0" w:right="-57" w:firstLine="0"/>
              <w:jc w:val="both"/>
            </w:pPr>
            <w:r w:rsidRPr="00F30A3C">
              <w:t>организацию и проведение мероприятий по развитию Всероссийского физкультурно-спортивного комплекса «Готов к труду и обороне» (ГТО)</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pPr>
            <w:r w:rsidRPr="00F30A3C">
              <w:rPr>
                <w:sz w:val="20"/>
              </w:rPr>
              <w:t>Отдел физической культуры и спорта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ind w:left="0" w:right="-57"/>
            </w:pPr>
            <w:r w:rsidRPr="00F30A3C">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pStyle w:val="afffc"/>
              <w:ind w:left="0" w:right="-57"/>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198"/>
              </w:numPr>
              <w:ind w:left="0" w:right="-57" w:firstLine="0"/>
              <w:jc w:val="both"/>
            </w:pPr>
            <w:r w:rsidRPr="00F30A3C">
              <w:t>разработку плана мероприятий по проведению смотров – конкурсов на лучшую организацию физкультурно-спортивной работы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pPr>
            <w:r w:rsidRPr="00F30A3C">
              <w:rPr>
                <w:sz w:val="20"/>
              </w:rPr>
              <w:t>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ind w:left="0" w:right="-57"/>
            </w:pPr>
            <w:r w:rsidRPr="00F30A3C">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Обеспечение организации работы тематических спортивных клубов на территории Октябрьского района, в т.ч. формирование групп здоровья для людей старшего возраста, создание спортивных клубов «Скандинавская ходьба», «Спортивная рыбалка»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плана мероприятий, направленных на совершенствование системы физической подготовки спортсменов высокого класса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комплекса мероприятий, направленных на формирование профессионального кадрового состава, в т.ч. привлечение и закрепление молодых специалистов, а также подготовка и переподготовка физкультурно-спортивных кадров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2.4.2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«Мое здоровье»</w:t>
            </w:r>
          </w:p>
          <w:p w:rsidR="005C15E8" w:rsidRPr="00F30A3C" w:rsidRDefault="00CD6CE5">
            <w:pPr>
              <w:spacing w:after="0"/>
              <w:ind w:right="-57" w:firstLine="0"/>
              <w:rPr>
                <w:sz w:val="20"/>
              </w:rPr>
            </w:pPr>
            <w:r w:rsidRPr="00F30A3C">
              <w:rPr>
                <w:i/>
                <w:sz w:val="20"/>
              </w:rPr>
              <w:t>Цель проекта</w:t>
            </w:r>
            <w:r w:rsidRPr="00F30A3C">
              <w:rPr>
                <w:sz w:val="20"/>
              </w:rPr>
              <w:t xml:space="preserve"> – формирование условий для улучшения состояния здоровья населения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оказанию содействия в проведении строительно-реконструкционных работ (подготовка предложений по включению в государственную программу ХМАО-Югры), в т.ч.  работ по проведению капитального ремонта объектов здравоохранения на территории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БУ ХМАО-Югры «Октябрьская районная больница»,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мероприятий по оказанию содействия в проведении комплексной модернизации </w:t>
            </w:r>
            <w:r w:rsidRPr="00F30A3C">
              <w:rPr>
                <w:sz w:val="20"/>
              </w:rPr>
              <w:lastRenderedPageBreak/>
              <w:t xml:space="preserve">объектов здравоохранения Октябрьского района (подготовка предложений по включению в государственную программу ХМАО-Югры), направленной на повышение доступности и обеспечения высококачественной медицинской помощи гражданам по направлениям: </w:t>
            </w:r>
          </w:p>
          <w:p w:rsidR="005C15E8" w:rsidRPr="00F30A3C" w:rsidRDefault="00CD6CE5">
            <w:pPr>
              <w:pStyle w:val="afffc"/>
              <w:numPr>
                <w:ilvl w:val="0"/>
                <w:numId w:val="199"/>
              </w:numPr>
              <w:ind w:left="0" w:right="-57" w:firstLine="0"/>
              <w:jc w:val="both"/>
            </w:pPr>
            <w:r w:rsidRPr="00F30A3C">
              <w:t>предоставления наиболее востребованных видов медицинской помощи (экстренной, плановой);</w:t>
            </w:r>
          </w:p>
          <w:p w:rsidR="005C15E8" w:rsidRPr="00F30A3C" w:rsidRDefault="00CD6CE5">
            <w:pPr>
              <w:pStyle w:val="afffc"/>
              <w:numPr>
                <w:ilvl w:val="0"/>
                <w:numId w:val="199"/>
              </w:numPr>
              <w:ind w:left="0" w:right="-57" w:firstLine="0"/>
              <w:jc w:val="both"/>
            </w:pPr>
            <w:r w:rsidRPr="00F30A3C">
              <w:t>охраны материнства и детства;</w:t>
            </w:r>
          </w:p>
          <w:p w:rsidR="005C15E8" w:rsidRPr="00F30A3C" w:rsidRDefault="00CD6CE5">
            <w:pPr>
              <w:pStyle w:val="afffc"/>
              <w:numPr>
                <w:ilvl w:val="0"/>
                <w:numId w:val="199"/>
              </w:numPr>
              <w:ind w:left="0" w:right="-57" w:firstLine="0"/>
              <w:jc w:val="both"/>
            </w:pPr>
            <w:r w:rsidRPr="00F30A3C">
              <w:t>борьбы со смертностью от управляемых причин;</w:t>
            </w:r>
          </w:p>
          <w:p w:rsidR="005C15E8" w:rsidRPr="00F30A3C" w:rsidRDefault="00CD6CE5">
            <w:pPr>
              <w:pStyle w:val="afffc"/>
              <w:numPr>
                <w:ilvl w:val="0"/>
                <w:numId w:val="199"/>
              </w:numPr>
              <w:ind w:left="0" w:right="-57" w:firstLine="0"/>
              <w:jc w:val="both"/>
            </w:pPr>
            <w:r w:rsidRPr="00F30A3C">
              <w:t>борьбы с социально-значимыми заболеваниями;</w:t>
            </w:r>
          </w:p>
          <w:p w:rsidR="005C15E8" w:rsidRPr="00F30A3C" w:rsidRDefault="00CD6CE5">
            <w:pPr>
              <w:pStyle w:val="afffc"/>
              <w:numPr>
                <w:ilvl w:val="0"/>
                <w:numId w:val="199"/>
              </w:numPr>
              <w:ind w:left="0" w:right="-57" w:firstLine="0"/>
              <w:jc w:val="both"/>
            </w:pPr>
            <w:r w:rsidRPr="00F30A3C">
              <w:t>обеспечения безопасности пациента и медицинского персонала.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2024–2036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БУ ХМАО-Югры «Октябрьская районная </w:t>
            </w:r>
            <w:r w:rsidRPr="00F30A3C">
              <w:rPr>
                <w:sz w:val="20"/>
              </w:rPr>
              <w:lastRenderedPageBreak/>
              <w:t>больница»,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проведения массированной информационно-пропагандистской кампании, популяризирующей спорт и формирующей престижный имидж здорового образа жизни, ценности собственного здоровья и здоровья окружающих с использованием объектов муниципального пространства, районных интернет-порталов и средств массовой информации (видеоролики, баннеры, социальная реклама и т.п.), включая антинаркотическую пропаганду, профилактику социально-значимых заболеваний (акции, лекции, размещение буклетов в учреждениях здравоохранения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физической культуры и спорта администрации Октябрьского района,</w:t>
            </w:r>
          </w:p>
          <w:p w:rsidR="005C15E8" w:rsidRPr="00F30A3C" w:rsidRDefault="00CD6CE5">
            <w:pPr>
              <w:spacing w:after="0"/>
              <w:ind w:right="-57" w:firstLine="0"/>
              <w:jc w:val="center"/>
              <w:rPr>
                <w:sz w:val="20"/>
              </w:rPr>
            </w:pPr>
            <w:r w:rsidRPr="00F30A3C">
              <w:rPr>
                <w:sz w:val="20"/>
              </w:rPr>
              <w:t>БУ ХМАО-Югры «Октябрьская районная больница»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физической культуры и спорта в муниципальном образовании Октябрьский район на 2023 – 2025 и на плановый период до 2030 года»</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плана тематических мероприятий, направленных на информирование населения о необходимости прохождении диспансеризации и профилактических осмотров</w:t>
            </w:r>
          </w:p>
          <w:p w:rsidR="005C15E8" w:rsidRPr="00F30A3C" w:rsidRDefault="005C15E8">
            <w:pPr>
              <w:spacing w:after="0"/>
              <w:ind w:right="-57" w:firstLine="0"/>
              <w:rPr>
                <w:sz w:val="20"/>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БУ ХМАО-Югры «Октябрьская районная больница»,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предложений по привлечению высококвалифицированного кадрового состава специалистов сферы здравоохранения, в т.ч. </w:t>
            </w:r>
            <w:r w:rsidRPr="00F30A3C">
              <w:rPr>
                <w:sz w:val="20"/>
              </w:rPr>
              <w:lastRenderedPageBreak/>
              <w:t>узконаправленных специалистов на территорию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БУ ХМАО-Югры «Октябрьская районная больница», администрации </w:t>
            </w:r>
            <w:r w:rsidRPr="00F30A3C">
              <w:rPr>
                <w:sz w:val="20"/>
              </w:rPr>
              <w:lastRenderedPageBreak/>
              <w:t>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2.4.2.6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Формирование специализированного реестра муниципальных жилых помещений, пригодных для предоставления медицинским работникам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муниципальной собственностью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jc w:val="center"/>
              <w:rPr>
                <w:sz w:val="20"/>
              </w:rPr>
            </w:pPr>
            <w:r w:rsidRPr="00F30A3C">
              <w:rPr>
                <w:sz w:val="20"/>
              </w:rPr>
              <w:t>2.5</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rPr>
                <w:b/>
              </w:rPr>
            </w:pPr>
            <w:r w:rsidRPr="00F30A3C">
              <w:rPr>
                <w:sz w:val="20"/>
              </w:rPr>
              <w:t>Задача 5. Обеспечение доступности и качества социальных гарантий населению</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2.5.1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«Социальные гарантии населению района».</w:t>
            </w:r>
          </w:p>
          <w:p w:rsidR="005C15E8" w:rsidRPr="00F30A3C" w:rsidRDefault="00CD6CE5">
            <w:pPr>
              <w:spacing w:after="0"/>
              <w:ind w:right="-57" w:firstLine="0"/>
              <w:rPr>
                <w:i/>
              </w:rPr>
            </w:pPr>
            <w:r w:rsidRPr="00F30A3C">
              <w:rPr>
                <w:i/>
                <w:sz w:val="20"/>
              </w:rPr>
              <w:t>Цель проекта</w:t>
            </w:r>
            <w:r w:rsidRPr="00F30A3C">
              <w:rPr>
                <w:sz w:val="20"/>
              </w:rPr>
              <w:t xml:space="preserve"> – обеспечение адресности и реализация в полном объеме социальных гарантий для отдельных категорий граждан на территории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2.5.1.1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переданных государственных полномочий по поддержке детей-сирот и детей, оставшихся без попечения родителей, лиц из числа детей-сирот и детей, оставшихся без попечения родителей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contextualSpacing/>
              <w:jc w:val="center"/>
              <w:rPr>
                <w:sz w:val="20"/>
              </w:rPr>
            </w:pPr>
            <w:r w:rsidRPr="00F30A3C">
              <w:rPr>
                <w:sz w:val="20"/>
              </w:rPr>
              <w:t xml:space="preserve">Управление социальной защиты населения, </w:t>
            </w:r>
          </w:p>
          <w:p w:rsidR="005C15E8" w:rsidRPr="00F30A3C" w:rsidRDefault="00CD6CE5">
            <w:pPr>
              <w:spacing w:after="0"/>
              <w:ind w:right="-57" w:firstLine="0"/>
              <w:contextualSpacing/>
              <w:jc w:val="center"/>
              <w:rPr>
                <w:sz w:val="20"/>
              </w:rPr>
            </w:pPr>
            <w:r w:rsidRPr="00F30A3C">
              <w:rPr>
                <w:sz w:val="20"/>
              </w:rPr>
              <w:t>опеки и попечительства по городу Нягани и Октябрьскому району</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В рамках реализации текущей деятельности</w:t>
            </w:r>
            <w:r w:rsidRPr="00F30A3C">
              <w:rPr>
                <w:strike/>
                <w:color w:val="FF0000"/>
                <w:sz w:val="20"/>
              </w:rPr>
              <w:t xml:space="preserve"> </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2.5.1.2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переданных государственных полномочий по поддержке коренных малочисленных народов на территории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Реализация муниципальной программы «Устойчивое развитие коренных малочисленных народов Севера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2.5.1.3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(корректировка) и реализация мероприятий, направленных на повышение доступности объектов социальной сферы для инвалидов и других маломобильных групп населения (сооружение и обустройство входных групп, пандусных съездов, поручней, модернизация жилых помещений и помещений общего пользования в многоквартирных домах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жилищной сферы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2.5.1.4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плана мероприятий по содействию в трудоустройстве лиц с ограниченными возможностями здоровья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КУ ХМАО-Югры «Октябрьский центр занятости населения»</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 xml:space="preserve">Реализация государственной программы Ханты-Мансийского автономного округа-Югры  </w:t>
            </w:r>
          </w:p>
          <w:p w:rsidR="005C15E8" w:rsidRPr="00F30A3C" w:rsidRDefault="00CD6CE5">
            <w:pPr>
              <w:spacing w:after="0"/>
              <w:ind w:right="-57" w:firstLine="0"/>
              <w:jc w:val="center"/>
              <w:rPr>
                <w:sz w:val="20"/>
              </w:rPr>
            </w:pPr>
            <w:r w:rsidRPr="00F30A3C">
              <w:rPr>
                <w:sz w:val="20"/>
              </w:rPr>
              <w:t>«Поддержка  занятости населения»</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jc w:val="center"/>
              <w:rPr>
                <w:sz w:val="20"/>
              </w:rPr>
            </w:pPr>
            <w:r w:rsidRPr="00F30A3C">
              <w:rPr>
                <w:sz w:val="20"/>
              </w:rPr>
              <w:t>2.6</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rPr>
                <w:sz w:val="20"/>
              </w:rPr>
            </w:pPr>
            <w:r w:rsidRPr="00F30A3C">
              <w:rPr>
                <w:sz w:val="20"/>
              </w:rPr>
              <w:t>Задача 6. Обеспечение всестороннего развития и самореализации молодежи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2.6.1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«Молодежная инициатива»</w:t>
            </w:r>
          </w:p>
          <w:p w:rsidR="005C15E8" w:rsidRPr="00F30A3C" w:rsidRDefault="00CD6CE5">
            <w:pPr>
              <w:spacing w:after="0"/>
              <w:ind w:right="-57" w:firstLine="0"/>
              <w:rPr>
                <w:sz w:val="20"/>
              </w:rPr>
            </w:pPr>
            <w:r w:rsidRPr="00F30A3C">
              <w:rPr>
                <w:i/>
                <w:sz w:val="20"/>
              </w:rPr>
              <w:lastRenderedPageBreak/>
              <w:t>Цель проекта</w:t>
            </w:r>
            <w:r w:rsidRPr="00F30A3C">
              <w:rPr>
                <w:sz w:val="20"/>
              </w:rPr>
              <w:t xml:space="preserve"> – обеспечение всестороннего развития и самореализации молодежи посредством поддержки молодежных инициатив и развития социальной активности молодежи.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2.6.1.1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развитию и поддержке талантливой и инициативной молодежи, в т.ч.:</w:t>
            </w:r>
          </w:p>
          <w:p w:rsidR="005C15E8" w:rsidRPr="00F30A3C" w:rsidRDefault="00CD6CE5">
            <w:pPr>
              <w:spacing w:after="0"/>
              <w:ind w:right="-57" w:firstLine="0"/>
              <w:rPr>
                <w:sz w:val="20"/>
              </w:rPr>
            </w:pPr>
            <w:r w:rsidRPr="00F30A3C">
              <w:rPr>
                <w:sz w:val="20"/>
              </w:rPr>
              <w:t>- организация и проведение юнармейской спартакиады допризывной молодежи Октябрьского района;</w:t>
            </w:r>
          </w:p>
          <w:p w:rsidR="005C15E8" w:rsidRPr="00F30A3C" w:rsidRDefault="00CD6CE5">
            <w:pPr>
              <w:spacing w:after="0"/>
              <w:ind w:right="-57" w:firstLine="0"/>
              <w:rPr>
                <w:sz w:val="20"/>
              </w:rPr>
            </w:pPr>
            <w:r w:rsidRPr="00F30A3C">
              <w:rPr>
                <w:sz w:val="20"/>
              </w:rPr>
              <w:t>- ежегодное проведение районного фестиваля театра эстрадных миниатюр «Лимонад»;</w:t>
            </w:r>
          </w:p>
          <w:p w:rsidR="005C15E8" w:rsidRPr="00F30A3C" w:rsidRDefault="00CD6CE5">
            <w:pPr>
              <w:spacing w:after="0"/>
              <w:ind w:right="-57" w:firstLine="0"/>
              <w:rPr>
                <w:sz w:val="20"/>
              </w:rPr>
            </w:pPr>
            <w:r w:rsidRPr="00F30A3C">
              <w:rPr>
                <w:sz w:val="20"/>
              </w:rPr>
              <w:t>-  организация и проведение районного слета лидеров «Паруса надежды»;</w:t>
            </w:r>
          </w:p>
          <w:p w:rsidR="005C15E8" w:rsidRPr="00F30A3C" w:rsidRDefault="00CD6CE5">
            <w:pPr>
              <w:spacing w:after="0"/>
              <w:ind w:right="-57" w:firstLine="0"/>
              <w:rPr>
                <w:sz w:val="20"/>
              </w:rPr>
            </w:pPr>
            <w:r w:rsidRPr="00F30A3C">
              <w:rPr>
                <w:sz w:val="20"/>
              </w:rPr>
              <w:t xml:space="preserve">- организация и проведение районных мероприятий с волонтерами </w:t>
            </w:r>
            <w:bookmarkStart w:id="44" w:name="_Hlk149934643"/>
            <w:r w:rsidRPr="00F30A3C">
              <w:rPr>
                <w:sz w:val="20"/>
              </w:rPr>
              <w:t>(районная встреча «В кругу друзей», районных слет «Доброе сердце» и т.п.)</w:t>
            </w:r>
            <w:bookmarkEnd w:id="44"/>
            <w:r w:rsidRPr="00F30A3C">
              <w:rPr>
                <w:sz w:val="20"/>
              </w:rPr>
              <w:t>;</w:t>
            </w:r>
          </w:p>
          <w:p w:rsidR="005C15E8" w:rsidRPr="00F30A3C" w:rsidRDefault="00CD6CE5">
            <w:pPr>
              <w:spacing w:after="0"/>
              <w:ind w:right="-57" w:firstLine="0"/>
              <w:rPr>
                <w:sz w:val="20"/>
              </w:rPr>
            </w:pPr>
            <w:r w:rsidRPr="00F30A3C">
              <w:rPr>
                <w:sz w:val="20"/>
              </w:rPr>
              <w:t>- проведение мероприятий конкурсной направленности для молодежи (конкурс «Зеленая улица», олимпиады, конкурсы, соревнования и т.п.);</w:t>
            </w:r>
          </w:p>
          <w:p w:rsidR="005C15E8" w:rsidRPr="00F30A3C" w:rsidRDefault="00CD6CE5">
            <w:pPr>
              <w:spacing w:after="0"/>
              <w:ind w:right="-57" w:firstLine="0"/>
              <w:rPr>
                <w:sz w:val="20"/>
              </w:rPr>
            </w:pPr>
            <w:r w:rsidRPr="00F30A3C">
              <w:rPr>
                <w:sz w:val="20"/>
              </w:rPr>
              <w:t>- организация участия молодежных делегаций в региональных и всероссийских конкурсах и фестивалях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575"/>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вовлечению молодежи в предпринимательскую деятельность, поддержке молодежных предпринимательских инициатив наставниками, поддержке социального предпринимательства и социальных инициатив, в т.ч. посредством грантовой поддержки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 Отдел развития предпринимательства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муниципальных программ «Развитие образования в муниципальном образовании Октябрьский район»,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Организация</w:t>
            </w:r>
            <w:r w:rsidRPr="00F30A3C">
              <w:rPr>
                <w:color w:val="FF0000"/>
                <w:sz w:val="20"/>
              </w:rPr>
              <w:t xml:space="preserve"> </w:t>
            </w:r>
            <w:r w:rsidRPr="00F30A3C">
              <w:rPr>
                <w:sz w:val="20"/>
              </w:rPr>
              <w:t xml:space="preserve">мероприятий по гражданскому и патриотическому воспитанию молодежи, профилактике экстремизма, воспитанию толерантности в молодежной среде, формированию </w:t>
            </w:r>
            <w:r w:rsidRPr="00F30A3C">
              <w:rPr>
                <w:sz w:val="20"/>
              </w:rPr>
              <w:lastRenderedPageBreak/>
              <w:t xml:space="preserve">правовых, культурных и нравственных ценностей среди молодежи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Управление образования администрации Октябрьского района, Отдел молодежной политики администрации </w:t>
            </w:r>
            <w:r w:rsidRPr="00F30A3C">
              <w:rPr>
                <w:sz w:val="20"/>
              </w:rPr>
              <w:lastRenderedPageBreak/>
              <w:t>Октябрьского района, Отдел культуры и туризма администрации Октябрьского района, Отдел физической культуры и спорта администрации Октябрьского района, Отдел профилактики правонарушений и противодействия коррупции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Реализация муниципальных программ «Профилактика терроризма в муниципальном образовании Октябрьский район»,</w:t>
            </w:r>
          </w:p>
          <w:p w:rsidR="005C15E8" w:rsidRPr="00F30A3C" w:rsidRDefault="00CD6CE5">
            <w:pPr>
              <w:spacing w:after="0"/>
              <w:ind w:right="-57" w:firstLine="0"/>
              <w:jc w:val="center"/>
              <w:rPr>
                <w:sz w:val="20"/>
              </w:rPr>
            </w:pPr>
            <w:r w:rsidRPr="00F30A3C">
              <w:rPr>
                <w:sz w:val="20"/>
              </w:rPr>
              <w:lastRenderedPageBreak/>
              <w:t>«Профилактика правонарушений и обеспечение отдельных прав граждан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организации досуга молодежи, включающего мероприятия патриотической направленности, фестивали молодежных субкультур, современной художественной самодеятельности и улично-спортивных движений муниципального, регионального и межрегионального масштабов (фестивали, фэсты, спартакиады, ярмарки, концерты, выставки конкурсы, слеты, семинары и другие)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 Отдел культуры и туризма администрации Октябрьского района, 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Реализация муниципальных программ «Развитие образования в муниципальном образовании Октябрьский район», «Развитие культуры и туризма в муниципальном образовании Октябрьский район», </w:t>
            </w:r>
          </w:p>
          <w:p w:rsidR="005C15E8" w:rsidRPr="00F30A3C" w:rsidRDefault="00CD6CE5">
            <w:pPr>
              <w:spacing w:after="0"/>
              <w:ind w:right="-57" w:firstLine="0"/>
              <w:jc w:val="center"/>
              <w:rPr>
                <w:sz w:val="20"/>
              </w:rPr>
            </w:pPr>
            <w:r w:rsidRPr="00F30A3C">
              <w:rPr>
                <w:sz w:val="20"/>
              </w:rPr>
              <w:t>«Развитие физической культуры и спорта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w:t>
            </w:r>
            <w:r w:rsidRPr="00F30A3C">
              <w:rPr>
                <w:sz w:val="20"/>
                <w:shd w:val="clear" w:color="auto" w:fill="00B050"/>
              </w:rPr>
              <w:t>1</w:t>
            </w:r>
            <w:r w:rsidRPr="00F30A3C">
              <w:rPr>
                <w:sz w:val="20"/>
              </w:rPr>
              <w:t>.5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Организация взаимодействия органов местного самоуправления по вовлечению потенциала социально-значимой активности молодежи в процессы государственного и общественного роста</w:t>
            </w:r>
          </w:p>
          <w:p w:rsidR="005C15E8" w:rsidRPr="00F30A3C" w:rsidRDefault="005C15E8">
            <w:pPr>
              <w:spacing w:after="0"/>
              <w:ind w:right="-57" w:firstLine="0"/>
              <w:rPr>
                <w:sz w:val="20"/>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(корректировка) и реализация мероприятий по поддержке (информационно-консультационной, административной, финансовой и т.п.) волонтерского движения в Октябрьском районе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Реализация мероприятий по оказанию содействия формированию арт-пространств для культурного роста творческой молодежи (выделение и оборудование арт-площадок, включающих в себя сценический помост, места для рабочих встреч, звуковое и световое оборудование для проведения </w:t>
            </w:r>
            <w:r w:rsidRPr="00F30A3C">
              <w:rPr>
                <w:sz w:val="20"/>
              </w:rPr>
              <w:lastRenderedPageBreak/>
              <w:t>мероприятий, кронштейны и подсветку для проведения выставок, «пространства свободных энергий» в формате коворкинга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2027-2034</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Реализация муниципальной программы «Развитие культуры и туризма в муниципальном образовании Октябрьский район» </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2.6.2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«Центр молодежи»</w:t>
            </w:r>
          </w:p>
          <w:p w:rsidR="005C15E8" w:rsidRPr="00F30A3C" w:rsidRDefault="00CD6CE5">
            <w:pPr>
              <w:spacing w:after="0"/>
              <w:ind w:right="-57" w:firstLine="0"/>
            </w:pPr>
            <w:r w:rsidRPr="00F30A3C">
              <w:rPr>
                <w:i/>
                <w:sz w:val="20"/>
              </w:rPr>
              <w:t>Цель проекта</w:t>
            </w:r>
            <w:r w:rsidRPr="00F30A3C">
              <w:rPr>
                <w:sz w:val="20"/>
              </w:rPr>
              <w:t xml:space="preserve"> – создание условий для раскрытия потенциала молодежи, содействия успешной интеграции молодежи в местное самоуправление и повышения ее роли в социально-экономическом развитии Октябрьского района</w:t>
            </w:r>
            <w:r w:rsidRPr="00F30A3C">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w:t>
            </w:r>
            <w:r w:rsidRPr="00F30A3C">
              <w:rPr>
                <w:sz w:val="20"/>
                <w:shd w:val="clear" w:color="auto" w:fill="00B050"/>
              </w:rPr>
              <w:t>.2</w:t>
            </w:r>
            <w:r w:rsidRPr="00F30A3C">
              <w:rPr>
                <w:sz w:val="20"/>
              </w:rPr>
              <w:t>.1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Создание и организация деятельности муниципального «Центра молодежи» (разработка плана создания, программы развития, согласование и утверждение с профильными ведомствами и т.п.)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Организация и проведение информационной кампании, направленной на распространение информации среди молодежи о деятельности Центра молодежи посредством публикации основных мероприятий в средствах массовой информации, в группах социальных сетей и т.п.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организации партнерских отношений «Школа – Центр молодежи» для активизации деятельности Центра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обеспечению материально-технической оснащенности Центра молодежи в соответствии с современными потребностями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2026–2029</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формированию и развитию кадрового состава, осуществляющего свою трудовую деятельность в Центре молодежи, включая обеспечение непрерывного образования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 Отдел муниципальной службы и кадровой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2.6.2.6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Оказание содействия в развитии и поддержке проектных и образовательных инициатив участников Центра молодежи,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0"/>
              </w:numPr>
              <w:ind w:left="0" w:right="-57" w:firstLine="0"/>
            </w:pPr>
            <w:r w:rsidRPr="00F30A3C">
              <w:t xml:space="preserve">подготовку предложений по формированию </w:t>
            </w:r>
            <w:r w:rsidRPr="00F30A3C">
              <w:lastRenderedPageBreak/>
              <w:t>востребованных проектов и образовательных услуг, входящих в структуру Центра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2025–2026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молодежной политики </w:t>
            </w:r>
            <w:r w:rsidRPr="00F30A3C">
              <w:rPr>
                <w:sz w:val="20"/>
              </w:rPr>
              <w:lastRenderedPageBreak/>
              <w:t>администрации Октябрьского района, Отдел муниципальной службы и кадровой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В рамках реализации текущей </w:t>
            </w:r>
            <w:r w:rsidRPr="00F30A3C">
              <w:rPr>
                <w:sz w:val="20"/>
              </w:rPr>
              <w:lastRenderedPageBreak/>
              <w:t>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0"/>
              </w:numPr>
              <w:ind w:left="0" w:right="-57" w:firstLine="0"/>
            </w:pPr>
            <w:r w:rsidRPr="00F30A3C">
              <w:t>разработка и реализация плана мероприятий по предоставлению грантовой поддержки на реализацию перспективных молодежных проектов, направленных на социально-экономическое развитие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гражданского общества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0"/>
              </w:numPr>
              <w:ind w:left="0" w:right="-57" w:firstLine="0"/>
            </w:pPr>
            <w:r w:rsidRPr="00F30A3C">
              <w:t>разработка и реализация мероприятий по организационному и консультационному сопровождению молодежи в участии в конкурсных мероприятиях регионального, федерального и международного уровней при содействии Центра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2.6.2.7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Обеспечение развития досуговой молодежной деятельности на базе Центра молодежи,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1"/>
              </w:numPr>
              <w:ind w:left="0" w:right="-57" w:firstLine="0"/>
            </w:pPr>
            <w:r w:rsidRPr="00F30A3C">
              <w:t>организация и проведение улично-спортивных, художественных и образовательных мероприятий, фестивалей молодежных субкультур, мероприятий современной художественной самодеятельности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 Отдел молодежной политики администрации Октябрьского района, Отдел культуры и туризма администрации Октябрьского района, Отдел физической культуры и спорта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1"/>
              </w:numPr>
              <w:ind w:left="0" w:right="-57" w:firstLine="0"/>
            </w:pPr>
            <w:r w:rsidRPr="00F30A3C">
              <w:t>содействие в организации креативных пространств и тематических клубов на базе Центра молодежи (</w:t>
            </w:r>
            <w:bookmarkStart w:id="45" w:name="_Hlk149935384"/>
            <w:r w:rsidRPr="00F30A3C">
              <w:t>Фишка – клуб настольных игр, ПроКино – клуб кинематографии, ПроПроекты – клуб проектной деятельности, VR клуб и др.</w:t>
            </w:r>
            <w:bookmarkEnd w:id="45"/>
            <w:r w:rsidRPr="00F30A3C">
              <w:t>)</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молодежной политики администрации Октябрьского района, 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b/>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1"/>
              </w:numPr>
              <w:ind w:left="0" w:right="-57" w:firstLine="0"/>
            </w:pPr>
            <w:r w:rsidRPr="00F30A3C">
              <w:t>оказание содействия в осуществлении добровольческой деятельности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на постоянной </w:t>
            </w:r>
            <w:r w:rsidRPr="00F30A3C">
              <w:rPr>
                <w:sz w:val="20"/>
              </w:rPr>
              <w:lastRenderedPageBreak/>
              <w:t>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Отдел молодежной политики администрации Октябрьского </w:t>
            </w:r>
            <w:r w:rsidRPr="00F30A3C">
              <w:rPr>
                <w:sz w:val="20"/>
              </w:rPr>
              <w:lastRenderedPageBreak/>
              <w:t>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EEEEE" w:themeFill="accent3" w:themeFillTint="30"/>
          </w:tcPr>
          <w:p w:rsidR="005C15E8" w:rsidRPr="00F30A3C" w:rsidRDefault="00CD6CE5">
            <w:pPr>
              <w:spacing w:after="0"/>
              <w:ind w:right="-57" w:firstLine="0"/>
              <w:jc w:val="center"/>
              <w:rPr>
                <w:sz w:val="20"/>
              </w:rPr>
            </w:pPr>
            <w:r w:rsidRPr="00F30A3C">
              <w:rPr>
                <w:sz w:val="20"/>
              </w:rPr>
              <w:t>2.6.3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EEEEE" w:themeFill="accent3" w:themeFillTint="30"/>
          </w:tcPr>
          <w:p w:rsidR="005C15E8" w:rsidRPr="00F30A3C" w:rsidRDefault="00CD6CE5">
            <w:pPr>
              <w:spacing w:after="0"/>
              <w:ind w:right="-57" w:firstLine="0"/>
              <w:rPr>
                <w:i/>
                <w:sz w:val="20"/>
              </w:rPr>
            </w:pPr>
            <w:r w:rsidRPr="00F30A3C">
              <w:rPr>
                <w:i/>
                <w:sz w:val="20"/>
              </w:rPr>
              <w:t>Проект «Профориентация»</w:t>
            </w:r>
          </w:p>
          <w:p w:rsidR="005C15E8" w:rsidRPr="00F30A3C" w:rsidRDefault="00CD6CE5">
            <w:pPr>
              <w:spacing w:after="0"/>
              <w:ind w:right="-57" w:firstLine="0"/>
            </w:pPr>
            <w:r w:rsidRPr="00F30A3C">
              <w:rPr>
                <w:i/>
                <w:sz w:val="20"/>
              </w:rPr>
              <w:t>Цель проекта</w:t>
            </w:r>
            <w:r w:rsidRPr="00F30A3C">
              <w:rPr>
                <w:sz w:val="20"/>
              </w:rPr>
              <w:t xml:space="preserve"> – наращивание кадрового потенциала через создание функциональной системы профориентационной работы, позволяющей обеспечить соответствие структуры образования и качества подготовки специалистов Октябрьского района потребностям экономической, социальной, управленческой и иных сфер.</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2.6.3.1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i/>
              </w:rPr>
            </w:pPr>
            <w:r w:rsidRPr="00F30A3C">
              <w:rPr>
                <w:sz w:val="20"/>
              </w:rPr>
              <w:t>Разработка и реализация мероприятий по организации и проведению муниципальной профориентационной кампании «детский сад – школа – колледж»,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2"/>
              </w:numPr>
              <w:ind w:left="0" w:right="-57" w:firstLine="0"/>
              <w:jc w:val="both"/>
            </w:pPr>
            <w:r w:rsidRPr="00F30A3C">
              <w:t>оказание содействия в реализации программы ранней профориентации детей в дошкольных учреждениях «</w:t>
            </w:r>
            <w:bookmarkStart w:id="46" w:name="_Hlk149996776"/>
            <w:r w:rsidRPr="00F30A3C">
              <w:t>Юный мастер</w:t>
            </w:r>
            <w:bookmarkEnd w:id="46"/>
            <w:r w:rsidRPr="00F30A3C">
              <w:t>», в т.ч. расширение специальностей организационно-методической работы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2"/>
              </w:numPr>
              <w:ind w:left="0" w:right="-57" w:firstLine="0"/>
              <w:jc w:val="both"/>
            </w:pPr>
            <w:r w:rsidRPr="00F30A3C">
              <w:t xml:space="preserve">оказание содействия в реализации программы «Профильные классы» в общеобразовательных учреждениях посредством создания профильных классов и дополнительных кружков </w:t>
            </w:r>
            <w:bookmarkStart w:id="47" w:name="_Hlk149996937"/>
            <w:r w:rsidRPr="00F30A3C">
              <w:t>по приоритетным направлениям социально-экономического развития Октябрьского района</w:t>
            </w:r>
            <w:bookmarkEnd w:id="47"/>
            <w:r w:rsidRPr="00F30A3C">
              <w:t xml:space="preserve">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2"/>
              </w:numPr>
              <w:ind w:left="0" w:right="-57" w:firstLine="0"/>
              <w:jc w:val="both"/>
            </w:pPr>
            <w:r w:rsidRPr="00F30A3C">
              <w:t>оказание содействия школам в налаживании кооперации с колледжами и ВУЗами для создания профильных классов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2"/>
              </w:numPr>
              <w:ind w:left="0" w:right="-57" w:firstLine="0"/>
              <w:jc w:val="both"/>
            </w:pPr>
            <w:r w:rsidRPr="00F30A3C">
              <w:t>организация и проведение профориентационных квестов в формате интеллектуальных групповых игр и других современных формах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2.6.3.2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Реализация программ проведения профориентационных образовательных профильных смен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2.6.3.3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1"/>
              <w:spacing w:after="0"/>
              <w:ind w:right="-57"/>
              <w:rPr>
                <w:sz w:val="20"/>
              </w:rPr>
            </w:pPr>
            <w:r w:rsidRPr="00F30A3C">
              <w:rPr>
                <w:sz w:val="20"/>
              </w:rPr>
              <w:t xml:space="preserve">Реализация программы по организации конкурса методических разработок профориентационного содержания для педагогов образовательных организаций разных типов с целью повышения квалификации, выявления и обобщения положительного опыта профориентационной работы </w:t>
            </w:r>
            <w:r w:rsidRPr="00F30A3C">
              <w:rPr>
                <w:sz w:val="20"/>
              </w:rPr>
              <w:lastRenderedPageBreak/>
              <w:t>в других субъектах Российской Федерации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2.6.3.4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1"/>
              <w:spacing w:after="0"/>
              <w:ind w:right="-57"/>
              <w:rPr>
                <w:sz w:val="20"/>
              </w:rPr>
            </w:pPr>
            <w:r w:rsidRPr="00F30A3C">
              <w:rPr>
                <w:sz w:val="20"/>
              </w:rPr>
              <w:t>Разработка и реализация мероприятий по привлечению бизнес-структур Октябрьского района к разработке методических рекомендаций профориентационного содержания для учащихся школ, проведению практико-ориентированных семинаров в формате мастер-классов, профессиональных проб, круглых столов, прохождения практик на предприятиях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2.6.3.5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1"/>
              <w:spacing w:after="0"/>
              <w:ind w:right="-57"/>
              <w:rPr>
                <w:sz w:val="20"/>
              </w:rPr>
            </w:pPr>
            <w:r w:rsidRPr="00F30A3C">
              <w:rPr>
                <w:sz w:val="20"/>
              </w:rPr>
              <w:t>Разработка (корректировка) и реализация мероприятий по оказанию содействия в реализации активной политики занятости на территории Октябрьского района, включая организацию и проведение практико-ориентированных семинаров, развитие системы наставничества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jc w:val="center"/>
              <w:rPr>
                <w:sz w:val="20"/>
              </w:rPr>
            </w:pPr>
            <w:r w:rsidRPr="00F30A3C">
              <w:rPr>
                <w:sz w:val="20"/>
              </w:rPr>
              <w:t>2.7</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6E0B4"/>
          </w:tcPr>
          <w:p w:rsidR="005C15E8" w:rsidRPr="00F30A3C" w:rsidRDefault="00CD6CE5">
            <w:pPr>
              <w:spacing w:after="0"/>
              <w:ind w:right="-57" w:firstLine="0"/>
              <w:rPr>
                <w:sz w:val="20"/>
              </w:rPr>
            </w:pPr>
            <w:r w:rsidRPr="00F30A3C">
              <w:rPr>
                <w:sz w:val="20"/>
              </w:rPr>
              <w:t>Задача 7. Обеспечение комплексной безопасности жизнедеятельности на территории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jc w:val="center"/>
              <w:rPr>
                <w:sz w:val="20"/>
              </w:rPr>
            </w:pPr>
            <w:r w:rsidRPr="00F30A3C">
              <w:rPr>
                <w:sz w:val="20"/>
              </w:rPr>
              <w:t>2.7.1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2EFDA"/>
          </w:tcPr>
          <w:p w:rsidR="005C15E8" w:rsidRPr="00F30A3C" w:rsidRDefault="00CD6CE5">
            <w:pPr>
              <w:spacing w:after="0"/>
              <w:ind w:right="-57" w:firstLine="0"/>
              <w:rPr>
                <w:i/>
                <w:sz w:val="20"/>
              </w:rPr>
            </w:pPr>
            <w:r w:rsidRPr="00F30A3C">
              <w:rPr>
                <w:i/>
                <w:sz w:val="20"/>
              </w:rPr>
              <w:t>Проект «Безопасный район».</w:t>
            </w:r>
          </w:p>
          <w:p w:rsidR="005C15E8" w:rsidRPr="00F30A3C" w:rsidRDefault="00CD6CE5">
            <w:pPr>
              <w:spacing w:after="0"/>
              <w:ind w:right="-57" w:firstLine="0"/>
              <w:rPr>
                <w:sz w:val="20"/>
              </w:rPr>
            </w:pPr>
            <w:r w:rsidRPr="00F30A3C">
              <w:rPr>
                <w:i/>
                <w:sz w:val="20"/>
              </w:rPr>
              <w:t>Цель проекта</w:t>
            </w:r>
            <w:r w:rsidRPr="00F30A3C">
              <w:rPr>
                <w:sz w:val="20"/>
              </w:rPr>
              <w:t xml:space="preserve"> – формирование условий для повышения уровня комплексной общественной безопасности и правопорядка на территории муниципального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2.7.1.1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(корректировка) и реализация мероприятий по укреплению этнической толерантности среди населения Октябрьского района, развитию межкультурного диалога, в т.ч. посредством организации соревнований, фестивалей, акций, конкурсов, проведения этнокультурных мероприятий, направленных на сохранение национальных культурных традиций и позитивное восприятие этнического многообразия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Отдел физической культуры и спорта администрации Октябрьского района, Управление образования администрации Октябрьского района, Отдел молодежной политики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«Устойчивое развитие коренных малочисленных народов Севера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2.7.1.2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мероприятий, направленных на формирование толерантной молодежной среды, включая проведение тематических социологических исследований, конференций, семинаров, круглых </w:t>
            </w:r>
            <w:r w:rsidRPr="00F30A3C">
              <w:rPr>
                <w:sz w:val="20"/>
              </w:rPr>
              <w:lastRenderedPageBreak/>
              <w:t>столов, тренингов, лекций, практических занятий, кампании по информационному противодействию распространения идей экстремизма (видеоролики, плакаты на досках с объявлениями, публикации в социальных сетях и на официальном сайте Октябрьского района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культуры и туризма администрации Октябрьского района, Управление образования администрации </w:t>
            </w:r>
            <w:r w:rsidRPr="00F30A3C">
              <w:rPr>
                <w:sz w:val="20"/>
              </w:rPr>
              <w:lastRenderedPageBreak/>
              <w:t>Октябрьского района, Отдел молодежной политики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«Реализация государственной национальной политики и профилактика </w:t>
            </w:r>
            <w:r w:rsidRPr="00F30A3C">
              <w:rPr>
                <w:sz w:val="20"/>
              </w:rPr>
              <w:lastRenderedPageBreak/>
              <w:t>экстремизма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2.7.1.3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Подготовка и реализация предложений по поддержке религиозных и социально ориентированных некоммерческих организаций, реализующих социально-значимые проекты и программы, в частности по направлениям: гармонизация межнациональных отношений, воспитание культуры межэтнического общения, поддержание мира и гражданского согласия, формирование установок толерантного сознания и поведения, нетерпимости к проявлениям ксенофобии, национальной, расовой и религиозной вражды.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профилактики правонарушений и противодействия коррупции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«Реализация государственной национальной политики  и профилактика экстремизма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2.7.1.4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(корректировка) и реализация мероприятий по обеспечению общественного правопорядка на территории Октябрьского района, в т.ч. посредством деятельности народных дружин, бесперебойного функционирования видеонаблюдения, размещение систем видеонаблюдения на улицах и в общественных местах населенных пунктов: пгт. Октябрьское, пгт. Приобье, пгт. Талинка, пгт. Андра, с. Перегребное, п. Унъюган, п. Сергино.</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профилактики правонарушений и противодействия коррупции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муниципальных программ «Профилактика правонарушений и обеспечение отдельных прав граждан в муниципальном образовании Октябрьский район», «Управление муниципальной собственностью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2.7.1.5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(корректировка) и реализация мероприятий по обеспечению безопасности дорожного движения, в т.ч.:</w:t>
            </w:r>
          </w:p>
          <w:p w:rsidR="005C15E8" w:rsidRPr="00F30A3C" w:rsidRDefault="00CD6CE5">
            <w:pPr>
              <w:spacing w:after="0"/>
              <w:ind w:right="-57" w:firstLine="0"/>
              <w:rPr>
                <w:sz w:val="20"/>
              </w:rPr>
            </w:pPr>
            <w:r w:rsidRPr="00F30A3C">
              <w:rPr>
                <w:sz w:val="20"/>
              </w:rPr>
              <w:t>- профилактика правонарушений в сфере безопасности дорожного движения;</w:t>
            </w:r>
          </w:p>
          <w:p w:rsidR="005C15E8" w:rsidRPr="00F30A3C" w:rsidRDefault="00CD6CE5">
            <w:pPr>
              <w:spacing w:after="0"/>
              <w:ind w:right="-57" w:firstLine="0"/>
              <w:rPr>
                <w:sz w:val="20"/>
              </w:rPr>
            </w:pPr>
            <w:r w:rsidRPr="00F30A3C">
              <w:rPr>
                <w:sz w:val="20"/>
              </w:rPr>
              <w:t>- организация и проведение конкурсов, программ и акций в сфере профилактики дорожного травматизма, в т. ч. окружной конкурс «Безопасное колесо»;</w:t>
            </w:r>
          </w:p>
          <w:p w:rsidR="005C15E8" w:rsidRPr="00F30A3C" w:rsidRDefault="00CD6CE5">
            <w:pPr>
              <w:spacing w:after="0"/>
              <w:ind w:right="-57" w:firstLine="0"/>
              <w:rPr>
                <w:sz w:val="20"/>
              </w:rPr>
            </w:pPr>
            <w:r w:rsidRPr="00F30A3C">
              <w:rPr>
                <w:sz w:val="20"/>
              </w:rPr>
              <w:lastRenderedPageBreak/>
              <w:t>- улучшение условий дорожного движения на улично-дорожной сети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администрации Октябрьского района, Отдел профилактики правонарушений и противодействия коррупции администрации Октябрьского района, администрации </w:t>
            </w:r>
            <w:r w:rsidRPr="00F30A3C">
              <w:rPr>
                <w:sz w:val="20"/>
              </w:rPr>
              <w:lastRenderedPageBreak/>
              <w:t>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Реализация муниципальных программ «Профилактика правонарушений и обеспечение отдельных прав граждан в муниципальном образовании Октябрьский район», «Современная транспортная система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2.7.1.6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(корректировка) и реализация мероприятий по совершенствованию системы быстрого реагирования в чрезвычайных ситуациях посредством:</w:t>
            </w:r>
          </w:p>
          <w:p w:rsidR="005C15E8" w:rsidRPr="00F30A3C" w:rsidRDefault="00CD6CE5">
            <w:pPr>
              <w:spacing w:after="0"/>
              <w:ind w:right="-57" w:firstLine="0"/>
              <w:rPr>
                <w:sz w:val="20"/>
              </w:rPr>
            </w:pPr>
            <w:r w:rsidRPr="00F30A3C">
              <w:rPr>
                <w:sz w:val="20"/>
              </w:rPr>
              <w:t>- развития управляющей системы Октябрьского района, в т.ч. приобретения необходимого оборудования для оснащения рабочих мест ЕДДС;</w:t>
            </w:r>
          </w:p>
          <w:p w:rsidR="005C15E8" w:rsidRPr="00F30A3C" w:rsidRDefault="00CD6CE5">
            <w:pPr>
              <w:spacing w:after="0"/>
              <w:ind w:right="-57" w:firstLine="0"/>
              <w:rPr>
                <w:sz w:val="20"/>
              </w:rPr>
            </w:pPr>
            <w:r w:rsidRPr="00F30A3C">
              <w:rPr>
                <w:sz w:val="20"/>
              </w:rPr>
              <w:t>- обеспечения постоянной готовности муниципальной системы оповещения и информирования населения Октябрьского района о чрезвычайных ситуациях;</w:t>
            </w:r>
          </w:p>
          <w:p w:rsidR="005C15E8" w:rsidRPr="00F30A3C" w:rsidRDefault="00CD6CE5">
            <w:pPr>
              <w:spacing w:after="0"/>
              <w:ind w:right="-57" w:firstLine="0"/>
              <w:rPr>
                <w:sz w:val="20"/>
              </w:rPr>
            </w:pPr>
            <w:r w:rsidRPr="00F30A3C">
              <w:rPr>
                <w:sz w:val="20"/>
              </w:rPr>
              <w:t>- реализации мероприятий по проведению мониторинга чрезвычайных ситуаций, его анализа, осуществление мер по защите населения от чрезвычайных ситуаций (подтопление, пожары, техногенные аварии);</w:t>
            </w:r>
          </w:p>
          <w:p w:rsidR="005C15E8" w:rsidRPr="00F30A3C" w:rsidRDefault="00CD6CE5">
            <w:pPr>
              <w:spacing w:after="0"/>
              <w:ind w:right="-57" w:firstLine="0"/>
              <w:rPr>
                <w:sz w:val="20"/>
              </w:rPr>
            </w:pPr>
            <w:r w:rsidRPr="00F30A3C">
              <w:rPr>
                <w:sz w:val="20"/>
              </w:rPr>
              <w:t>- проведения пропаганды по безопасности жизнедеятельности (пожарная безопасность, противодействие терроризму, действия в ЧС и особый период, безопасность на водных объектах)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гражданской защиты населения администрации Октябрьского район, администрации городских и сельских поселений</w:t>
            </w:r>
          </w:p>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«Безопасность жизнедеятельности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2.7.1.7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Профилактика</w:t>
            </w:r>
            <w:r w:rsidRPr="00F30A3C">
              <w:rPr>
                <w:color w:val="FF0000"/>
                <w:sz w:val="20"/>
              </w:rPr>
              <w:t xml:space="preserve"> </w:t>
            </w:r>
            <w:r w:rsidRPr="00F30A3C">
              <w:rPr>
                <w:sz w:val="20"/>
              </w:rPr>
              <w:t xml:space="preserve">правонарушений, направленная на снижение уровня преступности в Октябрьском районе </w:t>
            </w:r>
          </w:p>
          <w:p w:rsidR="005C15E8" w:rsidRPr="00F30A3C" w:rsidRDefault="005C15E8">
            <w:pPr>
              <w:spacing w:after="0"/>
              <w:ind w:right="-57" w:firstLine="0"/>
            </w:pP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профилактики правонарушений и противодействия коррупции администрации Октябрьского района, </w:t>
            </w:r>
            <w:r w:rsidRPr="00F30A3C">
              <w:rPr>
                <w:color w:val="000000" w:themeColor="text1"/>
                <w:sz w:val="20"/>
              </w:rPr>
              <w:t>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«Профилактика правонарушений и обеспечение отдельных прав граждан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2.7.1.8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Подготовка и реализация предложений по усилению межведомственного взаимодействия в вопросах раннего предупреждения семейного неблагополучия, социального сиротства, профилактики безнадзорности и правонарушений.</w:t>
            </w:r>
          </w:p>
          <w:p w:rsidR="005C15E8" w:rsidRPr="00F30A3C" w:rsidRDefault="005C15E8">
            <w:pPr>
              <w:spacing w:after="0"/>
              <w:ind w:right="-57" w:firstLine="0"/>
              <w:rPr>
                <w:sz w:val="20"/>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по обеспечению деятельности территориальной комиссии по делам несовершеннолетних и защите их прав при </w:t>
            </w:r>
            <w:r w:rsidRPr="00F30A3C">
              <w:rPr>
                <w:sz w:val="20"/>
              </w:rPr>
              <w:lastRenderedPageBreak/>
              <w:t>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муниципальных программ «Профилактика правонарушений и обеспечение отдельных прав граждан в муниципальном образовании Октябрьский район», «Развитие </w:t>
            </w:r>
            <w:r w:rsidRPr="00F30A3C">
              <w:rPr>
                <w:sz w:val="20"/>
              </w:rPr>
              <w:lastRenderedPageBreak/>
              <w:t>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C15E8" w:rsidRPr="00F30A3C" w:rsidRDefault="00CD6CE5">
            <w:pPr>
              <w:spacing w:after="0"/>
              <w:ind w:right="-57" w:firstLine="0"/>
              <w:jc w:val="center"/>
              <w:rPr>
                <w:b/>
                <w:sz w:val="20"/>
              </w:rPr>
            </w:pPr>
            <w:r w:rsidRPr="00F30A3C">
              <w:rPr>
                <w:b/>
                <w:sz w:val="20"/>
              </w:rPr>
              <w:t>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tcPr>
          <w:p w:rsidR="005C15E8" w:rsidRPr="00F30A3C" w:rsidRDefault="00CD6CE5">
            <w:pPr>
              <w:spacing w:after="0"/>
              <w:ind w:right="-57" w:firstLine="0"/>
              <w:rPr>
                <w:b/>
                <w:sz w:val="20"/>
              </w:rPr>
            </w:pPr>
            <w:r w:rsidRPr="00F30A3C">
              <w:rPr>
                <w:b/>
                <w:sz w:val="20"/>
              </w:rPr>
              <w:t>Приоритетное направление «Жилищно-коммунальное хозяйство и комфортная среда»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jc w:val="center"/>
              <w:rPr>
                <w:sz w:val="20"/>
              </w:rPr>
            </w:pPr>
            <w:r w:rsidRPr="00F30A3C">
              <w:rPr>
                <w:sz w:val="20"/>
              </w:rPr>
              <w:t>3.1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rPr>
                <w:sz w:val="20"/>
              </w:rPr>
            </w:pPr>
            <w:r w:rsidRPr="00F30A3C">
              <w:rPr>
                <w:sz w:val="20"/>
              </w:rPr>
              <w:t>Задача 1. Улучшение транспортной связанности территорий района посредством развития транспортной инфраструктуры</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3F0DB" w:themeFill="accent6" w:themeFillTint="30"/>
          </w:tcPr>
          <w:p w:rsidR="005C15E8" w:rsidRPr="00F30A3C" w:rsidRDefault="00CD6CE5">
            <w:pPr>
              <w:spacing w:after="0"/>
              <w:ind w:right="-57" w:firstLine="0"/>
              <w:jc w:val="center"/>
              <w:rPr>
                <w:sz w:val="20"/>
              </w:rPr>
            </w:pPr>
            <w:r w:rsidRPr="00F30A3C">
              <w:rPr>
                <w:sz w:val="20"/>
              </w:rPr>
              <w:t>3.1.1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3F0DB" w:themeFill="accent6" w:themeFillTint="30"/>
          </w:tcPr>
          <w:p w:rsidR="005C15E8" w:rsidRPr="00F30A3C" w:rsidRDefault="00CD6CE5">
            <w:pPr>
              <w:spacing w:after="0"/>
              <w:ind w:right="-57" w:firstLine="0"/>
              <w:rPr>
                <w:i/>
                <w:sz w:val="20"/>
              </w:rPr>
            </w:pPr>
            <w:r w:rsidRPr="00F30A3C">
              <w:rPr>
                <w:i/>
                <w:sz w:val="20"/>
              </w:rPr>
              <w:t>Проект «Развитие транспортной инфраструктуры»</w:t>
            </w:r>
          </w:p>
          <w:p w:rsidR="005C15E8" w:rsidRPr="00F30A3C" w:rsidRDefault="00CD6CE5">
            <w:pPr>
              <w:spacing w:after="0"/>
              <w:ind w:right="-57" w:firstLine="0"/>
              <w:rPr>
                <w:sz w:val="20"/>
              </w:rPr>
            </w:pPr>
            <w:r w:rsidRPr="00F30A3C">
              <w:rPr>
                <w:i/>
                <w:sz w:val="20"/>
              </w:rPr>
              <w:t>Цель проекта</w:t>
            </w:r>
            <w:r w:rsidRPr="00F30A3C">
              <w:rPr>
                <w:sz w:val="20"/>
              </w:rPr>
              <w:t xml:space="preserve"> – стимулирование комплексного развития транспортной инфраструктуры и навигационной системы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(включая разработку проектно-сметной документации) по строительству и реконструкции муниципальной дорожной сети в соответствии с нормативными требованиями, в т.ч. включая увеличение протяженности дорог, отвечающих нормативным требованиям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«Современная транспортная система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w:t>
            </w:r>
            <w:r w:rsidRPr="00F30A3C">
              <w:rPr>
                <w:sz w:val="20"/>
                <w:shd w:val="clear" w:color="auto" w:fill="00B050"/>
              </w:rPr>
              <w:t>.</w:t>
            </w:r>
            <w:r w:rsidRPr="00F30A3C">
              <w:rPr>
                <w:sz w:val="20"/>
              </w:rPr>
              <w:t>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Реализация мероприятий (информационно-консультационная, административная, финансовая поддержка), направленных на стимулирование создания и развития объектов транспортной инфраструктуры придорожного сервиса, ориентированных на транзитные транспортные и туристические потоки, в т.ч. с учетом особенностей отдаленных территорий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«Современная транспортная система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мероприятий по обеспечению оперативного взаимодействия между представителями профильных структур администрации Октябрьского района и бизнес-сообщества в рамках реализации проектов по вопросам определения и выделения востребованных земельных участков для развития транспортной инфраструктуры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муниципальной собственностью администрации Октябрьского района, 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Подготовка предложений в Правительство ХМАО-Югры по обновлению подвижного состава автопарка дорожной, водной и воздушной транспортной инфраструктуры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администрации Октябрьского </w:t>
            </w:r>
            <w:r w:rsidRPr="00F30A3C">
              <w:rPr>
                <w:sz w:val="20"/>
              </w:rPr>
              <w:lastRenderedPageBreak/>
              <w:t>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предложений в Правительство ХМАО-Югры по созданию новых транспортных маршрутов в целях повышения мобильности населения, в т.ч. в части содействия организации стабильных транспортных услуг населению</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Подготовка предложений по разработке гибкой тарифной политики, стимулирующей пользование общественным транспортом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FF0000"/>
                <w:sz w:val="20"/>
              </w:rPr>
            </w:pPr>
            <w:r w:rsidRPr="00F30A3C">
              <w:rPr>
                <w:sz w:val="20"/>
              </w:rPr>
              <w:t>Разработка и реализация мероприятий по подготовке предварительных вариантов инженерного плана и бизнес-плана инвестиционного проекта по созданию и развитию многофункционального транспортно-логистического комплекса (терминально-складского центра), обслуживающего транспортные потоки существующих и перспективных транспортных коридоров на территории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2025-2027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Подготовка предложений в Правительство ХМАО-Югры по стимулированию строительства и реконструкции объектов воздушной транспортной инфраструктуры, в т.ч. строительство вертолетных площадок в населенных пунктах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3.1.1.9</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плана мероприятий по строительству новых объектов транспортной инфраструктуры в соответствии с утвержденными генеральными планами городских и сельских поселений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«Современная транспортная система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3.1.1.10</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мероприятий по организации парковок на территории Октябрьского района (в т.ч. в соответствии с потребностями туристического сектора), включая образование и </w:t>
            </w:r>
            <w:r w:rsidRPr="00F30A3C">
              <w:rPr>
                <w:sz w:val="20"/>
              </w:rPr>
              <w:lastRenderedPageBreak/>
              <w:t>предоставление земельных участков для строительства и организации парковок</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2027-2036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администрации Октябрьского </w:t>
            </w:r>
            <w:r w:rsidRPr="00F30A3C">
              <w:rPr>
                <w:sz w:val="20"/>
              </w:rPr>
              <w:lastRenderedPageBreak/>
              <w:t>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«Современная транспортная система в муниципальном образовании </w:t>
            </w:r>
            <w:r w:rsidRPr="00F30A3C">
              <w:rPr>
                <w:sz w:val="20"/>
              </w:rPr>
              <w:lastRenderedPageBreak/>
              <w:t>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jc w:val="center"/>
              <w:rPr>
                <w:sz w:val="20"/>
              </w:rPr>
            </w:pPr>
            <w:r w:rsidRPr="00F30A3C">
              <w:rPr>
                <w:sz w:val="20"/>
              </w:rPr>
              <w:t>3.1.2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rPr>
                <w:i/>
                <w:sz w:val="20"/>
              </w:rPr>
            </w:pPr>
            <w:r w:rsidRPr="00F30A3C">
              <w:rPr>
                <w:i/>
                <w:sz w:val="20"/>
              </w:rPr>
              <w:t>Проект «Октябрьский Мост»</w:t>
            </w:r>
          </w:p>
          <w:p w:rsidR="005C15E8" w:rsidRPr="00F30A3C" w:rsidRDefault="00CD6CE5">
            <w:pPr>
              <w:spacing w:after="0"/>
              <w:ind w:right="-57" w:firstLine="0"/>
            </w:pPr>
            <w:r w:rsidRPr="00F30A3C">
              <w:rPr>
                <w:i/>
                <w:sz w:val="20"/>
              </w:rPr>
              <w:t>Цель проекта</w:t>
            </w:r>
            <w:r w:rsidRPr="00F30A3C">
              <w:rPr>
                <w:sz w:val="20"/>
              </w:rPr>
              <w:t xml:space="preserve"> – совершенствование транспортно-дорожных путей и связей левобережных и правобережных территорий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w:t>
            </w:r>
            <w:r w:rsidRPr="00F30A3C">
              <w:rPr>
                <w:sz w:val="20"/>
                <w:shd w:val="clear" w:color="auto" w:fill="00B050"/>
              </w:rPr>
              <w:t>.</w:t>
            </w:r>
            <w:r w:rsidRPr="00F30A3C">
              <w:rPr>
                <w:sz w:val="20"/>
              </w:rPr>
              <w:t>1.2.1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Оказание содействия в подготовке предпроектной документации с обоснованием необходимости строительства транспортной развязки «Андра-Приобье» – моста через протоку Алешкинская и круглогодичного моста через р. Обь, по различным сценариям, в т.ч. включая развитие понтонных переправ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«Современная транспортная система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3.1.2.2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sz w:val="20"/>
              </w:rPr>
            </w:pPr>
            <w:r w:rsidRPr="00F30A3C">
              <w:rPr>
                <w:color w:val="000000" w:themeColor="text1"/>
                <w:sz w:val="20"/>
              </w:rPr>
              <w:t>Реализация мероприятий по информационному продвижению инфраструктурного объекта «Октябрьский мост» среди бизнес-сообществ и вышестоящих органов государственной власти посредством участия в форумах, конференциях и иных мероприятиях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2025-2027</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sz w:val="20"/>
              </w:rPr>
              <w:t>Комитет по строительству, архитектуре и жизнеобеспечению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3.1.2.3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sz w:val="20"/>
              </w:rPr>
            </w:pPr>
            <w:r w:rsidRPr="00F30A3C">
              <w:rPr>
                <w:color w:val="000000" w:themeColor="text1"/>
                <w:sz w:val="20"/>
              </w:rPr>
              <w:t>Оказание содействия в осуществлении мониторинга федеральных и внебюджетных программ и проектов для определения возможностей участия инфраструктурного проекта «Октябрьский мост» для получения средств вышестоящих бюджетов и внебюджетных источников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2024-2030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sz w:val="20"/>
              </w:rPr>
              <w:t>Комитет по строительству, архитектуре и жизнеобеспечению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3.1.2.4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000000" w:themeColor="text1"/>
                <w:sz w:val="20"/>
              </w:rPr>
            </w:pPr>
            <w:r w:rsidRPr="00F30A3C">
              <w:rPr>
                <w:color w:val="000000" w:themeColor="text1"/>
                <w:sz w:val="20"/>
              </w:rPr>
              <w:t>Содействие в формировании проектно-сметной документации инфраструктурного проекта регионального значения «Октябрьский мост» (совместно с Администрацией Октябрьского и Белоярского районов, Правительством Ханты-Мансийского автономного округа-Югры, а также профильными экспертами)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Комитет по строительству, архитектуре и жизнеобеспечению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000000" w:themeColor="text1"/>
                <w:sz w:val="20"/>
              </w:rPr>
            </w:pPr>
            <w:r w:rsidRPr="00F30A3C">
              <w:rPr>
                <w:color w:val="000000" w:themeColor="text1"/>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5C15E8" w:rsidRPr="00F30A3C" w:rsidRDefault="00CD6CE5">
            <w:pPr>
              <w:spacing w:after="0"/>
              <w:ind w:right="-57" w:firstLine="0"/>
              <w:jc w:val="center"/>
              <w:rPr>
                <w:sz w:val="20"/>
              </w:rPr>
            </w:pPr>
            <w:r w:rsidRPr="00F30A3C">
              <w:rPr>
                <w:sz w:val="20"/>
              </w:rPr>
              <w:t>3.2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5C15E8" w:rsidRPr="00F30A3C" w:rsidRDefault="00CD6CE5">
            <w:pPr>
              <w:spacing w:after="0"/>
              <w:ind w:right="-57" w:firstLine="0"/>
              <w:rPr>
                <w:sz w:val="20"/>
              </w:rPr>
            </w:pPr>
            <w:r w:rsidRPr="00F30A3C">
              <w:rPr>
                <w:sz w:val="20"/>
              </w:rPr>
              <w:t>Задача 2. Обеспечение комплексного благоустройства территории населенных пунктов</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jc w:val="center"/>
              <w:rPr>
                <w:sz w:val="20"/>
              </w:rPr>
            </w:pPr>
            <w:r w:rsidRPr="00F30A3C">
              <w:rPr>
                <w:sz w:val="20"/>
              </w:rPr>
              <w:t>3.2.1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rPr>
                <w:i/>
                <w:sz w:val="20"/>
              </w:rPr>
            </w:pPr>
            <w:r w:rsidRPr="00F30A3C">
              <w:rPr>
                <w:i/>
                <w:sz w:val="20"/>
              </w:rPr>
              <w:t>Проект «Активизация благоустройства территории населенных пунктов»</w:t>
            </w:r>
          </w:p>
          <w:p w:rsidR="005C15E8" w:rsidRPr="00F30A3C" w:rsidRDefault="00CD6CE5">
            <w:pPr>
              <w:spacing w:after="0"/>
              <w:ind w:right="-57" w:firstLine="0"/>
              <w:rPr>
                <w:sz w:val="20"/>
              </w:rPr>
            </w:pPr>
            <w:r w:rsidRPr="00F30A3C">
              <w:rPr>
                <w:i/>
                <w:sz w:val="20"/>
              </w:rPr>
              <w:t>Цель проекта</w:t>
            </w:r>
            <w:r w:rsidRPr="00F30A3C">
              <w:rPr>
                <w:sz w:val="20"/>
              </w:rPr>
              <w:t xml:space="preserve"> – формирование комфортной среды для проживания на территории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3.2.1.1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формированию единого стиля благоустройства муниципального района «Дизайн-код Октябрьское»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3"/>
              </w:numPr>
              <w:ind w:left="0" w:right="-57" w:firstLine="0"/>
              <w:jc w:val="both"/>
            </w:pPr>
            <w:r w:rsidRPr="00F30A3C">
              <w:t>организацию и проведение общественных обсуждений по направлениям и формам благоустройства общественных территорий населенных пунктов Октябрьского района, в т.ч. дизайн-проектов отдельных территорий по методу соучаствующего проектирования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3"/>
              </w:numPr>
              <w:ind w:left="0" w:right="-57" w:firstLine="0"/>
            </w:pPr>
            <w:r w:rsidRPr="00F30A3C">
              <w:t>обеспечение разработки проекта «Дизайн-код Октябрьское» (формирование технического задания, разработка плана мероприятий по разработке документа и т.д.)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3"/>
              </w:numPr>
              <w:ind w:left="0" w:right="-57" w:firstLine="0"/>
              <w:jc w:val="both"/>
            </w:pPr>
            <w:r w:rsidRPr="00F30A3C">
              <w:t xml:space="preserve">оказание содействия в реализации проектов по благоустройству территорий населенных пунктов Октябрьского района в соответствии с дизайн-кодом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2027-2036</w:t>
            </w:r>
          </w:p>
          <w:p w:rsidR="005C15E8" w:rsidRPr="00F30A3C" w:rsidRDefault="005C15E8">
            <w:pPr>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3"/>
              </w:numPr>
              <w:ind w:left="0" w:right="-57" w:firstLine="0"/>
              <w:jc w:val="both"/>
            </w:pPr>
            <w:r w:rsidRPr="00F30A3C">
              <w:t>разработку и реализацию плана мероприятий по обеспечению мониторинга и контроля соответствия нормам и правилам оформления и благоустройства «Дизайн код Октябрьское»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2027-2036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 xml:space="preserve">Разработка и реализация мероприятий по формированию современного облика современного села, направленных на обустройство сел и поселков необходимым перечнем объектов благоустройства и инфраструктуры (центры досуга, зоны отдыха, спортивные площадки, велосипедные зоны, </w:t>
            </w:r>
            <w:r w:rsidRPr="00F30A3C">
              <w:rPr>
                <w:sz w:val="20"/>
              </w:rPr>
              <w:lastRenderedPageBreak/>
              <w:t>площадки ТКО)</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2026-2032</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администрации Октябрьского района, Отдел по вопросам промышленности экологии и </w:t>
            </w:r>
            <w:r w:rsidRPr="00F30A3C">
              <w:rPr>
                <w:sz w:val="20"/>
              </w:rPr>
              <w:lastRenderedPageBreak/>
              <w:t>сельского хозяйства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Согласование плана мероприятий по облагораживанию фасадов объектов социальной инфраструктуры, жилых домов, а также организация приема заявок на облагораживание фасадов ИЖС</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комплексному благоустройству набережных, причалов и иных водоемов, включая создание пешеходной и велоинфраструктуры, площадок досуговой деятельности, малых архитектурных форм, зон отдыха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благоустройству населенных пунктов объектами спортивной и досуговой инфраструктуры, включая:</w:t>
            </w:r>
          </w:p>
          <w:p w:rsidR="005C15E8" w:rsidRPr="00F30A3C" w:rsidRDefault="00CD6CE5">
            <w:pPr>
              <w:spacing w:after="0"/>
              <w:ind w:right="-57" w:firstLine="0"/>
              <w:rPr>
                <w:sz w:val="20"/>
              </w:rPr>
            </w:pPr>
            <w:r w:rsidRPr="00F30A3C">
              <w:rPr>
                <w:sz w:val="20"/>
              </w:rPr>
              <w:t>- приобретение и установку уличных тренажеров, современных многофункциональных площадок «3 в 1»;</w:t>
            </w:r>
          </w:p>
          <w:p w:rsidR="005C15E8" w:rsidRPr="00F30A3C" w:rsidRDefault="00CD6CE5">
            <w:pPr>
              <w:spacing w:after="0"/>
              <w:ind w:right="-57" w:firstLine="0"/>
              <w:rPr>
                <w:sz w:val="20"/>
              </w:rPr>
            </w:pPr>
            <w:r w:rsidRPr="00F30A3C">
              <w:rPr>
                <w:sz w:val="20"/>
              </w:rPr>
              <w:t>- строительство скейт-парка, лыжероллерных трасс;</w:t>
            </w:r>
          </w:p>
          <w:p w:rsidR="005C15E8" w:rsidRPr="00F30A3C" w:rsidRDefault="00CD6CE5">
            <w:pPr>
              <w:spacing w:after="0"/>
              <w:ind w:right="-57" w:firstLine="0"/>
              <w:rPr>
                <w:sz w:val="20"/>
              </w:rPr>
            </w:pPr>
            <w:r w:rsidRPr="00F30A3C">
              <w:rPr>
                <w:sz w:val="20"/>
              </w:rPr>
              <w:t>- инфраструктурное обеспечение пешеходных и веломаршрутов;</w:t>
            </w:r>
          </w:p>
          <w:p w:rsidR="005C15E8" w:rsidRPr="00F30A3C" w:rsidRDefault="00CD6CE5">
            <w:pPr>
              <w:spacing w:after="0"/>
              <w:ind w:right="-57" w:firstLine="0"/>
              <w:rPr>
                <w:sz w:val="20"/>
              </w:rPr>
            </w:pPr>
            <w:r w:rsidRPr="00F30A3C">
              <w:rPr>
                <w:sz w:val="20"/>
              </w:rPr>
              <w:t>- строительство танцевальных площадок, территорий встраиваемых батутов, Большие шахматы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комплекса мероприятий, направленных на привлечение внебюджетного финансирования для реализации проектов по благоустройству населенных пунктов Октябрьского района, включая: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4"/>
              </w:numPr>
              <w:ind w:left="0" w:right="-57" w:firstLine="0"/>
              <w:jc w:val="both"/>
            </w:pPr>
            <w:r w:rsidRPr="00F30A3C">
              <w:t>оказание содействия в заключении концессионных соглашений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на постоянной </w:t>
            </w:r>
            <w:r w:rsidRPr="00F30A3C">
              <w:rPr>
                <w:sz w:val="20"/>
              </w:rPr>
              <w:lastRenderedPageBreak/>
              <w:t>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Администрация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4"/>
              </w:numPr>
              <w:ind w:left="0" w:right="-57" w:firstLine="0"/>
              <w:jc w:val="both"/>
            </w:pPr>
            <w:r w:rsidRPr="00F30A3C">
              <w:t>организацию мероприятий по привлечению компаний нефтедобывающего сектора к финансированию муниципальных проектов по благоустройству</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Отдел по работе с органами местного самоуправления поселений и общественностью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4"/>
              </w:numPr>
              <w:ind w:left="0" w:right="-57" w:firstLine="0"/>
              <w:jc w:val="both"/>
            </w:pPr>
            <w:r w:rsidRPr="00F30A3C">
              <w:t>реализацию мероприятий по привлечению средств из вышестоящих бюджетов, в т.ч. обеспечения участия в грантах и конкурсах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администрации Октябрьского района, Отдел по работе с органами местного самоуправления поселений и общественностью администрации Октябрьского района </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4"/>
              </w:numPr>
              <w:ind w:left="0" w:right="-57" w:firstLine="0"/>
              <w:jc w:val="both"/>
            </w:pPr>
            <w:r w:rsidRPr="00F30A3C">
              <w:t>организацию и проведение общественных обсуждений проектов по благоустройству с населением, включая возможности софинансирования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Отдел по работе с органами местного самоуправления поселений и общественностью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tabs>
                <w:tab w:val="left" w:pos="2925"/>
              </w:tabs>
              <w:spacing w:after="0"/>
              <w:ind w:right="-57" w:firstLine="0"/>
              <w:rPr>
                <w:sz w:val="20"/>
              </w:rPr>
            </w:pPr>
            <w:r w:rsidRPr="00F30A3C">
              <w:rPr>
                <w:sz w:val="20"/>
              </w:rPr>
              <w:t xml:space="preserve">Разработка и реализация мероприятий по выполнению строительных работ в целях обеспечения безопасности прибрежных зон населенных пунктов Октябрьского района, в т.ч. по обустройству и укреплению прибрежных зон в </w:t>
            </w:r>
            <w:r w:rsidRPr="00F30A3C">
              <w:rPr>
                <w:sz w:val="20"/>
              </w:rPr>
              <w:lastRenderedPageBreak/>
              <w:t>районе пгт. Октябрьское, с. Перегребное, пгт. Андра, благоустройству зон отдыха отдыха в прибрежных зонах пгт. Октябрьское, с. Перегребное, пгт. Андра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2027-2030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 xml:space="preserve">Комитет по строительству, архитектуре и жизнеобеспечению администрации Октябрьского района, администрации </w:t>
            </w:r>
            <w:r w:rsidRPr="00F30A3C">
              <w:rPr>
                <w:sz w:val="20"/>
              </w:rPr>
              <w:lastRenderedPageBreak/>
              <w:t>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«Пространственное развитие и формирование комфортной городской среды в муниципальном образовании </w:t>
            </w:r>
            <w:r w:rsidRPr="00F30A3C">
              <w:rPr>
                <w:sz w:val="20"/>
              </w:rPr>
              <w:lastRenderedPageBreak/>
              <w:t>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jc w:val="center"/>
              <w:rPr>
                <w:sz w:val="20"/>
              </w:rPr>
            </w:pPr>
            <w:r w:rsidRPr="00F30A3C">
              <w:rPr>
                <w:sz w:val="20"/>
              </w:rPr>
              <w:t>3.2.2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rPr>
                <w:i/>
                <w:sz w:val="20"/>
              </w:rPr>
            </w:pPr>
            <w:r w:rsidRPr="00F30A3C">
              <w:rPr>
                <w:i/>
                <w:sz w:val="20"/>
              </w:rPr>
              <w:t>Проект «Северный дворик»</w:t>
            </w:r>
          </w:p>
          <w:p w:rsidR="005C15E8" w:rsidRPr="00F30A3C" w:rsidRDefault="00CD6CE5">
            <w:pPr>
              <w:spacing w:after="0"/>
              <w:ind w:right="-57" w:firstLine="0"/>
              <w:rPr>
                <w:sz w:val="20"/>
              </w:rPr>
            </w:pPr>
            <w:r w:rsidRPr="00F30A3C">
              <w:rPr>
                <w:i/>
                <w:sz w:val="20"/>
              </w:rPr>
              <w:t>Цель проекта</w:t>
            </w:r>
            <w:r w:rsidRPr="00F30A3C">
              <w:rPr>
                <w:sz w:val="20"/>
              </w:rPr>
              <w:t xml:space="preserve"> – создание новых доступных пространств для отдыха рядом с домом, улучшение качества жизни населения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благоустройству придворовых и дворовых территорий населенных пунктов Октябрьского района, в т.ч.:</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5"/>
              </w:numPr>
              <w:ind w:left="0" w:right="-57" w:firstLine="0"/>
              <w:jc w:val="both"/>
            </w:pPr>
            <w:r w:rsidRPr="00F30A3C">
              <w:t>реализация проектов по благоустройству в соответствии с современными стандартами качества городской среды;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5"/>
              </w:numPr>
              <w:ind w:left="0" w:right="-57" w:firstLine="0"/>
              <w:jc w:val="both"/>
            </w:pPr>
            <w:r w:rsidRPr="00F30A3C">
              <w:t>обеспечение разработки и запуска тематического интернет-портала «Северный дворик» (формирование технического задания, разработка плана мероприятий по разработке ресурса), предусматривающего возможности использования интерактивной карты благоустраиваемых придворовых и дворовых территорий (в т.ч. с информацией «До – после»), общественного мониторинга, инициации проектов («Наша инициатива»), онлайн-голосования за приоритетные проекты («Голос народа), обратной связи (сервис «Проблема-решение»)</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2027-2028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Отдел информационного обеспечения администрации Октябрьского района, Отдел по работе с органами местного самоуправления поселений и общественностью,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гражданского общества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5"/>
              </w:numPr>
              <w:ind w:left="0" w:right="-57" w:firstLine="0"/>
              <w:jc w:val="both"/>
            </w:pPr>
            <w:r w:rsidRPr="00F30A3C">
              <w:t>организация деятельности по активизации инициативного бюджетирования для реализации проектов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по работе с органами местного самоуправления поселений и общественностью администрации Октябрьского района, пресс служба администрации Октябрьского </w:t>
            </w:r>
            <w:r w:rsidRPr="00F30A3C">
              <w:rPr>
                <w:sz w:val="20"/>
              </w:rPr>
              <w:lastRenderedPageBreak/>
              <w:t>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5"/>
              </w:numPr>
              <w:ind w:left="0" w:right="-57" w:firstLine="0"/>
              <w:jc w:val="both"/>
            </w:pPr>
            <w:r w:rsidRPr="00F30A3C">
              <w:t>разработка информационной кампании по привлечению жителей района к благоустройству придворовых и дворовых пространств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работе с органами местного самоуправления поселений и общественностью администрации Октябрьского района, пресс служба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5"/>
              </w:numPr>
              <w:ind w:left="0" w:right="-57" w:firstLine="0"/>
              <w:jc w:val="both"/>
            </w:pPr>
            <w:r w:rsidRPr="00F30A3C">
              <w:t>организация и проведение конкурсов на звание «Лучший северный дворик» с последующим предоставлением материальных и нематериальных наград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Отдел по работе с органами местного самоуправления поселений и общественностью,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Организация мероприятий по содействию благоустройству придомовых территорий за счет средств местного бюджета на основе конкурсного финансирования с использованием возможностей интернет-портала «Северный дворик»</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ландшафтному озеленению придомовых и дворовых территорий населенных пунктов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администрации Октябрьского района, администрации городских и сельских поселений </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мероприятий, направленных на устройство и проведение ремонтных работ на проездах и въездах на придомовых и дворовых территориях при муниципальной поддержке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администрации Октябрьского </w:t>
            </w:r>
            <w:r w:rsidRPr="00F30A3C">
              <w:rPr>
                <w:sz w:val="20"/>
              </w:rPr>
              <w:lastRenderedPageBreak/>
              <w:t>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«Пространственное развитие и формирование комфортной городской среды в </w:t>
            </w:r>
            <w:r w:rsidRPr="00F30A3C">
              <w:rPr>
                <w:sz w:val="20"/>
              </w:rPr>
              <w:lastRenderedPageBreak/>
              <w:t>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jc w:val="center"/>
              <w:rPr>
                <w:sz w:val="20"/>
              </w:rPr>
            </w:pPr>
            <w:r w:rsidRPr="00F30A3C">
              <w:rPr>
                <w:sz w:val="20"/>
              </w:rPr>
              <w:t>3.2.3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rPr>
                <w:i/>
                <w:sz w:val="20"/>
              </w:rPr>
            </w:pPr>
            <w:r w:rsidRPr="00F30A3C">
              <w:rPr>
                <w:i/>
                <w:sz w:val="20"/>
              </w:rPr>
              <w:t>Проект «Креативные пространства»</w:t>
            </w:r>
          </w:p>
          <w:p w:rsidR="005C15E8" w:rsidRPr="00F30A3C" w:rsidRDefault="00CD6CE5">
            <w:pPr>
              <w:spacing w:after="0"/>
              <w:ind w:right="-57" w:firstLine="0"/>
              <w:rPr>
                <w:sz w:val="20"/>
              </w:rPr>
            </w:pPr>
            <w:r w:rsidRPr="00F30A3C">
              <w:rPr>
                <w:i/>
                <w:sz w:val="20"/>
              </w:rPr>
              <w:t>Цель проекта</w:t>
            </w:r>
            <w:r w:rsidRPr="00F30A3C">
              <w:rPr>
                <w:sz w:val="20"/>
              </w:rPr>
              <w:t xml:space="preserve"> – создание современных точек притяжения разных слоев населения в рамках повышения уровня жизни граждан.</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3.2.3.1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Подготовка предложений по трансформации текущих объектов культуры и досуга (библиотеки, дома культуры, скверы и т.п.) в привлекательные креативные пространства (коворкинг-центры, антикафе, зоны отдыха, клубы «по интересам»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3.2.3.2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благоустройству эстетических креативных пространств (велосипедные дорожки, арт-объекты, эко-зоны и т. п.) в соответствии с современными потребностями пользователей (WI-FI точки и пр.)</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3.2.3.3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организации работы с населением в процессе создания креативных пространств (в т.ч. работ совместно с Центром молодежи) посредством проведения опросов, голосований, формирования рабочих групп по благоустройству и оформлению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w:t>
            </w:r>
            <w:r w:rsidRPr="00F30A3C">
              <w:rPr>
                <w:sz w:val="20"/>
                <w:shd w:val="clear" w:color="auto" w:fill="00B050"/>
              </w:rPr>
              <w:t>2</w:t>
            </w:r>
            <w:r w:rsidRPr="00F30A3C">
              <w:rPr>
                <w:sz w:val="20"/>
              </w:rPr>
              <w:t>.3.4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плана мероприятий, направленных на вовлечение бизнес-сообществ в процесс благоустройства креативных пространств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культуры и туризма администрации Октябрьского района, 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«Пространственное развитие и формирование комфортной городской среды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5C15E8" w:rsidRPr="00F30A3C" w:rsidRDefault="00CD6CE5">
            <w:pPr>
              <w:spacing w:after="0"/>
              <w:ind w:right="-57" w:firstLine="0"/>
              <w:jc w:val="center"/>
              <w:rPr>
                <w:sz w:val="20"/>
              </w:rPr>
            </w:pPr>
            <w:r w:rsidRPr="00F30A3C">
              <w:rPr>
                <w:sz w:val="20"/>
              </w:rPr>
              <w:t>3.3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rsidR="005C15E8" w:rsidRPr="00F30A3C" w:rsidRDefault="00CD6CE5">
            <w:pPr>
              <w:spacing w:after="0"/>
              <w:ind w:right="-57" w:firstLine="0"/>
              <w:rPr>
                <w:sz w:val="20"/>
              </w:rPr>
            </w:pPr>
            <w:r w:rsidRPr="00F30A3C">
              <w:rPr>
                <w:sz w:val="20"/>
              </w:rPr>
              <w:t>Задача 3. Повышение качества жилищно-коммунальной инфраструктуры и надежности ее функционирования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jc w:val="center"/>
              <w:rPr>
                <w:sz w:val="20"/>
              </w:rPr>
            </w:pPr>
            <w:r w:rsidRPr="00F30A3C">
              <w:rPr>
                <w:sz w:val="20"/>
              </w:rPr>
              <w:t>3.3.1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rPr>
                <w:i/>
                <w:sz w:val="20"/>
              </w:rPr>
            </w:pPr>
            <w:r w:rsidRPr="00F30A3C">
              <w:rPr>
                <w:i/>
                <w:sz w:val="20"/>
              </w:rPr>
              <w:t>Проект «Модернизация жилищно-коммунального комплекса»</w:t>
            </w:r>
          </w:p>
          <w:p w:rsidR="005C15E8" w:rsidRPr="00F30A3C" w:rsidRDefault="00CD6CE5">
            <w:pPr>
              <w:spacing w:after="0"/>
              <w:ind w:right="-57" w:firstLine="0"/>
              <w:rPr>
                <w:sz w:val="20"/>
              </w:rPr>
            </w:pPr>
            <w:r w:rsidRPr="00F30A3C">
              <w:rPr>
                <w:i/>
                <w:sz w:val="20"/>
              </w:rPr>
              <w:t>Цель проекта</w:t>
            </w:r>
            <w:r w:rsidRPr="00F30A3C">
              <w:rPr>
                <w:sz w:val="20"/>
              </w:rPr>
              <w:t xml:space="preserve"> – проведение комплексной модернизации жилищно-коммунальной инфраструктуры Октябрьского района, направленной на снижение расхода энергетических ресурсов всех видов и повышение эффективности их использования.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Корректировка и реализация мероприятий по проведению модернизации инженерно-технических </w:t>
            </w:r>
            <w:r w:rsidRPr="00F30A3C">
              <w:rPr>
                <w:sz w:val="20"/>
              </w:rPr>
              <w:lastRenderedPageBreak/>
              <w:t xml:space="preserve">сооружений и коммунальных сетей населенных пунктов Октябрьского района, включая ремонтно-восстановительные работы, с использованием энергоэффективных и инновационных материалов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на постоянной </w:t>
            </w:r>
            <w:r w:rsidRPr="00F30A3C">
              <w:rPr>
                <w:sz w:val="20"/>
              </w:rPr>
              <w:lastRenderedPageBreak/>
              <w:t>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Комитет по строительству, архитектуре и </w:t>
            </w:r>
            <w:r w:rsidRPr="00F30A3C">
              <w:rPr>
                <w:sz w:val="20"/>
              </w:rPr>
              <w:lastRenderedPageBreak/>
              <w:t>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Реализация муниципальной программы «Развитие жилищно-</w:t>
            </w:r>
            <w:r w:rsidRPr="00F30A3C">
              <w:rPr>
                <w:sz w:val="20"/>
              </w:rPr>
              <w:lastRenderedPageBreak/>
              <w:t>коммунального хозяйства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местный бюджет, </w:t>
            </w:r>
            <w:r w:rsidRPr="00F30A3C">
              <w:rPr>
                <w:sz w:val="20"/>
              </w:rPr>
              <w:lastRenderedPageBreak/>
              <w:t>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3.3.1.2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trike/>
                <w:color w:val="FF0000"/>
                <w:sz w:val="20"/>
              </w:rPr>
            </w:pPr>
            <w:r w:rsidRPr="00F30A3C">
              <w:rPr>
                <w:sz w:val="20"/>
              </w:rPr>
              <w:t>Реализация мероприятий по проведению комплексного технического аудита сетевых объектов жилищно-коммунального хозяйства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плана мероприятий по проведению модернизации и капитального ремонта объектов водоснабжения и водоотведения в населенных пунктах Октябрьского района, включая строительные и реконструкционные работы, а также работы по капитальному ремонту объектов водопроводно-канализационного хозяйства, в т.ч. канализационно-очистных станций (пгт. Талинка, с. Пальяново, п. Карымкары, с. Перегребное, д. Чемаши, д. Нижние Нарыкары, с. Шеркалы, п. Унъюган, п. Сергино, с. Малый Атлым, с. Большой Атлым, п. Заречный, пгт. Приобье, п. Большие Леуши)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администрации Октябрьского района </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жилищно-коммунального хозяйства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Актуализация схем водоснабжения и водоотведения, тепловодоснабжения и реестра объектов, требующих проведения строительно-реконструкционных работ и работ по капитальному ремонту</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проведению модернизации объектов теплоснабжения, включая реконструкционные работы и работы по проведению капитального ремонта (пгт. Талинка, пгт. Октябрьское, пгт. Приобье, с. Шеркалы, п. Сергино)</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жилищно-коммунального хозяйства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плана мероприятий по проведению газификации и догазификации населенных пунктов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w:t>
            </w:r>
            <w:r w:rsidRPr="00F30A3C">
              <w:rPr>
                <w:sz w:val="20"/>
              </w:rPr>
              <w:lastRenderedPageBreak/>
              <w:t>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«Развитие жилищно-коммунального хозяйства в </w:t>
            </w:r>
            <w:r w:rsidRPr="00F30A3C">
              <w:rPr>
                <w:sz w:val="20"/>
              </w:rPr>
              <w:lastRenderedPageBreak/>
              <w:t>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местный бюджет, внебюджетные </w:t>
            </w:r>
            <w:r w:rsidRPr="00F30A3C">
              <w:rPr>
                <w:sz w:val="20"/>
              </w:rPr>
              <w:lastRenderedPageBreak/>
              <w:t>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3.3.1.7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мероприятий по проведению электрификации населенных пунктов Октябрьского района, включая строительные и реконструкционные работы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жилищно-коммунального хозяйства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3.3.1.8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Создание объектов электро-, тепло-, водоснабжения и водоотведения в поселениях района с применением механизмов муниципально-частного и государственно-частного (с участием Ханты-Мансийского автономного округа - Югры) партнерства с целью повышения доступности, качества, надежности и эффективности функционирования соответствующих систем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жилищно-коммунального хозяйства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бюджет автономного округа, 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FF0000"/>
                <w:sz w:val="20"/>
              </w:rPr>
            </w:pPr>
            <w:r w:rsidRPr="00F30A3C">
              <w:rPr>
                <w:color w:val="000000" w:themeColor="text1"/>
                <w:sz w:val="20"/>
              </w:rPr>
              <w:t>3.3.1.9</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trike/>
                <w:color w:val="FF0000"/>
                <w:sz w:val="20"/>
              </w:rPr>
            </w:pPr>
            <w:r w:rsidRPr="00F30A3C">
              <w:rPr>
                <w:sz w:val="20"/>
              </w:rPr>
              <w:t>Разработка и реализация мер муниципальной поддержки (включая административную, информационно-консультационную, организационную поддержку и т.д.) по заключению концессионных соглашений, привлечению инвестиций и реализации мероприятий по привлечению средств из вышестоящих бюджетов, направленных на реализацию проектов по обновлению и модернизации объектов жилищно-коммунального комплекса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jc w:val="center"/>
              <w:rPr>
                <w:sz w:val="20"/>
              </w:rPr>
            </w:pPr>
            <w:r w:rsidRPr="00F30A3C">
              <w:rPr>
                <w:sz w:val="20"/>
              </w:rPr>
              <w:t>3.3.2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rPr>
                <w:i/>
                <w:sz w:val="20"/>
              </w:rPr>
            </w:pPr>
            <w:r w:rsidRPr="00F30A3C">
              <w:rPr>
                <w:i/>
                <w:sz w:val="20"/>
              </w:rPr>
              <w:t>Проект «Качественное жилищно-коммунальное обслуживание»</w:t>
            </w:r>
          </w:p>
          <w:p w:rsidR="005C15E8" w:rsidRPr="00F30A3C" w:rsidRDefault="00CD6CE5">
            <w:pPr>
              <w:spacing w:after="0"/>
              <w:ind w:right="-57" w:firstLine="0"/>
              <w:rPr>
                <w:sz w:val="20"/>
              </w:rPr>
            </w:pPr>
            <w:r w:rsidRPr="00F30A3C">
              <w:rPr>
                <w:i/>
                <w:sz w:val="20"/>
              </w:rPr>
              <w:t>Цель проекта</w:t>
            </w:r>
            <w:r w:rsidRPr="00F30A3C">
              <w:rPr>
                <w:sz w:val="20"/>
              </w:rPr>
              <w:t xml:space="preserve"> – повышение качества предоставления жилищно-коммунальных услуг для жителей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мероприятий по усилению контроля за деятельностью предприятий жилищно-коммунального комплекса: качеством, объемом и порядком предоставления ими жилищно-коммунальных услуг со стороны муниципалитета и при поддержке общественности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Комитет по управлению муниципальной собственностью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3.3.2.2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направленных на повышение инициативы собственников помещений в жилых домах по созданию комфортных условий для проживания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внедрению энергосервисных контрактов, переходу к использованию общедомовых и внутриквартирных «умных» счетчиков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цифрового ресурса по обеспечению оперативного взаимодействия по вопросам оказания жилищно-коммунальных услуг, в т.ч.</w:t>
            </w:r>
          </w:p>
          <w:p w:rsidR="005C15E8" w:rsidRPr="00F30A3C" w:rsidRDefault="00CD6CE5">
            <w:pPr>
              <w:spacing w:after="0"/>
              <w:ind w:right="-57" w:firstLine="0"/>
              <w:rPr>
                <w:sz w:val="20"/>
              </w:rPr>
            </w:pPr>
            <w:r w:rsidRPr="00F30A3C">
              <w:rPr>
                <w:sz w:val="20"/>
              </w:rPr>
              <w:t xml:space="preserve">- использование интернет-ресурса </w:t>
            </w:r>
            <w:bookmarkStart w:id="48" w:name="_Hlk150002345"/>
            <w:r w:rsidRPr="00F30A3C">
              <w:rPr>
                <w:sz w:val="20"/>
              </w:rPr>
              <w:t xml:space="preserve">«Госуслуги. Дом» </w:t>
            </w:r>
            <w:bookmarkEnd w:id="48"/>
            <w:r w:rsidRPr="00F30A3C">
              <w:rPr>
                <w:sz w:val="20"/>
              </w:rPr>
              <w:t>в целях повышения оперативности взаимодействия посредством современных технологий;</w:t>
            </w:r>
          </w:p>
          <w:p w:rsidR="005C15E8" w:rsidRPr="00F30A3C" w:rsidRDefault="00CD6CE5">
            <w:pPr>
              <w:spacing w:after="0"/>
              <w:ind w:right="-57" w:firstLine="0"/>
            </w:pPr>
            <w:r w:rsidRPr="00F30A3C">
              <w:rPr>
                <w:sz w:val="20"/>
              </w:rPr>
              <w:t>- обеспечение функционирования в рамках интернет-ресурса дорожной карты происшествий ЖКХ для осуществления контроля своевременного реагирования виртуальной диспетчерской на сигналы нарушения оказания услуг ЖКХ в Октябрьском районе, в особенности на отдаленных и труднодоступных территориях муниципального образования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2028-2030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жилищно-коммунального хозяйства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Создание бригад аварийно-восстановительных работ быстрого реагирования на отдаленных территориях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2028-2036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жилищно-коммунального хозяйства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3.3.2.6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оказанию содействия в развитии конкурентных отношений в жилищно-коммунальной сфере, в т.ч. в управлении жилищным фондом и его обслуживанием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3.3.2.7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мероприятий по взаимодействию в привлечении кадров в сферу жилищно-</w:t>
            </w:r>
            <w:r w:rsidRPr="00F30A3C">
              <w:rPr>
                <w:sz w:val="20"/>
              </w:rPr>
              <w:lastRenderedPageBreak/>
              <w:t>коммунального хозяйства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на постоянной </w:t>
            </w:r>
            <w:r w:rsidRPr="00F30A3C">
              <w:rPr>
                <w:sz w:val="20"/>
              </w:rPr>
              <w:lastRenderedPageBreak/>
              <w:t>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Комитет по строительству, архитектуре и </w:t>
            </w:r>
            <w:r w:rsidRPr="00F30A3C">
              <w:rPr>
                <w:sz w:val="20"/>
              </w:rPr>
              <w:lastRenderedPageBreak/>
              <w:t>жизнеобеспечению администрации Октябрьского района, КУ ХМАО-Югры «Октябрьский центр занятости населения»</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3.3.2.8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Разработка и реализация плана мероприятий, направленных на укрепление платежной дисциплины со стороны предприятий и населения за предоставляемые жилищно-коммунальные услуги посредством проведения разъяснительных работ, информационных напоминаний о сроках оплаты и т.п.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jc w:val="center"/>
              <w:rPr>
                <w:sz w:val="20"/>
              </w:rPr>
            </w:pPr>
            <w:r w:rsidRPr="00F30A3C">
              <w:rPr>
                <w:sz w:val="20"/>
              </w:rPr>
              <w:t>3.3.3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rPr>
                <w:i/>
                <w:sz w:val="20"/>
              </w:rPr>
            </w:pPr>
            <w:r w:rsidRPr="00F30A3C">
              <w:rPr>
                <w:i/>
                <w:sz w:val="20"/>
              </w:rPr>
              <w:t>Проект «Эко-район»</w:t>
            </w:r>
          </w:p>
          <w:p w:rsidR="005C15E8" w:rsidRPr="00F30A3C" w:rsidRDefault="00CD6CE5">
            <w:pPr>
              <w:spacing w:after="0"/>
              <w:ind w:right="-57" w:firstLine="0"/>
              <w:rPr>
                <w:sz w:val="20"/>
              </w:rPr>
            </w:pPr>
            <w:r w:rsidRPr="00F30A3C">
              <w:rPr>
                <w:i/>
                <w:sz w:val="20"/>
              </w:rPr>
              <w:t>Цель проекта</w:t>
            </w:r>
            <w:r w:rsidRPr="00F30A3C">
              <w:rPr>
                <w:sz w:val="20"/>
              </w:rPr>
              <w:t xml:space="preserve"> – развитие и модернизация системы обращения с отходами во всех населенных пунктах Октябрьского района, в том числе путем проведения просветительских мероприятий для населения и повышения уровня экологической ответственности граждан.</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shd w:val="clear" w:color="auto" w:fill="00B050"/>
              </w:rPr>
              <w:t>3</w:t>
            </w:r>
            <w:r w:rsidRPr="00F30A3C">
              <w:rPr>
                <w:sz w:val="20"/>
              </w:rPr>
              <w:t>.3.3.1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строительству комплексных межмуниципальных и межпоселенческих полигонов, в т.ч. полигонов, отведенных под хранение твердых бытовых отходов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2027-2036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«Экологическая безопасность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3.3.3.2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комплекса мероприятий, направленных на проведение работ по созданию и обустройству площадок временного накопления отходов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жилищно-коммунального хозяйства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3.3.3.3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комплекса мероприятий по ликвидации мест несанкционированного размещения отходов на территории населенных пунктов Октябрьского района, включая формирование реестра и плана ликвидации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по вопросам промышленности, экологии и сельского хозяйства администрации Октябрьского района, Комитет по строительству, архитектуре и жизнеобеспечению администрации Октябрьского </w:t>
            </w:r>
            <w:r w:rsidRPr="00F30A3C">
              <w:rPr>
                <w:sz w:val="20"/>
              </w:rPr>
              <w:lastRenderedPageBreak/>
              <w:t>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Реализация муниципальной программы «Экологическая безопасность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3.3.3.4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Содействие повышению качества функциональной системы обращения с отходами на территории Октябрьского района, включая: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6"/>
              </w:numPr>
              <w:ind w:left="0" w:right="-57" w:firstLine="0"/>
              <w:jc w:val="both"/>
            </w:pPr>
            <w:r w:rsidRPr="00F30A3C">
              <w:t>разработку и реализацию мероприятий по внедрению системы раздельного сбора мусора в учреждениях социальной сферы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2026-2032</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 Управление образования администрации Октябрьского района, Отдел физической культуры и спорта администрации Октябрьского района, 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p w:rsidR="005C15E8" w:rsidRPr="00F30A3C" w:rsidRDefault="005C15E8">
            <w:pPr>
              <w:spacing w:after="0"/>
              <w:ind w:right="-57" w:firstLine="0"/>
              <w:jc w:val="center"/>
              <w:rPr>
                <w:sz w:val="20"/>
              </w:rPr>
            </w:pPr>
          </w:p>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6"/>
              </w:numPr>
              <w:ind w:left="0" w:right="-57" w:firstLine="0"/>
              <w:jc w:val="both"/>
            </w:pPr>
            <w:r w:rsidRPr="00F30A3C">
              <w:t>разработку и реализацию мероприятий по внедрению системы раздельного сбора твердых коммунальных отходов</w:t>
            </w:r>
          </w:p>
          <w:p w:rsidR="005C15E8" w:rsidRPr="00F30A3C" w:rsidRDefault="005C15E8">
            <w:pPr>
              <w:ind w:right="-57"/>
            </w:pPr>
          </w:p>
          <w:p w:rsidR="005C15E8" w:rsidRPr="00F30A3C" w:rsidRDefault="005C15E8">
            <w:pPr>
              <w:ind w:right="-57"/>
            </w:pPr>
          </w:p>
          <w:p w:rsidR="005C15E8" w:rsidRPr="00F30A3C" w:rsidRDefault="005C15E8">
            <w:pPr>
              <w:ind w:right="-57"/>
            </w:pP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 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6"/>
              </w:numPr>
              <w:ind w:left="0" w:right="-57" w:firstLine="0"/>
              <w:jc w:val="both"/>
            </w:pPr>
            <w:r w:rsidRPr="00F30A3C">
              <w:t>созданию и содержанию мест (площадок) накопления твердых коммунальных отходов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строительству, архитектуре и жизнеобеспечению администрации Октябрьского района, Отдел по вопросам промышленности, экологии и сельского хозяйства администрации Октябрьского района, администрации городских и сельских </w:t>
            </w:r>
            <w:r w:rsidRPr="00F30A3C">
              <w:rPr>
                <w:sz w:val="20"/>
              </w:rPr>
              <w:lastRenderedPageBreak/>
              <w:t>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Реализация муниципальных программ «Развитие жилищно-коммунального хозяйства в муниципальном образовании Октябрьский район», «Экологическая безопасность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6"/>
              </w:numPr>
              <w:ind w:left="0" w:right="-57" w:firstLine="0"/>
              <w:jc w:val="both"/>
            </w:pPr>
            <w:r w:rsidRPr="00F30A3C">
              <w:t>разработку и реализацию плана мероприятий, направленных на проведение работ по модернизации и обновлению объектов сбора, накопления и транспортировки отходов, включая контейнерный парк и парк спецтехники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жилищно-коммунального хозяйства и строительства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жилищно-коммунального хозяйства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6"/>
              </w:numPr>
              <w:ind w:left="0" w:right="-57" w:firstLine="0"/>
              <w:jc w:val="both"/>
            </w:pPr>
            <w:r w:rsidRPr="00F30A3C">
              <w:t xml:space="preserve">содействие организации пунктов по сбору вторичного сырья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6"/>
              </w:numPr>
              <w:ind w:left="0" w:right="-57" w:firstLine="0"/>
              <w:jc w:val="both"/>
            </w:pPr>
            <w:r w:rsidRPr="00F30A3C">
              <w:t>подготовку предложений по использованию и переработке вторичного сырья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2026-2032</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3.3.3.5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мероприятий по экологическому воспитанию, развитию системы общественного контроля и участия населения в охране окружающей среды, в т.ч.:</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7"/>
              </w:numPr>
              <w:ind w:left="0" w:right="-57" w:firstLine="0"/>
              <w:jc w:val="both"/>
            </w:pPr>
            <w:r w:rsidRPr="00F30A3C">
              <w:t>организация и проведение информационной кампании, направленной на экологическое воспитание граждан Октябрьского района посредством создания видеороликов, размещения информации на стендах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Управление образования администрации Октябрьского района, пресс служба администрации Октябрьского района </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p w:rsidR="005C15E8" w:rsidRPr="00F30A3C" w:rsidRDefault="005C15E8">
            <w:pPr>
              <w:spacing w:after="0"/>
              <w:ind w:right="-57" w:firstLine="0"/>
              <w:jc w:val="center"/>
              <w:rPr>
                <w:sz w:val="20"/>
              </w:rPr>
            </w:pPr>
          </w:p>
          <w:p w:rsidR="005C15E8" w:rsidRPr="00F30A3C" w:rsidRDefault="005C15E8">
            <w:pPr>
              <w:spacing w:after="0"/>
              <w:ind w:right="-57" w:firstLine="0"/>
              <w:jc w:val="center"/>
              <w:rPr>
                <w:color w:val="FF0000"/>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7"/>
              </w:numPr>
              <w:ind w:left="0" w:right="-57" w:firstLine="0"/>
              <w:jc w:val="both"/>
            </w:pPr>
            <w:r w:rsidRPr="00F30A3C">
              <w:t>организация мероприятий «Чистый район» по сбору мусора и отходов посредством проведения субботников, плановых мероприятий на базе производств, школ и т. 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по вопросам промышленности, экологии и сельского хозяйства администрации Октябрьского района, Управление </w:t>
            </w:r>
            <w:r w:rsidRPr="00F30A3C">
              <w:rPr>
                <w:sz w:val="20"/>
              </w:rPr>
              <w:lastRenderedPageBreak/>
              <w:t>образования администрации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Реализация муниципальной программы «Экологическая безопасность в муниципальном образовании Октябрьский район»</w:t>
            </w:r>
          </w:p>
          <w:p w:rsidR="005C15E8" w:rsidRPr="00F30A3C" w:rsidRDefault="005C15E8">
            <w:pPr>
              <w:spacing w:after="0"/>
              <w:ind w:right="-57" w:firstLine="0"/>
              <w:jc w:val="center"/>
              <w:rPr>
                <w:sz w:val="20"/>
              </w:rPr>
            </w:pPr>
          </w:p>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7"/>
              </w:numPr>
              <w:ind w:left="0" w:right="-57" w:firstLine="0"/>
              <w:jc w:val="both"/>
            </w:pPr>
            <w:r w:rsidRPr="00F30A3C">
              <w:t>организация мероприятий «Чистый берег» по сбору мусора на прибрежных территориях р. Обь с привлечением жителей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по вопросам промышленности, экологии и сельского хозяйства администрации Октябрьского района, администрации городских и сельских поселений</w:t>
            </w:r>
            <w:r w:rsidRPr="00F30A3C">
              <w:rPr>
                <w:strike/>
                <w:color w:val="FF0000"/>
                <w:sz w:val="20"/>
              </w:rPr>
              <w:t xml:space="preserve"> </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«Экологическая безопасность в муниципальном образовании Октябрьский район»</w:t>
            </w:r>
          </w:p>
          <w:p w:rsidR="005C15E8" w:rsidRPr="00F30A3C" w:rsidRDefault="005C15E8">
            <w:pPr>
              <w:spacing w:after="0"/>
              <w:ind w:right="-57" w:firstLine="0"/>
              <w:jc w:val="center"/>
              <w:rPr>
                <w:sz w:val="20"/>
              </w:rPr>
            </w:pPr>
          </w:p>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7"/>
              </w:numPr>
              <w:ind w:left="0" w:right="-57" w:firstLine="0"/>
              <w:jc w:val="both"/>
            </w:pPr>
            <w:r w:rsidRPr="00F30A3C">
              <w:t>оказание содействия по разработке, запуску и реализации образовательных проектов и программ «Помощники природы», направленных на экологическое воспитание детей и молодежи в образовательных организациях</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Управление образования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образования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jc w:val="center"/>
              <w:rPr>
                <w:sz w:val="20"/>
              </w:rPr>
            </w:pPr>
            <w:r w:rsidRPr="00F30A3C">
              <w:rPr>
                <w:sz w:val="20"/>
              </w:rPr>
              <w:t>3.4</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rsidR="005C15E8" w:rsidRPr="00F30A3C" w:rsidRDefault="00CD6CE5">
            <w:pPr>
              <w:spacing w:after="0"/>
              <w:ind w:right="-57" w:firstLine="0"/>
              <w:rPr>
                <w:sz w:val="20"/>
              </w:rPr>
            </w:pPr>
            <w:r w:rsidRPr="00F30A3C">
              <w:rPr>
                <w:sz w:val="20"/>
              </w:rPr>
              <w:t>Задача 4. Обеспечение доступным и комфортным жильем населения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E3F0DB" w:themeFill="accent6" w:themeFillTint="30"/>
          </w:tcPr>
          <w:p w:rsidR="005C15E8" w:rsidRPr="00F30A3C" w:rsidRDefault="00CD6CE5">
            <w:pPr>
              <w:spacing w:after="0"/>
              <w:ind w:right="-57" w:firstLine="0"/>
              <w:jc w:val="center"/>
              <w:rPr>
                <w:sz w:val="20"/>
              </w:rPr>
            </w:pPr>
            <w:r w:rsidRPr="00F30A3C">
              <w:rPr>
                <w:sz w:val="20"/>
              </w:rPr>
              <w:t>3.4.1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E3F0DB" w:themeFill="accent6" w:themeFillTint="30"/>
          </w:tcPr>
          <w:p w:rsidR="005C15E8" w:rsidRPr="00F30A3C" w:rsidRDefault="00CD6CE5">
            <w:pPr>
              <w:spacing w:after="0"/>
              <w:ind w:right="-57" w:firstLine="0"/>
              <w:rPr>
                <w:i/>
                <w:sz w:val="20"/>
              </w:rPr>
            </w:pPr>
            <w:r w:rsidRPr="00F30A3C">
              <w:rPr>
                <w:i/>
                <w:sz w:val="20"/>
              </w:rPr>
              <w:t>Проект «Ликвидация аварийного жилья»</w:t>
            </w:r>
          </w:p>
          <w:p w:rsidR="005C15E8" w:rsidRPr="00F30A3C" w:rsidRDefault="00CD6CE5">
            <w:pPr>
              <w:spacing w:after="0"/>
              <w:ind w:right="-57" w:firstLine="0"/>
              <w:rPr>
                <w:sz w:val="20"/>
              </w:rPr>
            </w:pPr>
            <w:r w:rsidRPr="00F30A3C">
              <w:rPr>
                <w:i/>
                <w:sz w:val="20"/>
              </w:rPr>
              <w:t>Цель проекта</w:t>
            </w:r>
            <w:r w:rsidRPr="00F30A3C">
              <w:rPr>
                <w:sz w:val="20"/>
              </w:rPr>
              <w:t xml:space="preserve"> – устойчивое сокращение непригодного для проживания жилищного фонда на территории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3.4.1.1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Актуализация единого реестра непригодного жилья Октябрьского района, требующего ликвидации или проведения строительно-реконструкционных работ</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2024-2025</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жилищной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3.4.1.2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Ведение мониторинга жилищного фонда на территории муниципального района на предмет своевременного выявления непригодного жилья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жилищной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3.4.1.3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Реализация мероприятий по сносу домов, признанных аварийными, для дальнейшего использования земельных участков,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8"/>
              </w:numPr>
              <w:ind w:left="0" w:right="-57" w:firstLine="0"/>
            </w:pPr>
            <w:r w:rsidRPr="00F30A3C">
              <w:t>реализацию плана мероприятий по сносу домов, признанных аварийными, для дальнейшего использования земельных участков для строительства многоквартирных домов, объектов социальной инфраструктуры и в других целях, в зависимости от потребностей населенных пунктов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жилищной сферы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федеральный бюджет, 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8"/>
              </w:numPr>
              <w:ind w:left="0" w:right="-57" w:firstLine="0"/>
            </w:pPr>
            <w:r w:rsidRPr="00F30A3C">
              <w:t xml:space="preserve">разработку и реализацию мероприятий по </w:t>
            </w:r>
            <w:r w:rsidRPr="00F30A3C">
              <w:lastRenderedPageBreak/>
              <w:t>привлечению средств из вышестоящих бюджетов, направленных на реализацию проектов по сносу аварийного жилья и последующей застройке соответствующих земельных участков населенных пунктов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на </w:t>
            </w:r>
            <w:r w:rsidRPr="00F30A3C">
              <w:rPr>
                <w:sz w:val="20"/>
              </w:rPr>
              <w:lastRenderedPageBreak/>
              <w:t>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Комитет по строительству, </w:t>
            </w:r>
            <w:r w:rsidRPr="00F30A3C">
              <w:rPr>
                <w:sz w:val="20"/>
              </w:rPr>
              <w:lastRenderedPageBreak/>
              <w:t>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В рамках реализации текущей </w:t>
            </w:r>
            <w:r w:rsidRPr="00F30A3C">
              <w:rPr>
                <w:sz w:val="20"/>
              </w:rPr>
              <w:lastRenderedPageBreak/>
              <w:t>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3.4.1.4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Реализация мероприятий по обеспечению расселения граждан из аварийного жилищного фонда, в т.ч. предоставление возмещения (выкупная стоимость) лицам, в чьей собственности находятся жилые помещения, признанные аварийными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жилищной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жилищной сферы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федеральный бюджет, 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D9E1F2"/>
          </w:tcPr>
          <w:p w:rsidR="005C15E8" w:rsidRPr="00F30A3C" w:rsidRDefault="00CD6CE5">
            <w:pPr>
              <w:spacing w:after="0"/>
              <w:ind w:right="-57" w:firstLine="0"/>
              <w:jc w:val="center"/>
              <w:rPr>
                <w:sz w:val="20"/>
              </w:rPr>
            </w:pPr>
            <w:r w:rsidRPr="00F30A3C">
              <w:rPr>
                <w:sz w:val="20"/>
              </w:rPr>
              <w:t>3.4.2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D9E1F2"/>
          </w:tcPr>
          <w:p w:rsidR="005C15E8" w:rsidRPr="00F30A3C" w:rsidRDefault="00CD6CE5">
            <w:pPr>
              <w:spacing w:after="0"/>
              <w:ind w:right="-57" w:firstLine="0"/>
              <w:rPr>
                <w:i/>
                <w:sz w:val="20"/>
              </w:rPr>
            </w:pPr>
            <w:r w:rsidRPr="00F30A3C">
              <w:rPr>
                <w:i/>
                <w:sz w:val="20"/>
              </w:rPr>
              <w:t>Проект «Строим будущее»</w:t>
            </w:r>
          </w:p>
          <w:p w:rsidR="005C15E8" w:rsidRPr="00F30A3C" w:rsidRDefault="00CD6CE5">
            <w:pPr>
              <w:spacing w:after="0"/>
              <w:ind w:right="-57" w:firstLine="0"/>
            </w:pPr>
            <w:r w:rsidRPr="00F30A3C">
              <w:rPr>
                <w:i/>
                <w:sz w:val="20"/>
              </w:rPr>
              <w:t>Цель проекта</w:t>
            </w:r>
            <w:r w:rsidRPr="00F30A3C">
              <w:rPr>
                <w:sz w:val="20"/>
              </w:rPr>
              <w:t xml:space="preserve"> – обновление жилого фонда района посредством оптимизации пространства застройки, стимулирования строительства новых многоквартирных домов на территории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3.4.2.1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Подготовка и проведение мероприятий по размежеванию земель населенных пунктов Октябрьского района в целях определения и увеличения территорий (зеленных участков), перспективных для жилищного строительства, в т.ч. обеспеченных градостроительной документацией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Комитет по управлению муниципальной собственностью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3.4.2.2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Оказание содействия в формировании эффективного механизма привлечения финансовых ресурсов для осуществления обновления и застройки жилищного фонда на территории Октябрьского района в соответствии с государственной программой Ханты-Мансийского автономного округа-Югры «Строительство», включая подготовку предложений по созданию привлекательных для застройщиков условий для реализации проектов по строительству нового жилья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3.4.2.3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Обеспечение содействия улучшению жилищных условий малоимущего населения, в т.ч.:</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9"/>
              </w:numPr>
              <w:ind w:left="0" w:right="-57" w:firstLine="0"/>
              <w:jc w:val="both"/>
            </w:pPr>
            <w:r w:rsidRPr="00F30A3C">
              <w:t xml:space="preserve">предоставление субсидий из федерального бюджета отдельным категориям граждан для </w:t>
            </w:r>
            <w:r w:rsidRPr="00F30A3C">
              <w:lastRenderedPageBreak/>
              <w:t>строительства жилых помещений и приобретения жилых помещений в собственность</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на постоянной </w:t>
            </w:r>
            <w:r w:rsidRPr="00F30A3C">
              <w:rPr>
                <w:sz w:val="20"/>
              </w:rPr>
              <w:lastRenderedPageBreak/>
              <w:t>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Комитет по строительству, архитектуре и </w:t>
            </w:r>
            <w:r w:rsidRPr="00F30A3C">
              <w:rPr>
                <w:sz w:val="20"/>
              </w:rPr>
              <w:lastRenderedPageBreak/>
              <w:t>жизнеобеспечению администрации Октябрьского района, Отдел жилищной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«Развитие жилищной </w:t>
            </w:r>
            <w:r w:rsidRPr="00F30A3C">
              <w:rPr>
                <w:sz w:val="20"/>
              </w:rPr>
              <w:lastRenderedPageBreak/>
              <w:t>сферы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федеральный бюджет, бюджет </w:t>
            </w:r>
            <w:r w:rsidRPr="00F30A3C">
              <w:rPr>
                <w:sz w:val="20"/>
              </w:rPr>
              <w:lastRenderedPageBreak/>
              <w:t>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9"/>
              </w:numPr>
              <w:ind w:left="0" w:right="-57" w:firstLine="0"/>
              <w:jc w:val="both"/>
            </w:pPr>
            <w:bookmarkStart w:id="49" w:name="_Hlk150004214"/>
            <w:r w:rsidRPr="00F30A3C">
              <w:t>формирование пакета документов для предоставления земельных участков многодетным семьям</w:t>
            </w:r>
            <w:bookmarkEnd w:id="49"/>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жилищной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жилищной сферы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федеральный бюджет, 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09"/>
              </w:numPr>
              <w:ind w:left="0" w:right="-57" w:firstLine="0"/>
              <w:jc w:val="both"/>
            </w:pPr>
            <w:r w:rsidRPr="00F30A3C">
              <w:t xml:space="preserve">разработка и реализация мероприятий, направленных на улучшение жилищных условий малоимущего населения Октябрьского района путем </w:t>
            </w:r>
            <w:bookmarkStart w:id="50" w:name="_Hlk150004236"/>
            <w:r w:rsidRPr="00F30A3C">
              <w:t>оказания содействия привлечению инвестиций в строительство наемных домов социального пользования</w:t>
            </w:r>
            <w:bookmarkEnd w:id="50"/>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 Отдел жилищной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FF0000"/>
                <w:sz w:val="20"/>
              </w:rPr>
            </w:pPr>
            <w:r w:rsidRPr="00F30A3C">
              <w:rPr>
                <w:color w:val="000000" w:themeColor="text1"/>
                <w:sz w:val="20"/>
              </w:rPr>
              <w:t>3.4.2.4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trike/>
                <w:color w:val="FF0000"/>
              </w:rPr>
            </w:pPr>
            <w:r w:rsidRPr="00F30A3C">
              <w:rPr>
                <w:sz w:val="20"/>
              </w:rPr>
              <w:t>Разработка и реализация мероприятий по повышению качества архитектурно-строительного проектирования жилых домов и социальных объектов с учетом внедрения системы энергоэффективности путем применения инновационных технологий и современных материалов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2026-2030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3.4.2.5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по развитию территорий комплексного малоэтажного строительства, включая ИЖС</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жилищной сферы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федеральный бюджет, бюджет автономного округа, 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C15E8" w:rsidRPr="00F30A3C" w:rsidRDefault="00CD6CE5">
            <w:pPr>
              <w:spacing w:after="0"/>
              <w:ind w:right="-57" w:firstLine="0"/>
              <w:jc w:val="center"/>
              <w:rPr>
                <w:sz w:val="20"/>
              </w:rPr>
            </w:pPr>
            <w:r w:rsidRPr="00F30A3C">
              <w:rPr>
                <w:sz w:val="20"/>
              </w:rPr>
              <w:t>4</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tcPr>
          <w:p w:rsidR="005C15E8" w:rsidRPr="00F30A3C" w:rsidRDefault="00CD6CE5">
            <w:pPr>
              <w:spacing w:after="0"/>
              <w:ind w:right="-57" w:firstLine="0"/>
              <w:rPr>
                <w:sz w:val="20"/>
              </w:rPr>
            </w:pPr>
            <w:r w:rsidRPr="00F30A3C">
              <w:rPr>
                <w:sz w:val="20"/>
              </w:rPr>
              <w:t>Приоритетное направление «Эффективное местное самоуправление»</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tcPr>
          <w:p w:rsidR="005C15E8" w:rsidRPr="00F30A3C" w:rsidRDefault="00CD6CE5">
            <w:pPr>
              <w:spacing w:after="0"/>
              <w:ind w:right="-57" w:firstLine="0"/>
              <w:jc w:val="center"/>
              <w:rPr>
                <w:sz w:val="20"/>
              </w:rPr>
            </w:pPr>
            <w:r w:rsidRPr="00F30A3C">
              <w:rPr>
                <w:sz w:val="20"/>
              </w:rPr>
              <w:t>4.1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4B083" w:themeFill="accent2" w:themeFillTint="99"/>
          </w:tcPr>
          <w:p w:rsidR="005C15E8" w:rsidRPr="00F30A3C" w:rsidRDefault="00CD6CE5">
            <w:pPr>
              <w:spacing w:after="0"/>
              <w:ind w:right="-57" w:firstLine="0"/>
              <w:rPr>
                <w:sz w:val="20"/>
              </w:rPr>
            </w:pPr>
            <w:r w:rsidRPr="00F30A3C">
              <w:rPr>
                <w:sz w:val="20"/>
              </w:rPr>
              <w:t>Задача 1. Повышение результативности и эффективности местного самоуправления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jc w:val="center"/>
              <w:rPr>
                <w:sz w:val="20"/>
              </w:rPr>
            </w:pPr>
            <w:r w:rsidRPr="00F30A3C">
              <w:rPr>
                <w:sz w:val="20"/>
              </w:rPr>
              <w:t>4.1.1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rPr>
                <w:i/>
                <w:sz w:val="20"/>
              </w:rPr>
            </w:pPr>
            <w:r w:rsidRPr="00F30A3C">
              <w:rPr>
                <w:i/>
                <w:sz w:val="20"/>
              </w:rPr>
              <w:t>Проект «Эффективное управление муниципальным имуществом»</w:t>
            </w:r>
          </w:p>
          <w:p w:rsidR="005C15E8" w:rsidRPr="00F30A3C" w:rsidRDefault="00CD6CE5">
            <w:pPr>
              <w:spacing w:after="0"/>
              <w:ind w:right="-57" w:firstLine="0"/>
              <w:rPr>
                <w:sz w:val="20"/>
              </w:rPr>
            </w:pPr>
            <w:r w:rsidRPr="00F30A3C">
              <w:rPr>
                <w:i/>
                <w:sz w:val="20"/>
              </w:rPr>
              <w:t>Цель проекта</w:t>
            </w:r>
            <w:r w:rsidRPr="00F30A3C">
              <w:rPr>
                <w:sz w:val="20"/>
              </w:rPr>
              <w:t xml:space="preserve"> – повышение эффективности использования земельных ресурсов и муниципального имущества на территории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Организация мероприятий, направленных на осуществление контроля, учета, сохранности и иных имущественных интересов муниципального </w:t>
            </w:r>
            <w:r w:rsidRPr="00F30A3C">
              <w:rPr>
                <w:sz w:val="20"/>
              </w:rPr>
              <w:lastRenderedPageBreak/>
              <w:t xml:space="preserve">образования Октябрьский район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управлению муниципальной собственностью </w:t>
            </w:r>
            <w:r w:rsidRPr="00F30A3C">
              <w:rPr>
                <w:sz w:val="20"/>
              </w:rPr>
              <w:lastRenderedPageBreak/>
              <w:t>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комплекса мероприятий, направленных на оптимизацию состава муниципального имущества в соответствии с полномочиями органов местного самоуправления и функциями муниципальных учреждений района, поселений</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муниципальной собственностью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комплекса мероприятий по предоставлению помещений, находящихся в муниципальной собственности, в пользование социально ориентированным некоммерческим организациям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муниципальной собственностью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«Управление муниципальной собственностью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 xml:space="preserve">Организация комплекса мероприятий, направленных на обеспечение рационального и эффективного использования находящихся в муниципальной собственности земельных участков, включая: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0"/>
              </w:numPr>
              <w:ind w:left="0" w:right="-57" w:firstLine="0"/>
              <w:jc w:val="both"/>
            </w:pPr>
            <w:r w:rsidRPr="00F30A3C">
              <w:t xml:space="preserve">разработку и реализацию плана мероприятий по организации </w:t>
            </w:r>
            <w:bookmarkStart w:id="51" w:name="_Hlk150004542"/>
            <w:r w:rsidRPr="00F30A3C">
              <w:t>инженерно-кадастровых работ, с последующим предоставлением земельных участков под размещение недвижимого имущества в рамках реализации инвестиционных проектов по приоритетным направлениям развития района</w:t>
            </w:r>
            <w:bookmarkEnd w:id="51"/>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муниципальной собственностью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0"/>
              </w:numPr>
              <w:ind w:left="0" w:right="-57" w:firstLine="0"/>
              <w:jc w:val="both"/>
            </w:pPr>
            <w:r w:rsidRPr="00F30A3C">
              <w:t>разработку и реализацию мероприятий, направленных на проведение комплексных кадастровых работ в населенных пунктах муниципалитета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2025-2030</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муниципальной собственностью администрации Октябрьского района, 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«Управление муниципальной собственностью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0"/>
              </w:numPr>
              <w:ind w:left="0" w:right="-57" w:firstLine="0"/>
              <w:jc w:val="both"/>
            </w:pPr>
            <w:r w:rsidRPr="00F30A3C">
              <w:t xml:space="preserve">реализацию мероприятий по </w:t>
            </w:r>
            <w:bookmarkStart w:id="52" w:name="_Hlk150004675"/>
            <w:r w:rsidRPr="00F30A3C">
              <w:t xml:space="preserve">выявлению правообладателей используемых земель и земельных участков на территории Октябрьского района, а также по выявлению правообладателей </w:t>
            </w:r>
            <w:r w:rsidRPr="00F30A3C">
              <w:lastRenderedPageBreak/>
              <w:t>незарегистрированных объектов капитального строительства, включая бесхозные объекты недвижимости на территории района</w:t>
            </w:r>
            <w:bookmarkEnd w:id="52"/>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управлению муниципальной собственностью администрации Октябрьского </w:t>
            </w:r>
            <w:r w:rsidRPr="00F30A3C">
              <w:rPr>
                <w:sz w:val="20"/>
              </w:rPr>
              <w:lastRenderedPageBreak/>
              <w:t>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jc w:val="center"/>
              <w:rPr>
                <w:sz w:val="20"/>
              </w:rPr>
            </w:pPr>
            <w:r w:rsidRPr="00F30A3C">
              <w:rPr>
                <w:sz w:val="20"/>
              </w:rPr>
              <w:t>4.1.2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rPr>
                <w:i/>
                <w:sz w:val="20"/>
              </w:rPr>
            </w:pPr>
            <w:r w:rsidRPr="00F30A3C">
              <w:rPr>
                <w:i/>
                <w:sz w:val="20"/>
              </w:rPr>
              <w:t>Проект «Муниципальные финансы»</w:t>
            </w:r>
          </w:p>
          <w:p w:rsidR="005C15E8" w:rsidRPr="00F30A3C" w:rsidRDefault="00CD6CE5">
            <w:pPr>
              <w:spacing w:after="0"/>
              <w:ind w:right="-57" w:firstLine="0"/>
              <w:rPr>
                <w:sz w:val="20"/>
              </w:rPr>
            </w:pPr>
            <w:r w:rsidRPr="00F30A3C">
              <w:rPr>
                <w:i/>
                <w:sz w:val="20"/>
              </w:rPr>
              <w:t>Цель проекта</w:t>
            </w:r>
            <w:r w:rsidRPr="00F30A3C">
              <w:rPr>
                <w:sz w:val="20"/>
              </w:rPr>
              <w:t xml:space="preserve"> – повышение эффективности управления бюджетными ресурсами муниципального образования.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4.1.2.1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по совершенствованию планирования бюджета муниципального образования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муниципальными финансами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4.1.2.2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Обеспечение функционирования эффективной системы мониторинга исполнения бюджета района, в т.ч.</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1"/>
              </w:numPr>
              <w:ind w:left="0" w:right="-57" w:firstLine="0"/>
            </w:pPr>
            <w:r w:rsidRPr="00F30A3C">
              <w:t>осуществление контроля за операциями с бюджетными средствами получателей средств бюджета района, средствами администраторов источников финансирования дефицита бюджета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муниципальными финансами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1"/>
              </w:numPr>
              <w:ind w:left="0" w:right="-57" w:firstLine="0"/>
            </w:pPr>
            <w:r w:rsidRPr="00F30A3C">
              <w:t>организация своевременного составления отчетности об исполнении бюджета муниципального образования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муниципальными финансами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1"/>
              </w:numPr>
              <w:ind w:left="0" w:right="-57" w:firstLine="0"/>
            </w:pPr>
            <w:bookmarkStart w:id="53" w:name="_Hlk150004878"/>
            <w:r w:rsidRPr="00F30A3C">
              <w:t>проведение мониторинга недоимки по налоговым и задолженности по неналоговым доходам</w:t>
            </w:r>
            <w:bookmarkEnd w:id="53"/>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муниципальными финансами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4.1.2.3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Совершенствование системы управления расходами бюджета района в соответствии с целевыми показателями текущих и вновь принимаемых муниципальных программ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муниципальными финансами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«Управление муниципальными финансами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4.1.2.4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Осуществление мероприятий, направленных на повышение эффективности управления муниципальным долгом,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2"/>
              </w:numPr>
              <w:ind w:left="0" w:right="-57" w:firstLine="0"/>
            </w:pPr>
            <w:r w:rsidRPr="00F30A3C">
              <w:t xml:space="preserve">соответствие объема муниципального долга Октябрьского района и расходов на его обслуживание ограничениям, установленным </w:t>
            </w:r>
            <w:r w:rsidRPr="00F30A3C">
              <w:lastRenderedPageBreak/>
              <w:t>Бюджетным кодексом Российской Федерации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Комитет по управлению муниципальными финансами администрации Октябрьского </w:t>
            </w:r>
            <w:r w:rsidRPr="00F30A3C">
              <w:rPr>
                <w:sz w:val="20"/>
              </w:rPr>
              <w:lastRenderedPageBreak/>
              <w:t>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«Управление муниципальными финансами в </w:t>
            </w:r>
            <w:r w:rsidRPr="00F30A3C">
              <w:rPr>
                <w:sz w:val="20"/>
              </w:rPr>
              <w:lastRenderedPageBreak/>
              <w:t>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2"/>
              </w:numPr>
              <w:ind w:left="0" w:right="-57" w:firstLine="0"/>
              <w:jc w:val="both"/>
              <w:rPr>
                <w:color w:val="000000" w:themeColor="text1"/>
              </w:rPr>
            </w:pPr>
            <w:r w:rsidRPr="00F30A3C">
              <w:rPr>
                <w:color w:val="000000" w:themeColor="text1"/>
              </w:rPr>
              <w:t>поддержание минимально возможной стоимости обслуживания муниципального долга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муниципальными финансами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«Управление муниципальными финансами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4.1.2.5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trike/>
                <w:color w:val="FF0000"/>
              </w:rPr>
            </w:pPr>
            <w:r w:rsidRPr="00F30A3C">
              <w:rPr>
                <w:sz w:val="20"/>
              </w:rPr>
              <w:t xml:space="preserve">Обеспечение доступности и открытости для граждан и юридических организаций информации о бюджетной процессе в муниципальном образовании Октябрьского района </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Комитет по управлению муниципальными финансами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4.1.2.6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Организация мероприятий по проведению оценки эффективности налоговых льгот и ставок налогов, установленных (планируемых к установлению) представительными органами местного самоуправления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муниципальными финансами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«Управление муниципальными финансами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4.1.2.7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Подготовка предложений по наращиванию налогового потенциала муниципального района, включая разработку и реализацию мер, направленных на увеличение налоговых и неналоговых доходов бюджета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управлению муниципальными финансами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tcPr>
          <w:p w:rsidR="005C15E8" w:rsidRPr="00F30A3C" w:rsidRDefault="00CD6CE5">
            <w:pPr>
              <w:spacing w:after="0"/>
              <w:ind w:right="-57" w:firstLine="0"/>
              <w:jc w:val="center"/>
              <w:rPr>
                <w:sz w:val="20"/>
              </w:rPr>
            </w:pPr>
            <w:r w:rsidRPr="00F30A3C">
              <w:rPr>
                <w:sz w:val="20"/>
              </w:rPr>
              <w:t>4.2</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4B083" w:themeFill="accent2" w:themeFillTint="99"/>
          </w:tcPr>
          <w:p w:rsidR="005C15E8" w:rsidRPr="00F30A3C" w:rsidRDefault="00CD6CE5">
            <w:pPr>
              <w:spacing w:after="0"/>
              <w:ind w:right="-57" w:firstLine="0"/>
              <w:rPr>
                <w:sz w:val="20"/>
              </w:rPr>
            </w:pPr>
            <w:r w:rsidRPr="00F30A3C">
              <w:rPr>
                <w:sz w:val="20"/>
              </w:rPr>
              <w:t>Задача 2. Обеспечение информационной открытости деятельности органов местного самоуправления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jc w:val="center"/>
              <w:rPr>
                <w:sz w:val="20"/>
              </w:rPr>
            </w:pPr>
            <w:r w:rsidRPr="00F30A3C">
              <w:rPr>
                <w:sz w:val="20"/>
              </w:rPr>
              <w:t>4.2.1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rPr>
                <w:i/>
                <w:sz w:val="20"/>
              </w:rPr>
            </w:pPr>
            <w:r w:rsidRPr="00F30A3C">
              <w:rPr>
                <w:i/>
                <w:sz w:val="20"/>
              </w:rPr>
              <w:t>Проект «Открытое местное самоуправление»</w:t>
            </w:r>
          </w:p>
          <w:p w:rsidR="005C15E8" w:rsidRPr="00F30A3C" w:rsidRDefault="00CD6CE5">
            <w:pPr>
              <w:spacing w:after="0"/>
              <w:ind w:right="-57" w:firstLine="0"/>
              <w:rPr>
                <w:sz w:val="20"/>
              </w:rPr>
            </w:pPr>
            <w:r w:rsidRPr="00F30A3C">
              <w:rPr>
                <w:i/>
                <w:sz w:val="20"/>
              </w:rPr>
              <w:t>Цель проекта</w:t>
            </w:r>
            <w:r w:rsidRPr="00F30A3C">
              <w:rPr>
                <w:sz w:val="20"/>
              </w:rPr>
              <w:t xml:space="preserve"> – повышение информированности населения о деятельности органов местного самоуправления.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4.2.1.1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Интеграция в местные дружественные паблики в социальных сетях в рамках размещения важной информации о жизни района (проведение массовых мероприятий, объявление распоряжений Администрации Октябрьского района, достижений муниципалитета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Помощник главы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информационного общества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4.2.1.2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Размещение на информационных стендах информации о событиях в культурно-досуговой, спортивной и иных сферах жизни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Организаторы мероприятий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информационного общества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4.2.1.3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Размещение ключевой информации</w:t>
            </w:r>
            <w:r w:rsidRPr="00F30A3C">
              <w:t xml:space="preserve"> </w:t>
            </w:r>
            <w:r w:rsidRPr="00F30A3C">
              <w:rPr>
                <w:sz w:val="20"/>
              </w:rPr>
              <w:t xml:space="preserve">о проектных </w:t>
            </w:r>
            <w:r w:rsidRPr="00F30A3C">
              <w:rPr>
                <w:sz w:val="20"/>
              </w:rPr>
              <w:lastRenderedPageBreak/>
              <w:t>инициативах, мероприятиях, результатах деятельности органов власти на официальном сайте Октябрьского района, сайтах городских и сельских поселений, в Госпабликах органов местного самоуправления и СМИ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на </w:t>
            </w:r>
            <w:r w:rsidRPr="00F30A3C">
              <w:rPr>
                <w:sz w:val="20"/>
              </w:rPr>
              <w:lastRenderedPageBreak/>
              <w:t>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Отдел информационного </w:t>
            </w:r>
            <w:r w:rsidRPr="00F30A3C">
              <w:rPr>
                <w:sz w:val="20"/>
              </w:rPr>
              <w:lastRenderedPageBreak/>
              <w:t xml:space="preserve">обеспечения администрации Октябрьского района, помощник главы, администрации городских и сельских поселений </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w:t>
            </w:r>
            <w:r w:rsidRPr="00F30A3C">
              <w:rPr>
                <w:sz w:val="20"/>
              </w:rPr>
              <w:lastRenderedPageBreak/>
              <w:t>программы «Развитие информационного общества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4.2.1.4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Организация личных встреч и акций «Открытый район» местного населения с административным аппаратом Октябрьского района для обеспечения оперативного решения проблем и ответов на вопросы граждан. Проведение тематических прямых эфиров в Госпабликах органов местного самоуправления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Помощник главы Октябрьского района,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4.2.1.5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Использование и внедрение современных информационных технологий в целях повышения эффективности кооперации органов местного самоуправления Октябрьского района и населения (телеграмм канал Главы Октябрьского района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Помощник главы, администрации городских и сельских поселений</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информационного общества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4.2.1.6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pPr>
            <w:r w:rsidRPr="00F30A3C">
              <w:rPr>
                <w:sz w:val="20"/>
              </w:rPr>
              <w:t>Разработка и реализация мероприятий по содействию проведению строительно-реконструкционных работ по расширению и развитию зон покрытия сотовой связи и мобильного интернета на территории Октябрьского района в целях обеспечения информационной доступности и открытости деятельности органов местного самоуправления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2026-2036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Комитет по строительству, архитектуре и жизнеобеспечению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информационного общества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 внебюджетные источники</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tcPr>
          <w:p w:rsidR="005C15E8" w:rsidRPr="00F30A3C" w:rsidRDefault="00CD6CE5">
            <w:pPr>
              <w:spacing w:after="0"/>
              <w:ind w:right="-57" w:firstLine="0"/>
              <w:jc w:val="center"/>
              <w:rPr>
                <w:sz w:val="20"/>
              </w:rPr>
            </w:pPr>
            <w:r w:rsidRPr="00F30A3C">
              <w:rPr>
                <w:sz w:val="20"/>
              </w:rPr>
              <w:t>4.3</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4B083" w:themeFill="accent2" w:themeFillTint="99"/>
          </w:tcPr>
          <w:p w:rsidR="005C15E8" w:rsidRPr="00F30A3C" w:rsidRDefault="00CD6CE5">
            <w:pPr>
              <w:spacing w:after="0"/>
              <w:ind w:right="-57" w:firstLine="0"/>
              <w:rPr>
                <w:sz w:val="20"/>
              </w:rPr>
            </w:pPr>
            <w:r w:rsidRPr="00F30A3C">
              <w:rPr>
                <w:sz w:val="20"/>
              </w:rPr>
              <w:t>Задача 3. Формирование качественного кадрового состава муниципальной службы</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jc w:val="center"/>
              <w:rPr>
                <w:sz w:val="20"/>
              </w:rPr>
            </w:pPr>
            <w:r w:rsidRPr="00F30A3C">
              <w:rPr>
                <w:sz w:val="20"/>
              </w:rPr>
              <w:t>4.3.1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rPr>
                <w:i/>
                <w:sz w:val="20"/>
              </w:rPr>
            </w:pPr>
            <w:r w:rsidRPr="00F30A3C">
              <w:rPr>
                <w:i/>
                <w:sz w:val="20"/>
              </w:rPr>
              <w:t>Проект «Кузница кадров».</w:t>
            </w:r>
          </w:p>
          <w:p w:rsidR="005C15E8" w:rsidRPr="00F30A3C" w:rsidRDefault="00CD6CE5">
            <w:pPr>
              <w:spacing w:after="0"/>
              <w:ind w:right="-57" w:firstLine="0"/>
              <w:rPr>
                <w:i/>
                <w:sz w:val="20"/>
              </w:rPr>
            </w:pPr>
            <w:r w:rsidRPr="00F30A3C">
              <w:rPr>
                <w:i/>
                <w:sz w:val="20"/>
              </w:rPr>
              <w:t xml:space="preserve">Цель проекта – </w:t>
            </w:r>
            <w:r w:rsidRPr="00F30A3C">
              <w:rPr>
                <w:sz w:val="20"/>
              </w:rPr>
              <w:t>привлечение и сохранение профессиональных квалифицированных кадров, востребованных экономикой и социальной сферой Октябрьского района.</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4.3.1.1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Подготовка и организация «Ярмарки вакансий» с привлечением потенциальных работодателей из муниципальных учреждений и администрации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муниципальной службы и кадровой политики администрации Октябрьского района, Управление образования администрации Октябрьского района, Отдел физической культуры и спорта администрации </w:t>
            </w:r>
            <w:r w:rsidRPr="00F30A3C">
              <w:rPr>
                <w:sz w:val="20"/>
              </w:rPr>
              <w:lastRenderedPageBreak/>
              <w:t>Октябрьского района, 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4.3.1.2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trike/>
                <w:color w:val="FF0000"/>
                <w:sz w:val="20"/>
              </w:rPr>
            </w:pPr>
            <w:r w:rsidRPr="00F30A3C">
              <w:rPr>
                <w:sz w:val="20"/>
              </w:rPr>
              <w:t>Разработка и реализация плана мероприятий («Вместе») по взаимодействию со школьниками и студентами в рамках привлечения к работе в органах местного самоуправления посредством проведения очных квестов-встреч «Твое перспективное будущее», «Попробуй профессию на вкус»</w:t>
            </w:r>
          </w:p>
          <w:p w:rsidR="005C15E8" w:rsidRPr="00F30A3C" w:rsidRDefault="005C15E8">
            <w:pPr>
              <w:spacing w:after="0"/>
              <w:ind w:right="-57" w:firstLine="0"/>
              <w:rPr>
                <w:sz w:val="20"/>
              </w:rPr>
            </w:pP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 Управление образования администрации Октябрьского района, Отдел молодежной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4.3.1.3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Заключение долгосрочных партнерских соглашений с образовательными учреждениями ХМАО-Югры и соседними регионами по разработке и реализации программ профессиональной подготовки разного уровня в соответствии с прогнозными потребностями рынка труда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2025-2036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4.3.1.4</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мероприятий по обеспечению взаимодействия Центра занятости населения с рекрутинговыми сайтами, HR-агентствами, социальными сетями и т.д.</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4.3.1.5</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Подготовка предложений по совершенствованию работы информационного интернет-портала «Центр занятости населения Октябрьского района ХМАО-Югры»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2025-2026</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4.3.1.6</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плана мероприятий «Наставничество» в целях совершенствования системы адаптации квалифицированных кадров к работе в органах МСУ и муниципальных учреждениях Октябрьского района, в т.ч.:</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3"/>
              </w:numPr>
              <w:ind w:left="0" w:right="-57" w:firstLine="0"/>
            </w:pPr>
            <w:r w:rsidRPr="00F30A3C">
              <w:rPr>
                <w:color w:val="000000" w:themeColor="text1"/>
              </w:rPr>
              <w:t xml:space="preserve">формирование </w:t>
            </w:r>
            <w:r w:rsidRPr="00F30A3C">
              <w:t xml:space="preserve">и актуализация реестров наставников ОМС и муниципальных учреждений Октябрьского района для дальнейшего осуществления мероприятий по адаптации новых </w:t>
            </w:r>
            <w:r w:rsidRPr="00F30A3C">
              <w:lastRenderedPageBreak/>
              <w:t>сотрудников</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 xml:space="preserve">Отдел муниципальной службы и кадровой политики администрации Октябрьского района, Управление </w:t>
            </w:r>
            <w:r w:rsidRPr="00F30A3C">
              <w:rPr>
                <w:sz w:val="20"/>
              </w:rPr>
              <w:lastRenderedPageBreak/>
              <w:t>образования администрации Октябрьского района, Отдел физической культуры и спорта администрации Октябрьского района, 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 xml:space="preserve">Реализация муниципальной программы «Развитие муниципальной службы в муниципальном образовании </w:t>
            </w:r>
            <w:r w:rsidRPr="00F30A3C">
              <w:rPr>
                <w:sz w:val="20"/>
              </w:rPr>
              <w:lastRenderedPageBreak/>
              <w:t>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3"/>
              </w:numPr>
              <w:ind w:left="0" w:right="-57" w:firstLine="0"/>
              <w:jc w:val="both"/>
            </w:pPr>
            <w:r w:rsidRPr="00F30A3C">
              <w:rPr>
                <w:color w:val="000000" w:themeColor="text1"/>
              </w:rPr>
              <w:t xml:space="preserve">организация </w:t>
            </w:r>
            <w:r w:rsidRPr="00F30A3C">
              <w:t>вводных мероприятий «Добро пожаловать в команду» (</w:t>
            </w:r>
            <w:bookmarkStart w:id="54" w:name="_Hlk150006825"/>
            <w:r w:rsidRPr="00F30A3C">
              <w:t>проведение экскурсий по объектам трудоустройства, знакомство с руководством и коллективом, знакомство с новым рабочим местом, ознакомление с правилами внутреннего распорядка, трудового распорядка дня организации, положением о структурном подразделении, должностной инструкцией и т.д.</w:t>
            </w:r>
            <w:bookmarkEnd w:id="54"/>
            <w:r w:rsidRPr="00F30A3C">
              <w:t>)</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 муниципальные учреждения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3"/>
              </w:numPr>
              <w:ind w:left="0" w:right="-57" w:firstLine="0"/>
              <w:jc w:val="both"/>
            </w:pPr>
            <w:r w:rsidRPr="00F30A3C">
              <w:t>организация процесса социально-психологической адаптации к коллективу, в т.ч. проведение совместных мероприятий, выездных встреч, неформальных бесед и т.п.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 муниципальные учреждения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3"/>
              </w:numPr>
              <w:ind w:left="0" w:right="-57" w:firstLine="0"/>
              <w:jc w:val="both"/>
            </w:pPr>
            <w:r w:rsidRPr="00F30A3C">
              <w:rPr>
                <w:color w:val="000000" w:themeColor="text1"/>
              </w:rPr>
              <w:t xml:space="preserve">разработка комплекса </w:t>
            </w:r>
            <w:bookmarkStart w:id="55" w:name="_Hlk150006962"/>
            <w:r w:rsidRPr="00F30A3C">
              <w:t>мотивационных мероприятий для новых сотрудников посредством организации и проведения личных встреч и бесед с руководством, проведения мероприятий «Обратная связь» и т.п.</w:t>
            </w:r>
            <w:bookmarkEnd w:id="55"/>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 муниципальные учреждения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3"/>
              </w:numPr>
              <w:ind w:left="0" w:right="-57" w:firstLine="0"/>
              <w:jc w:val="both"/>
            </w:pPr>
            <w:r w:rsidRPr="00F30A3C">
              <w:t>организация неформальных встреч «Вопрос? Ответ!» на постоянной основе в течение первых 3-х месяцев адаптации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 муниципальные учреждения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3"/>
              </w:numPr>
              <w:ind w:left="0" w:right="-57" w:firstLine="0"/>
              <w:jc w:val="both"/>
            </w:pPr>
            <w:r w:rsidRPr="00F30A3C">
              <w:t>организация комплекса контрольных мероприятий в рамках оценки и мониторинга состояния нового сотрудника, его понимания функциональных обязанностей, эффективности работы</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 муниципальные учреждения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4.3.1.7</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Разработка и реализация мероприятий, направленных на оказание содействия в предоставлении услуг и комфортабельных условий для проживания нуждающимся работникам учреждений социальной сферы и органов местного самоуправления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жилищной политики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4.3.1.8</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FF0000"/>
                <w:sz w:val="20"/>
              </w:rPr>
            </w:pPr>
            <w:bookmarkStart w:id="56" w:name="_Hlk150007957"/>
            <w:r w:rsidRPr="00F30A3C">
              <w:rPr>
                <w:sz w:val="20"/>
              </w:rPr>
              <w:t>Организация и проведение ежегодных акций и конкурсов «Лучший в своей профессии» по направлению своей деятельности, в том числе ежегодного конкурса для муниципальных служащих «Лучший муниципальный служащий органов местного самоуправления Октябрьского района»</w:t>
            </w:r>
            <w:bookmarkEnd w:id="56"/>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Отдел муниципальной службы и кадровой политики администрации Октябрьского района, Управление образования администрации Октябрьского района, Отдел физической культуры и спорта администрации Октябрьского района, Отдел культуры и туризма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4.3.1.9</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color w:val="FF0000"/>
                <w:sz w:val="20"/>
              </w:rPr>
            </w:pPr>
            <w:r w:rsidRPr="00F30A3C">
              <w:rPr>
                <w:sz w:val="20"/>
              </w:rPr>
              <w:t>Разработка и реализация мероприятий, направленных на комплексное повышение квалификации работников МСУ и муниципальных учреждений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Отдел муниципальной службы и кадровой политики администрации Октябрьского района</w:t>
            </w:r>
          </w:p>
          <w:p w:rsidR="005C15E8" w:rsidRPr="00F30A3C" w:rsidRDefault="005C15E8">
            <w:pPr>
              <w:spacing w:after="0"/>
              <w:ind w:right="-57" w:firstLine="0"/>
              <w:jc w:val="center"/>
              <w:rPr>
                <w:strike/>
                <w:color w:val="FF0000"/>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color w:val="FF0000"/>
                <w:sz w:val="20"/>
              </w:rPr>
            </w:pPr>
            <w:r w:rsidRPr="00F30A3C">
              <w:rPr>
                <w:sz w:val="20"/>
              </w:rPr>
              <w:t>Реализация муниципальной программы «Развитие муниципальной службы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color w:val="FF0000"/>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tcPr>
          <w:p w:rsidR="005C15E8" w:rsidRPr="00F30A3C" w:rsidRDefault="00CD6CE5">
            <w:pPr>
              <w:spacing w:after="0"/>
              <w:ind w:right="-57" w:firstLine="0"/>
              <w:jc w:val="center"/>
              <w:rPr>
                <w:sz w:val="20"/>
              </w:rPr>
            </w:pPr>
            <w:r w:rsidRPr="00F30A3C">
              <w:rPr>
                <w:sz w:val="20"/>
              </w:rPr>
              <w:t>4.4</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4B083" w:themeFill="accent2" w:themeFillTint="99"/>
          </w:tcPr>
          <w:p w:rsidR="005C15E8" w:rsidRPr="00F30A3C" w:rsidRDefault="00CD6CE5">
            <w:pPr>
              <w:spacing w:after="0"/>
              <w:ind w:right="-57" w:firstLine="0"/>
              <w:rPr>
                <w:sz w:val="20"/>
              </w:rPr>
            </w:pPr>
            <w:r w:rsidRPr="00F30A3C">
              <w:rPr>
                <w:sz w:val="20"/>
              </w:rPr>
              <w:t>Задача 4. Развитие межмуниципального взаимодействия</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jc w:val="center"/>
              <w:rPr>
                <w:sz w:val="20"/>
              </w:rPr>
            </w:pPr>
            <w:r w:rsidRPr="00F30A3C">
              <w:rPr>
                <w:sz w:val="20"/>
              </w:rPr>
              <w:t>4.4.1</w:t>
            </w:r>
          </w:p>
        </w:tc>
        <w:tc>
          <w:tcPr>
            <w:tcW w:w="13762" w:type="dxa"/>
            <w:gridSpan w:val="5"/>
            <w:tcBorders>
              <w:top w:val="single" w:sz="4" w:space="0" w:color="000000"/>
              <w:left w:val="single" w:sz="4" w:space="0" w:color="000000"/>
              <w:bottom w:val="single" w:sz="4" w:space="0" w:color="000000"/>
              <w:right w:val="single" w:sz="4" w:space="0" w:color="000000"/>
            </w:tcBorders>
            <w:shd w:val="clear" w:color="auto" w:fill="FBE6D8" w:themeFill="accent2" w:themeFillTint="30"/>
          </w:tcPr>
          <w:p w:rsidR="005C15E8" w:rsidRPr="00F30A3C" w:rsidRDefault="00CD6CE5">
            <w:pPr>
              <w:spacing w:after="0"/>
              <w:ind w:right="-57" w:firstLine="0"/>
              <w:rPr>
                <w:i/>
                <w:sz w:val="20"/>
              </w:rPr>
            </w:pPr>
            <w:r w:rsidRPr="00F30A3C">
              <w:rPr>
                <w:i/>
                <w:sz w:val="20"/>
              </w:rPr>
              <w:t>Проект «Соседи».</w:t>
            </w:r>
          </w:p>
          <w:p w:rsidR="005C15E8" w:rsidRPr="00F30A3C" w:rsidRDefault="00CD6CE5">
            <w:pPr>
              <w:spacing w:after="0"/>
              <w:ind w:right="-57" w:firstLine="0"/>
              <w:rPr>
                <w:sz w:val="20"/>
              </w:rPr>
            </w:pPr>
            <w:r w:rsidRPr="00F30A3C">
              <w:rPr>
                <w:i/>
                <w:sz w:val="20"/>
              </w:rPr>
              <w:t>Цель проекта</w:t>
            </w:r>
            <w:r w:rsidRPr="00F30A3C">
              <w:rPr>
                <w:sz w:val="20"/>
              </w:rPr>
              <w:t xml:space="preserve"> – повышение уровня межмуниципальной кооперации как между населенными пунктами Октябрьского района, так и другими муниципальными образованиями ХМАО-Югры и соседних регионов.</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4.4.4.1</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Заключение соглашений о сотрудничестве между представителями органов местного самоуправления Октябрьского района и представителей других муниципальных образований ХМАО-Югры на проведение совместных мероприятий по различным направлениям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2024-2028</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Структурные подразделения администрации Октябрьского района по соответствующим направлениям</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4.4.1.2</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Подготовка и согласование перечня мероприятий, проводимых муниципальными образованиями ХМАО-Югры совместно с Октябрьским районом</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Структурные подразделения администрации Октябрьского района по соответствующим направлениям</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В рамках реализации текущей деятельности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4.4.1.3</w:t>
            </w: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rPr>
                <w:sz w:val="20"/>
              </w:rPr>
            </w:pPr>
            <w:r w:rsidRPr="00F30A3C">
              <w:rPr>
                <w:sz w:val="20"/>
              </w:rPr>
              <w:t>Реализация комплекса мероприятий, направленных на повышение уровня межмуниципальной кооперации, включая:</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4"/>
              </w:numPr>
              <w:ind w:left="0" w:right="-57" w:firstLine="0"/>
              <w:jc w:val="both"/>
            </w:pPr>
            <w:r w:rsidRPr="00F30A3C">
              <w:t>организацию мероприятий в рамках программы «Обмен опытом» для обеспечения трансфера знаний развития предпринимательской деятельности, социальной сферы, здравоохранения и иных сфер посредством проведения семинаров, круглых столов, обсуждения кейсов и т. п.</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Структурные подразделения администрации Октябрьского района по соответствующим направлениям</w:t>
            </w:r>
          </w:p>
          <w:p w:rsidR="005C15E8" w:rsidRPr="00F30A3C" w:rsidRDefault="005C15E8">
            <w:pPr>
              <w:spacing w:after="0"/>
              <w:ind w:right="-57" w:firstLine="0"/>
              <w:jc w:val="center"/>
              <w:rPr>
                <w:sz w:val="20"/>
              </w:rPr>
            </w:pPr>
          </w:p>
          <w:p w:rsidR="005C15E8" w:rsidRPr="00F30A3C" w:rsidRDefault="005C15E8">
            <w:pPr>
              <w:spacing w:after="0"/>
              <w:ind w:right="-57" w:firstLine="0"/>
              <w:jc w:val="center"/>
              <w:rPr>
                <w:sz w:val="20"/>
              </w:rPr>
            </w:pP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color w:val="000000" w:themeColor="text1"/>
                <w:sz w:val="20"/>
              </w:rPr>
              <w:t xml:space="preserve">Реализация муниципальных программ </w:t>
            </w:r>
            <w:r w:rsidRPr="00F30A3C">
              <w:rPr>
                <w:sz w:val="20"/>
              </w:rPr>
              <w:t>«Развитие культуры и туризма в муниципальном образовании Октябрьский район»,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4"/>
              </w:numPr>
              <w:ind w:left="0" w:right="-57" w:firstLine="0"/>
            </w:pPr>
            <w:r w:rsidRPr="00F30A3C">
              <w:t>организацию спортивных мероприятий, тематических межмуниципальных выставок (ярмарок) гастрономической, ремесленной, творческой и иной продукции</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sz w:val="20"/>
              </w:rPr>
            </w:pPr>
            <w:r w:rsidRPr="00F30A3C">
              <w:rPr>
                <w:sz w:val="20"/>
              </w:rPr>
              <w:t>Отдел физической культуры и спорта администрации Октябрьского района, Отдел развития предпринимательства, Отдел по вопросам промышленности, экологии и сельского хозяйства администрации Октябрьского района</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color w:val="000000" w:themeColor="text1"/>
                <w:sz w:val="20"/>
              </w:rPr>
              <w:t xml:space="preserve">Реализация муниципальных программ «Развитие культуры и туризма в </w:t>
            </w:r>
            <w:r w:rsidRPr="00F30A3C">
              <w:rPr>
                <w:sz w:val="20"/>
              </w:rPr>
              <w:t>муниципальном образовании Октябрьский район»,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4"/>
              </w:numPr>
              <w:ind w:left="0" w:right="-57" w:firstLine="0"/>
              <w:jc w:val="both"/>
            </w:pPr>
            <w:r w:rsidRPr="00F30A3C">
              <w:t xml:space="preserve">обеспечение привлечения населения, бизнес-сообщества и органов власти других муниципальных районов к участию в муниципальных праздниках Октябрьского района («День Октябрьского района», «День поселка Приобье», </w:t>
            </w:r>
            <w:bookmarkStart w:id="57" w:name="_Hlk150008373"/>
            <w:r w:rsidRPr="00F30A3C">
              <w:t xml:space="preserve">«День предпринимателя», «День обласа» </w:t>
            </w:r>
            <w:bookmarkEnd w:id="57"/>
            <w:r w:rsidRPr="00F30A3C">
              <w:t>и пр.)</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Структурные подразделения администрации Октябрьского района по соответствующим направлениям</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color w:val="000000" w:themeColor="text1"/>
                <w:sz w:val="20"/>
              </w:rPr>
              <w:t xml:space="preserve">Реализация муниципальных программ </w:t>
            </w:r>
            <w:r w:rsidRPr="00F30A3C">
              <w:rPr>
                <w:sz w:val="20"/>
              </w:rPr>
              <w:t>«Развитие культуры и туризма в муниципальном образовании Октябрьский район», «Развитие малого и среднего предпринимательства в муниципальном образовании 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местный бюджет</w:t>
            </w:r>
          </w:p>
        </w:tc>
      </w:tr>
      <w:tr w:rsidR="005C15E8" w:rsidRPr="00F30A3C">
        <w:trPr>
          <w:trHeight w:val="20"/>
        </w:trPr>
        <w:tc>
          <w:tcPr>
            <w:tcW w:w="95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5C15E8">
            <w:pPr>
              <w:spacing w:after="0"/>
              <w:ind w:right="-57" w:firstLine="0"/>
              <w:jc w:val="center"/>
              <w:rPr>
                <w:sz w:val="20"/>
              </w:rPr>
            </w:pPr>
          </w:p>
        </w:tc>
        <w:tc>
          <w:tcPr>
            <w:tcW w:w="4769"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pStyle w:val="afffc"/>
              <w:numPr>
                <w:ilvl w:val="0"/>
                <w:numId w:val="214"/>
              </w:numPr>
              <w:ind w:left="0" w:right="-57" w:firstLine="0"/>
              <w:jc w:val="both"/>
            </w:pPr>
            <w:r w:rsidRPr="00F30A3C">
              <w:t>оказанию содействия в реализации программы мероприятий «Визит Дружбы»: посещение мероприятий, проводимых в соседних муниципальных образованиях населением, бизнес-сообществами и органами власти Октябрьского района</w:t>
            </w:r>
          </w:p>
        </w:tc>
        <w:tc>
          <w:tcPr>
            <w:tcW w:w="1363"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t>на постоянной основе</w:t>
            </w:r>
          </w:p>
        </w:tc>
        <w:tc>
          <w:tcPr>
            <w:tcW w:w="272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trike/>
                <w:sz w:val="20"/>
              </w:rPr>
            </w:pPr>
            <w:r w:rsidRPr="00F30A3C">
              <w:rPr>
                <w:sz w:val="20"/>
              </w:rPr>
              <w:t>Структурные подразделения администрации Октябрьского района по соответствующим направлениям</w:t>
            </w:r>
          </w:p>
        </w:tc>
        <w:tc>
          <w:tcPr>
            <w:tcW w:w="3270"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color w:val="000000" w:themeColor="text1"/>
                <w:sz w:val="20"/>
              </w:rPr>
              <w:t xml:space="preserve">Реализация муниципальных программ </w:t>
            </w:r>
            <w:r w:rsidRPr="00F30A3C">
              <w:rPr>
                <w:sz w:val="20"/>
              </w:rPr>
              <w:t xml:space="preserve">«Развитие культуры и туризма в муниципальном образовании Октябрьский район», «Развитие малого и среднего предпринимательства в муниципальном образовании </w:t>
            </w:r>
            <w:r w:rsidRPr="00F30A3C">
              <w:rPr>
                <w:sz w:val="20"/>
              </w:rPr>
              <w:lastRenderedPageBreak/>
              <w:t>Октябрьский район»</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rsidR="005C15E8" w:rsidRPr="00F30A3C" w:rsidRDefault="00CD6CE5">
            <w:pPr>
              <w:spacing w:after="0"/>
              <w:ind w:right="-57" w:firstLine="0"/>
              <w:jc w:val="center"/>
              <w:rPr>
                <w:sz w:val="20"/>
              </w:rPr>
            </w:pPr>
            <w:r w:rsidRPr="00F30A3C">
              <w:rPr>
                <w:sz w:val="20"/>
              </w:rPr>
              <w:lastRenderedPageBreak/>
              <w:t>местный бюджет</w:t>
            </w:r>
          </w:p>
        </w:tc>
      </w:tr>
    </w:tbl>
    <w:p w:rsidR="005C15E8" w:rsidRDefault="005C15E8">
      <w:pPr>
        <w:tabs>
          <w:tab w:val="left" w:pos="3960"/>
        </w:tabs>
        <w:spacing w:line="264" w:lineRule="auto"/>
        <w:ind w:firstLine="0"/>
        <w:jc w:val="left"/>
      </w:pPr>
    </w:p>
    <w:sectPr w:rsidR="005C15E8" w:rsidSect="00D87199">
      <w:footerReference w:type="default" r:id="rId71"/>
      <w:pgSz w:w="16838" w:h="11906" w:orient="landscape"/>
      <w:pgMar w:top="170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76C50" w:rsidRDefault="00176C50">
      <w:pPr>
        <w:spacing w:after="0"/>
      </w:pPr>
      <w:r>
        <w:separator/>
      </w:r>
    </w:p>
  </w:endnote>
  <w:endnote w:type="continuationSeparator" w:id="0">
    <w:p w:rsidR="00176C50" w:rsidRDefault="00176C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quot;Courier New&quot;">
    <w:altName w:val="Cambria"/>
    <w:panose1 w:val="00000000000000000000"/>
    <w:charset w:val="00"/>
    <w:family w:val="roman"/>
    <w:notTrueType/>
    <w:pitch w:val="default"/>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Liberation Serif">
    <w:panose1 w:val="02020603050405020304"/>
    <w:charset w:val="CC"/>
    <w:family w:val="roman"/>
    <w:pitch w:val="variable"/>
    <w:sig w:usb0="E0000AFF" w:usb1="500078FF" w:usb2="00000021" w:usb3="00000000" w:csb0="000001BF" w:csb1="00000000"/>
  </w:font>
  <w:font w:name="PT Astra Serif">
    <w:altName w:val="Times New Roman"/>
    <w:panose1 w:val="00000000000000000000"/>
    <w:charset w:val="00"/>
    <w:family w:val="roman"/>
    <w:notTrueType/>
    <w:pitch w:val="default"/>
  </w:font>
  <w:font w:name="SimHei">
    <w:altName w:val="黑体"/>
    <w:panose1 w:val="02010609060101010101"/>
    <w:charset w:val="86"/>
    <w:family w:val="modern"/>
    <w:pitch w:val="fixed"/>
    <w:sig w:usb0="800002BF" w:usb1="38CF7CFA" w:usb2="00000016" w:usb3="00000000" w:csb0="00040001" w:csb1="00000000"/>
  </w:font>
  <w:font w:name="Georgia">
    <w:panose1 w:val="02040502050405020303"/>
    <w:charset w:val="CC"/>
    <w:family w:val="roman"/>
    <w:pitch w:val="variable"/>
    <w:sig w:usb0="00000287" w:usb1="00000000" w:usb2="00000000" w:usb3="00000000" w:csb0="0000009F" w:csb1="00000000"/>
  </w:font>
  <w:font w:name="XO Thames">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3</w:t>
    </w:r>
    <w:r>
      <w:rPr>
        <w:noProof/>
      </w:rPr>
      <w:fldChar w:fldCharType="end"/>
    </w:r>
  </w:p>
  <w:p w:rsidR="00176C50" w:rsidRDefault="00176C50">
    <w:pPr>
      <w:pStyle w:val="aff7"/>
      <w:jc w:val="center"/>
    </w:pPr>
  </w:p>
  <w:p w:rsidR="00176C50" w:rsidRDefault="00176C50">
    <w:pPr>
      <w:pStyle w:val="aff7"/>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105</w:t>
    </w:r>
    <w:r>
      <w:rPr>
        <w:noProof/>
      </w:rPr>
      <w:fldChar w:fldCharType="end"/>
    </w:r>
  </w:p>
  <w:p w:rsidR="00176C50" w:rsidRDefault="00176C50">
    <w:pPr>
      <w:pStyle w:val="aff7"/>
      <w:jc w:val="center"/>
    </w:pPr>
  </w:p>
  <w:p w:rsidR="00176C50" w:rsidRDefault="00176C50">
    <w:pPr>
      <w:pStyle w:val="aff7"/>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176C50">
    <w:pPr>
      <w:pStyle w:val="aff7"/>
      <w:jc w:val="center"/>
    </w:pPr>
  </w:p>
  <w:p w:rsidR="00176C50" w:rsidRDefault="00176C50">
    <w:pPr>
      <w:pStyle w:val="aff7"/>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106</w:t>
    </w:r>
    <w:r>
      <w:rPr>
        <w:noProof/>
      </w:rPr>
      <w:fldChar w:fldCharType="end"/>
    </w:r>
  </w:p>
  <w:p w:rsidR="00176C50" w:rsidRDefault="00176C50">
    <w:pPr>
      <w:pStyle w:val="aff7"/>
      <w:jc w:val="center"/>
    </w:pPr>
  </w:p>
  <w:p w:rsidR="00176C50" w:rsidRDefault="00176C50">
    <w:pPr>
      <w:pStyle w:val="aff7"/>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116</w:t>
    </w:r>
    <w:r>
      <w:rPr>
        <w:noProof/>
      </w:rPr>
      <w:fldChar w:fldCharType="end"/>
    </w:r>
  </w:p>
  <w:p w:rsidR="00176C50" w:rsidRDefault="00176C50">
    <w:pPr>
      <w:pStyle w:val="aff7"/>
      <w:jc w:val="center"/>
    </w:pPr>
  </w:p>
  <w:p w:rsidR="00176C50" w:rsidRDefault="00176C50">
    <w:pPr>
      <w:pStyle w:val="aff7"/>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158</w:t>
    </w:r>
    <w:r>
      <w:rPr>
        <w:noProof/>
      </w:rPr>
      <w:fldChar w:fldCharType="end"/>
    </w:r>
  </w:p>
  <w:p w:rsidR="00176C50" w:rsidRDefault="00176C50">
    <w:pPr>
      <w:pStyle w:val="aff7"/>
      <w:jc w:val="center"/>
    </w:pPr>
  </w:p>
  <w:p w:rsidR="00176C50" w:rsidRDefault="00176C50">
    <w:pPr>
      <w:pStyle w:val="aff7"/>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159</w:t>
    </w:r>
    <w:r>
      <w:rPr>
        <w:noProof/>
      </w:rPr>
      <w:fldChar w:fldCharType="end"/>
    </w:r>
  </w:p>
  <w:p w:rsidR="00176C50" w:rsidRDefault="00176C50">
    <w:pPr>
      <w:pStyle w:val="aff7"/>
      <w:jc w:val="center"/>
    </w:pPr>
  </w:p>
  <w:p w:rsidR="00176C50" w:rsidRDefault="00176C50">
    <w:pPr>
      <w:pStyle w:val="aff7"/>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162</w:t>
    </w:r>
    <w:r>
      <w:rPr>
        <w:noProof/>
      </w:rPr>
      <w:fldChar w:fldCharType="end"/>
    </w:r>
  </w:p>
  <w:p w:rsidR="00176C50" w:rsidRDefault="00176C50">
    <w:pPr>
      <w:pStyle w:val="aff7"/>
      <w:jc w:val="center"/>
    </w:pPr>
  </w:p>
  <w:p w:rsidR="00176C50" w:rsidRDefault="00176C50">
    <w:pPr>
      <w:pStyle w:val="aff7"/>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167</w:t>
    </w:r>
    <w:r>
      <w:rPr>
        <w:noProof/>
      </w:rPr>
      <w:fldChar w:fldCharType="end"/>
    </w:r>
  </w:p>
  <w:p w:rsidR="00176C50" w:rsidRDefault="00176C50">
    <w:pPr>
      <w:pStyle w:val="aff7"/>
      <w:jc w:val="center"/>
    </w:pPr>
  </w:p>
  <w:p w:rsidR="00176C50" w:rsidRDefault="00176C50">
    <w:pPr>
      <w:pStyle w:val="aff7"/>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177</w:t>
    </w:r>
    <w:r>
      <w:rPr>
        <w:noProof/>
      </w:rPr>
      <w:fldChar w:fldCharType="end"/>
    </w:r>
  </w:p>
  <w:p w:rsidR="00176C50" w:rsidRDefault="00176C50">
    <w:pPr>
      <w:pStyle w:val="aff7"/>
      <w:jc w:val="center"/>
    </w:pPr>
  </w:p>
  <w:p w:rsidR="00176C50" w:rsidRDefault="00176C50">
    <w:pPr>
      <w:pStyle w:val="aff7"/>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184</w:t>
    </w:r>
    <w:r>
      <w:rPr>
        <w:noProof/>
      </w:rPr>
      <w:fldChar w:fldCharType="end"/>
    </w:r>
  </w:p>
  <w:p w:rsidR="00176C50" w:rsidRDefault="00176C50">
    <w:pPr>
      <w:pStyle w:val="aff7"/>
      <w:jc w:val="center"/>
    </w:pPr>
  </w:p>
  <w:p w:rsidR="00176C50" w:rsidRDefault="00176C50">
    <w:pPr>
      <w:pStyle w:val="aff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176C50">
    <w:pPr>
      <w:pStyle w:val="aff7"/>
      <w:jc w:val="center"/>
    </w:pPr>
  </w:p>
  <w:p w:rsidR="00176C50" w:rsidRDefault="00176C50">
    <w:pPr>
      <w:pStyle w:val="aff7"/>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185</w:t>
    </w:r>
    <w:r>
      <w:rPr>
        <w:noProof/>
      </w:rPr>
      <w:fldChar w:fldCharType="end"/>
    </w:r>
  </w:p>
  <w:p w:rsidR="00176C50" w:rsidRDefault="00176C50">
    <w:pPr>
      <w:pStyle w:val="aff7"/>
      <w:jc w:val="center"/>
    </w:pPr>
  </w:p>
  <w:p w:rsidR="00176C50" w:rsidRDefault="00176C50">
    <w:pPr>
      <w:pStyle w:val="aff7"/>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188</w:t>
    </w:r>
    <w:r>
      <w:rPr>
        <w:noProof/>
      </w:rPr>
      <w:fldChar w:fldCharType="end"/>
    </w:r>
  </w:p>
  <w:p w:rsidR="00176C50" w:rsidRDefault="00176C50">
    <w:pPr>
      <w:pStyle w:val="aff7"/>
      <w:jc w:val="center"/>
    </w:pPr>
  </w:p>
  <w:p w:rsidR="00176C50" w:rsidRDefault="00176C50">
    <w:pPr>
      <w:pStyle w:val="aff7"/>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191</w:t>
    </w:r>
    <w:r>
      <w:rPr>
        <w:noProof/>
      </w:rPr>
      <w:fldChar w:fldCharType="end"/>
    </w:r>
  </w:p>
  <w:p w:rsidR="00176C50" w:rsidRDefault="00176C50">
    <w:pPr>
      <w:pStyle w:val="aff7"/>
      <w:jc w:val="cen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195</w:t>
    </w:r>
    <w:r>
      <w:rPr>
        <w:noProof/>
      </w:rPr>
      <w:fldChar w:fldCharType="end"/>
    </w:r>
  </w:p>
  <w:p w:rsidR="00176C50" w:rsidRDefault="00176C50">
    <w:pPr>
      <w:pStyle w:val="aff7"/>
      <w:jc w:val="cen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197</w:t>
    </w:r>
    <w:r>
      <w:rPr>
        <w:noProof/>
      </w:rPr>
      <w:fldChar w:fldCharType="end"/>
    </w:r>
  </w:p>
  <w:p w:rsidR="00176C50" w:rsidRDefault="00176C50">
    <w:pPr>
      <w:pStyle w:val="aff7"/>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51</w:t>
    </w:r>
    <w:r>
      <w:rPr>
        <w:noProof/>
      </w:rPr>
      <w:fldChar w:fldCharType="end"/>
    </w:r>
  </w:p>
  <w:p w:rsidR="00176C50" w:rsidRDefault="00176C50">
    <w:pPr>
      <w:pStyle w:val="aff7"/>
      <w:jc w:val="center"/>
    </w:pPr>
  </w:p>
  <w:p w:rsidR="00176C50" w:rsidRDefault="00176C50">
    <w:pPr>
      <w:pStyle w:val="aff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176C50">
    <w:pPr>
      <w:pStyle w:val="aff7"/>
      <w:jc w:val="center"/>
    </w:pPr>
  </w:p>
  <w:p w:rsidR="00176C50" w:rsidRDefault="00176C50">
    <w:pPr>
      <w:pStyle w:val="aff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86</w:t>
    </w:r>
    <w:r>
      <w:rPr>
        <w:noProof/>
      </w:rPr>
      <w:fldChar w:fldCharType="end"/>
    </w:r>
  </w:p>
  <w:p w:rsidR="00176C50" w:rsidRDefault="00176C50">
    <w:pPr>
      <w:pStyle w:val="aff7"/>
      <w:jc w:val="center"/>
    </w:pPr>
  </w:p>
  <w:p w:rsidR="00176C50" w:rsidRDefault="00176C50">
    <w:pPr>
      <w:pStyle w:val="aff7"/>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87</w:t>
    </w:r>
    <w:r>
      <w:rPr>
        <w:noProof/>
      </w:rPr>
      <w:fldChar w:fldCharType="end"/>
    </w:r>
  </w:p>
  <w:p w:rsidR="00176C50" w:rsidRDefault="00176C50">
    <w:pPr>
      <w:pStyle w:val="aff7"/>
      <w:jc w:val="center"/>
    </w:pPr>
  </w:p>
  <w:p w:rsidR="00176C50" w:rsidRDefault="00176C50">
    <w:pPr>
      <w:pStyle w:val="aff7"/>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89</w:t>
    </w:r>
    <w:r>
      <w:rPr>
        <w:noProof/>
      </w:rPr>
      <w:fldChar w:fldCharType="end"/>
    </w:r>
  </w:p>
  <w:p w:rsidR="00176C50" w:rsidRDefault="00176C50">
    <w:pPr>
      <w:pStyle w:val="aff7"/>
      <w:jc w:val="center"/>
    </w:pPr>
  </w:p>
  <w:p w:rsidR="00176C50" w:rsidRDefault="00176C50">
    <w:pPr>
      <w:pStyle w:val="aff7"/>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91</w:t>
    </w:r>
    <w:r>
      <w:rPr>
        <w:noProof/>
      </w:rPr>
      <w:fldChar w:fldCharType="end"/>
    </w:r>
  </w:p>
  <w:p w:rsidR="00176C50" w:rsidRDefault="00176C50">
    <w:pPr>
      <w:pStyle w:val="aff7"/>
      <w:jc w:val="center"/>
    </w:pPr>
  </w:p>
  <w:p w:rsidR="00176C50" w:rsidRDefault="00176C50">
    <w:pPr>
      <w:pStyle w:val="aff7"/>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C50" w:rsidRDefault="00E60C8E">
    <w:pPr>
      <w:framePr w:wrap="around" w:vAnchor="text" w:hAnchor="margin" w:y="1"/>
    </w:pPr>
    <w:r>
      <w:rPr>
        <w:noProof/>
      </w:rPr>
      <w:fldChar w:fldCharType="begin"/>
    </w:r>
    <w:r>
      <w:rPr>
        <w:noProof/>
      </w:rPr>
      <w:instrText xml:space="preserve">PAGE </w:instrText>
    </w:r>
    <w:r>
      <w:rPr>
        <w:noProof/>
      </w:rPr>
      <w:fldChar w:fldCharType="separate"/>
    </w:r>
    <w:r>
      <w:rPr>
        <w:noProof/>
      </w:rPr>
      <w:t>94</w:t>
    </w:r>
    <w:r>
      <w:rPr>
        <w:noProof/>
      </w:rPr>
      <w:fldChar w:fldCharType="end"/>
    </w:r>
  </w:p>
  <w:p w:rsidR="00176C50" w:rsidRDefault="00176C50">
    <w:pPr>
      <w:pStyle w:val="aff7"/>
      <w:jc w:val="center"/>
    </w:pPr>
  </w:p>
  <w:p w:rsidR="00176C50" w:rsidRDefault="00176C50">
    <w:pPr>
      <w:pStyle w:val="af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76C50" w:rsidRDefault="00176C50">
      <w:pPr>
        <w:spacing w:after="0"/>
      </w:pPr>
      <w:r>
        <w:separator/>
      </w:r>
    </w:p>
  </w:footnote>
  <w:footnote w:type="continuationSeparator" w:id="0">
    <w:p w:rsidR="00176C50" w:rsidRDefault="00176C50">
      <w:pPr>
        <w:spacing w:after="0"/>
      </w:pPr>
      <w:r>
        <w:continuationSeparator/>
      </w:r>
    </w:p>
  </w:footnote>
  <w:footnote w:id="1">
    <w:p w:rsidR="00176C50" w:rsidRDefault="00176C50">
      <w:pPr>
        <w:pStyle w:val="Footnote"/>
      </w:pPr>
      <w:r>
        <w:rPr>
          <w:vertAlign w:val="superscript"/>
        </w:rPr>
        <w:footnoteRef/>
      </w:r>
      <w:r>
        <w:t xml:space="preserve"> размер - среднегодовая численность населения относительно рассматриваемых муниципальных районов; значение - доля муниципального района в общей численности населения ХМАО в 2021 г.</w:t>
      </w:r>
    </w:p>
  </w:footnote>
  <w:footnote w:id="2">
    <w:p w:rsidR="00176C50" w:rsidRDefault="00176C50">
      <w:pPr>
        <w:pStyle w:val="Footnote"/>
      </w:pPr>
      <w:r>
        <w:rPr>
          <w:vertAlign w:val="superscript"/>
        </w:rPr>
        <w:footnoteRef/>
      </w:r>
      <w:r>
        <w:t xml:space="preserve"> размер круга - уровень регистрируемой безработицы в муниципальных районах ХМАО-Югры</w:t>
      </w:r>
    </w:p>
  </w:footnote>
  <w:footnote w:id="3">
    <w:p w:rsidR="00176C50" w:rsidRDefault="00176C50">
      <w:pPr>
        <w:pStyle w:val="Footnote"/>
      </w:pPr>
      <w:r>
        <w:rPr>
          <w:vertAlign w:val="superscript"/>
        </w:rPr>
        <w:footnoteRef/>
      </w:r>
      <w:r>
        <w:t xml:space="preserve"> размер круга и значение определяет объем отгруженных товаров собственного производства, выполненных работ и услуг собственными силами (без субъектов малого предпринимательства) относительно рассматриваемых муниципальных районов ХМАО-Югры</w:t>
      </w:r>
    </w:p>
  </w:footnote>
  <w:footnote w:id="4">
    <w:p w:rsidR="00176C50" w:rsidRDefault="00176C50">
      <w:pPr>
        <w:pStyle w:val="Footnote"/>
      </w:pPr>
      <w:r>
        <w:rPr>
          <w:vertAlign w:val="superscript"/>
        </w:rPr>
        <w:footnoteRef/>
      </w:r>
      <w:r>
        <w:t xml:space="preserve"> размер круга показывает долю рассматриваемого муниципального образования в общем объеме продукции сельского хозяйства в хозяйствах всех категорий муниципальных районов ХМАО-Югры в 2021 г.</w:t>
      </w:r>
    </w:p>
  </w:footnote>
  <w:footnote w:id="5">
    <w:p w:rsidR="00176C50" w:rsidRDefault="00176C50">
      <w:pPr>
        <w:pStyle w:val="Footnote"/>
      </w:pPr>
      <w:r>
        <w:rPr>
          <w:vertAlign w:val="superscript"/>
        </w:rPr>
        <w:footnoteRef/>
      </w:r>
      <w:r>
        <w:t xml:space="preserve"> размер круга определяет объем работ и услуг, выполненных собственными силами по виду деятельности «Строительство» относительно рассматриваемых муниципальных районов, значение – ввод в эксплуатацию жилых домов за счет всех источников финансирования, кв. м на 1000 населения в 2020 г.</w:t>
      </w:r>
    </w:p>
  </w:footnote>
  <w:footnote w:id="6">
    <w:p w:rsidR="00176C50" w:rsidRDefault="00176C50">
      <w:pPr>
        <w:pStyle w:val="Footnote"/>
      </w:pPr>
      <w:r>
        <w:rPr>
          <w:vertAlign w:val="superscript"/>
        </w:rPr>
        <w:footnoteRef/>
      </w:r>
      <w:r>
        <w:t xml:space="preserve"> размер круга определяет оборот розничной торговли относительно рассматриваемых муниципальных районов, значение- долю рассматриваемого муниципального района в общем обороте розничной торговли по муниципальным районам ХМАО-Югры в 2021 г.</w:t>
      </w:r>
    </w:p>
  </w:footnote>
  <w:footnote w:id="7">
    <w:p w:rsidR="00176C50" w:rsidRDefault="00176C50">
      <w:pPr>
        <w:pStyle w:val="Footnote"/>
      </w:pPr>
      <w:r>
        <w:rPr>
          <w:vertAlign w:val="superscript"/>
        </w:rPr>
        <w:footnoteRef/>
      </w:r>
      <w:r>
        <w:t xml:space="preserve"> размер круга и значение определяет долю рассматриваемого муниципального образования в общем объеме платных услуг населению муниципальных районов ХМАО-Югры в 2021 г.</w:t>
      </w:r>
    </w:p>
  </w:footnote>
  <w:footnote w:id="8">
    <w:p w:rsidR="00176C50" w:rsidRDefault="00176C50">
      <w:pPr>
        <w:pStyle w:val="Footnote"/>
        <w:jc w:val="both"/>
      </w:pPr>
      <w:r>
        <w:rPr>
          <w:vertAlign w:val="superscript"/>
        </w:rPr>
        <w:footnoteRef/>
      </w:r>
      <w:r>
        <w:t xml:space="preserve"> размер круга определяет оборот общественного питания относительно рассматриваемых муниципальных районов, значение - долю рассматриваемого муниципального района в общем объеме платных услуг муниципальных районов ХМАО-Югры в 2021 г.</w:t>
      </w:r>
    </w:p>
    <w:p w:rsidR="00176C50" w:rsidRDefault="00176C50">
      <w:pPr>
        <w:pStyle w:val="Footnote"/>
        <w:jc w:val="both"/>
      </w:pPr>
      <w:r>
        <w:t>Комментарий к матрице: по Березовскому и Нижневартовскому районам нет данных за 2021 год. Их отображение отключено.</w:t>
      </w:r>
    </w:p>
  </w:footnote>
  <w:footnote w:id="9">
    <w:p w:rsidR="00176C50" w:rsidRDefault="00176C50">
      <w:pPr>
        <w:pStyle w:val="Footnote"/>
      </w:pPr>
      <w:r>
        <w:rPr>
          <w:vertAlign w:val="superscript"/>
        </w:rPr>
        <w:footnoteRef/>
      </w:r>
      <w:r>
        <w:t xml:space="preserve"> размер круга определяет объем инвестиций относительно рассматриваемых муниципальных районов, значение - долю рассматриваемого муниципального района в общем объеме инвестиций муниципальных районов ХМАО-Югры в 2021 г.</w:t>
      </w:r>
    </w:p>
  </w:footnote>
  <w:footnote w:id="10">
    <w:p w:rsidR="00176C50" w:rsidRDefault="00176C50">
      <w:pPr>
        <w:pStyle w:val="Footnote"/>
      </w:pPr>
      <w:r>
        <w:rPr>
          <w:vertAlign w:val="superscript"/>
        </w:rPr>
        <w:footnoteRef/>
      </w:r>
      <w:r>
        <w:t xml:space="preserve"> обеспеченность рассчитана в соответствии со значениями в приказе Минспорта «О рекомендованных нормативах и нормах обеспеченности населения объектами спортивной инфраструктуры». URL: https://www.garant.ru/products/ipo/prime/doc/400561152/</w:t>
      </w:r>
    </w:p>
  </w:footnote>
  <w:footnote w:id="11">
    <w:p w:rsidR="00176C50" w:rsidRDefault="00176C50">
      <w:pPr>
        <w:pStyle w:val="Footnote"/>
      </w:pPr>
      <w:r>
        <w:rPr>
          <w:vertAlign w:val="superscript"/>
        </w:rPr>
        <w:footnoteRef/>
      </w:r>
      <w:r>
        <w:t xml:space="preserve"> Износ/устаревание происходит ежегодно, несоответствие потребностям ощущается в процессе смены поколений – примерно через 20 лет.</w:t>
      </w:r>
    </w:p>
  </w:footnote>
  <w:footnote w:id="12">
    <w:p w:rsidR="00176C50" w:rsidRDefault="00176C50">
      <w:pPr>
        <w:pStyle w:val="Footnote"/>
      </w:pPr>
      <w:r>
        <w:rPr>
          <w:vertAlign w:val="superscript"/>
        </w:rPr>
        <w:footnoteRef/>
      </w:r>
      <w:r>
        <w:t xml:space="preserve"> Согласно текущей стратегии, стр. 65, URL: http://oktregion.ru/ekonomika-i-finansy/sotsialno-ekonomicheskoe-razvitie/strategiya-sotsialno-ekonomicheskogo-razvitiya/</w:t>
      </w:r>
    </w:p>
  </w:footnote>
  <w:footnote w:id="13">
    <w:p w:rsidR="00176C50" w:rsidRDefault="00176C50">
      <w:pPr>
        <w:pStyle w:val="Footnote"/>
      </w:pPr>
      <w:r>
        <w:rPr>
          <w:vertAlign w:val="superscript"/>
        </w:rPr>
        <w:footnoteRef/>
      </w:r>
      <w:r>
        <w:t xml:space="preserve">  Отчет Главы Октябрьского района за 2022 г.</w:t>
      </w:r>
    </w:p>
  </w:footnote>
  <w:footnote w:id="14">
    <w:p w:rsidR="00176C50" w:rsidRDefault="00176C50">
      <w:pPr>
        <w:pStyle w:val="Footnote"/>
      </w:pPr>
      <w:r>
        <w:rPr>
          <w:vertAlign w:val="superscript"/>
        </w:rPr>
        <w:footnoteRef/>
      </w:r>
      <w:r>
        <w:t xml:space="preserve"> Согласно текущей стратегия, стр. 66-67, URL: http://oktregion.ru/ekonomika-i-finansy/sotsialno-ekonomicheskoe-razvitie/strategiya-sotsialno-ekonomicheskogo-razvitiya/</w:t>
      </w:r>
    </w:p>
  </w:footnote>
  <w:footnote w:id="15">
    <w:p w:rsidR="00176C50" w:rsidRDefault="00176C50">
      <w:pPr>
        <w:pStyle w:val="Footnote"/>
      </w:pPr>
      <w:r>
        <w:rPr>
          <w:vertAlign w:val="superscript"/>
        </w:rPr>
        <w:footnoteRef/>
      </w:r>
      <w:r>
        <w:t xml:space="preserve"> Глобальное потепление, которое влечет за собой климатические изменения, в частности – увеличение теплого периода в Нижнем Приобье, что может поспособствовать миграционному притоку  </w:t>
      </w:r>
    </w:p>
  </w:footnote>
  <w:footnote w:id="16">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таблица 13, с.173. Режим доступа: </w:t>
      </w:r>
      <w:hyperlink r:id="rId1" w:history="1">
        <w:r>
          <w:rPr>
            <w:rStyle w:val="1a"/>
          </w:rPr>
          <w:t>https://ugra2030.myopenugra.ru/strategy/</w:t>
        </w:r>
      </w:hyperlink>
    </w:p>
  </w:footnote>
  <w:footnote w:id="17">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таблица 13, с.177. Режим доступа: </w:t>
      </w:r>
      <w:hyperlink r:id="rId2" w:history="1">
        <w:r>
          <w:rPr>
            <w:rStyle w:val="1a"/>
          </w:rPr>
          <w:t>https://ugra2030.myopenugra.ru/strategy/</w:t>
        </w:r>
      </w:hyperlink>
    </w:p>
  </w:footnote>
  <w:footnote w:id="18">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с.174-175. Режим доступа: </w:t>
      </w:r>
      <w:hyperlink r:id="rId3" w:history="1">
        <w:r>
          <w:rPr>
            <w:rStyle w:val="1a"/>
          </w:rPr>
          <w:t>https://ugra2030.myopenugra.ru/strategy/</w:t>
        </w:r>
      </w:hyperlink>
    </w:p>
  </w:footnote>
  <w:footnote w:id="19">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таблица 14, с.175. Режим доступа: </w:t>
      </w:r>
      <w:hyperlink r:id="rId4" w:history="1">
        <w:r>
          <w:rPr>
            <w:rStyle w:val="1a"/>
          </w:rPr>
          <w:t>https://ugra2030.myopenugra.ru/strategy/</w:t>
        </w:r>
      </w:hyperlink>
    </w:p>
  </w:footnote>
  <w:footnote w:id="20">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таблица 18, с.196. Режим доступа: </w:t>
      </w:r>
      <w:hyperlink r:id="rId5" w:history="1">
        <w:r>
          <w:rPr>
            <w:rStyle w:val="1a"/>
          </w:rPr>
          <w:t>https://ugra2030.myopenugra.ru/strategy/</w:t>
        </w:r>
      </w:hyperlink>
    </w:p>
    <w:p w:rsidR="00176C50" w:rsidRDefault="00176C50">
      <w:pPr>
        <w:pStyle w:val="Footnote"/>
      </w:pPr>
    </w:p>
  </w:footnote>
  <w:footnote w:id="21">
    <w:p w:rsidR="00176C50" w:rsidRDefault="00176C50">
      <w:pPr>
        <w:pStyle w:val="Footnote"/>
      </w:pPr>
      <w:r>
        <w:rPr>
          <w:vertAlign w:val="superscript"/>
        </w:rPr>
        <w:footnoteRef/>
      </w:r>
      <w:r>
        <w:t xml:space="preserve"> Стратегия социально-экономического развития ХМАО-Югры до 2036 года с целевыми ориентирами до 2050 года</w:t>
      </w:r>
    </w:p>
  </w:footnote>
  <w:footnote w:id="22">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с. 122, 184, рисунок 8. Режим доступа: </w:t>
      </w:r>
      <w:hyperlink r:id="rId6" w:history="1">
        <w:r>
          <w:rPr>
            <w:rStyle w:val="1a"/>
          </w:rPr>
          <w:t>https://ugra2030.myopenugra.ru/strategy/</w:t>
        </w:r>
      </w:hyperlink>
    </w:p>
  </w:footnote>
  <w:footnote w:id="23">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с. 186, таблица 15. Режим доступа: </w:t>
      </w:r>
      <w:hyperlink r:id="rId7" w:history="1">
        <w:r>
          <w:rPr>
            <w:rStyle w:val="1a"/>
          </w:rPr>
          <w:t>https://ugra2030.myopenugra.ru/strategy/</w:t>
        </w:r>
      </w:hyperlink>
    </w:p>
    <w:p w:rsidR="00176C50" w:rsidRDefault="00176C50">
      <w:pPr>
        <w:pStyle w:val="Footnote"/>
      </w:pPr>
    </w:p>
  </w:footnote>
  <w:footnote w:id="24">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с. 184, рис. 8, С. 210, рис.13, с. 211, рис.14, с.212, рис.15. Режим доступа: </w:t>
      </w:r>
      <w:hyperlink r:id="rId8" w:history="1">
        <w:r>
          <w:rPr>
            <w:rStyle w:val="1a"/>
          </w:rPr>
          <w:t>https://ugra2030.myopenugra.ru/strategy/</w:t>
        </w:r>
      </w:hyperlink>
    </w:p>
  </w:footnote>
  <w:footnote w:id="25">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с. 122. Режим доступа: </w:t>
      </w:r>
      <w:hyperlink r:id="rId9" w:history="1">
        <w:r>
          <w:rPr>
            <w:rStyle w:val="1a"/>
          </w:rPr>
          <w:t>https://ugra2030.myopenugra.ru/strategy/</w:t>
        </w:r>
      </w:hyperlink>
    </w:p>
  </w:footnote>
  <w:footnote w:id="26">
    <w:p w:rsidR="00176C50" w:rsidRDefault="00176C50">
      <w:pPr>
        <w:pStyle w:val="Footnote"/>
      </w:pPr>
      <w:r>
        <w:rPr>
          <w:vertAlign w:val="superscript"/>
        </w:rPr>
        <w:footnoteRef/>
      </w:r>
      <w:r>
        <w:t xml:space="preserve"> Стратегия социально-экономического развития Ханты Мансийского автономного округа-Югры до 2050 года,  с. 186. Режим доступа: </w:t>
      </w:r>
      <w:hyperlink r:id="rId10" w:history="1">
        <w:r>
          <w:rPr>
            <w:rStyle w:val="1a"/>
          </w:rPr>
          <w:t>https://ugra2030.myopenugra.ru/strategy/</w:t>
        </w:r>
      </w:hyperlink>
    </w:p>
    <w:p w:rsidR="00176C50" w:rsidRDefault="00176C50">
      <w:pPr>
        <w:pStyle w:val="Footnote"/>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Num2"/>
    <w:lvl w:ilvl="0">
      <w:start w:val="1"/>
      <w:numFmt w:val="decimal"/>
      <w:lvlText w:val="%1."/>
      <w:lvlJc w:val="left"/>
      <w:pPr>
        <w:tabs>
          <w:tab w:val="num" w:pos="1740"/>
        </w:tabs>
        <w:ind w:left="1740" w:hanging="10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8B0321"/>
    <w:multiLevelType w:val="multilevel"/>
    <w:tmpl w:val="8F10BD0E"/>
    <w:lvl w:ilvl="0">
      <w:start w:val="1"/>
      <w:numFmt w:val="bullet"/>
      <w:lvlText w:val=""/>
      <w:lvlJc w:val="left"/>
      <w:pPr>
        <w:ind w:left="5464" w:hanging="360"/>
      </w:pPr>
      <w:rPr>
        <w:rFonts w:ascii="Symbol" w:hAnsi="Symbol"/>
        <w:sz w:val="28"/>
      </w:rPr>
    </w:lvl>
    <w:lvl w:ilvl="1">
      <w:start w:val="1"/>
      <w:numFmt w:val="bullet"/>
      <w:lvlText w:val=""/>
      <w:lvlJc w:val="left"/>
      <w:pPr>
        <w:ind w:left="2629" w:hanging="360"/>
      </w:pPr>
      <w:rPr>
        <w:rFonts w:ascii="Symbol" w:hAnsi="Symbol"/>
      </w:rPr>
    </w:lvl>
    <w:lvl w:ilvl="2">
      <w:start w:val="1"/>
      <w:numFmt w:val="bullet"/>
      <w:lvlText w:val=""/>
      <w:lvlJc w:val="left"/>
      <w:pPr>
        <w:ind w:left="3060" w:hanging="360"/>
      </w:pPr>
      <w:rPr>
        <w:rFonts w:ascii="Wingdings" w:hAnsi="Wingdings"/>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01264892"/>
    <w:multiLevelType w:val="multilevel"/>
    <w:tmpl w:val="92EA854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3" w15:restartNumberingAfterBreak="0">
    <w:nsid w:val="020F1EDD"/>
    <w:multiLevelType w:val="multilevel"/>
    <w:tmpl w:val="9B465FA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4" w15:restartNumberingAfterBreak="0">
    <w:nsid w:val="035870E4"/>
    <w:multiLevelType w:val="multilevel"/>
    <w:tmpl w:val="7428A9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37013ED"/>
    <w:multiLevelType w:val="multilevel"/>
    <w:tmpl w:val="4ED82F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3A203BA"/>
    <w:multiLevelType w:val="multilevel"/>
    <w:tmpl w:val="5D2829E6"/>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7" w15:restartNumberingAfterBreak="0">
    <w:nsid w:val="03C25A44"/>
    <w:multiLevelType w:val="multilevel"/>
    <w:tmpl w:val="4CCA5A4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8" w15:restartNumberingAfterBreak="0">
    <w:nsid w:val="04294428"/>
    <w:multiLevelType w:val="multilevel"/>
    <w:tmpl w:val="E17E49E0"/>
    <w:lvl w:ilvl="0">
      <w:start w:val="1"/>
      <w:numFmt w:val="bullet"/>
      <w:lvlText w:val=""/>
      <w:lvlJc w:val="left"/>
      <w:pPr>
        <w:ind w:left="36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9" w15:restartNumberingAfterBreak="0">
    <w:nsid w:val="04392EE7"/>
    <w:multiLevelType w:val="multilevel"/>
    <w:tmpl w:val="33964AA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0" w15:restartNumberingAfterBreak="0">
    <w:nsid w:val="04E61703"/>
    <w:multiLevelType w:val="multilevel"/>
    <w:tmpl w:val="016CCBB2"/>
    <w:lvl w:ilvl="0">
      <w:start w:val="1"/>
      <w:numFmt w:val="decimal"/>
      <w:lvlText w:val="%1."/>
      <w:lvlJc w:val="left"/>
      <w:pPr>
        <w:ind w:left="720" w:hanging="360"/>
      </w:pPr>
      <w:rPr>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56D5BB3"/>
    <w:multiLevelType w:val="multilevel"/>
    <w:tmpl w:val="693EEE96"/>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2" w15:restartNumberingAfterBreak="0">
    <w:nsid w:val="06267CFC"/>
    <w:multiLevelType w:val="multilevel"/>
    <w:tmpl w:val="2FC4012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3" w15:restartNumberingAfterBreak="0">
    <w:nsid w:val="064E1BE0"/>
    <w:multiLevelType w:val="multilevel"/>
    <w:tmpl w:val="4784017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4" w15:restartNumberingAfterBreak="0">
    <w:nsid w:val="0656322A"/>
    <w:multiLevelType w:val="multilevel"/>
    <w:tmpl w:val="79AE9978"/>
    <w:lvl w:ilvl="0">
      <w:start w:val="1"/>
      <w:numFmt w:val="decimal"/>
      <w:pStyle w:val="a"/>
      <w:lvlText w:val="%1."/>
      <w:lvlJc w:val="left"/>
      <w:pPr>
        <w:tabs>
          <w:tab w:val="left" w:pos="1191"/>
        </w:tabs>
        <w:ind w:left="0" w:firstLine="709"/>
      </w:pPr>
      <w:rPr>
        <w:rFonts w:ascii="Times New Roman" w:hAnsi="Times New Roman"/>
        <w:b w:val="0"/>
        <w:i w:val="0"/>
        <w:color w:val="000000"/>
        <w:sz w:val="32"/>
      </w:rPr>
    </w:lvl>
    <w:lvl w:ilvl="1">
      <w:start w:val="1"/>
      <w:numFmt w:val="decimal"/>
      <w:lvlText w:val="%1.%2."/>
      <w:lvlJc w:val="left"/>
      <w:pPr>
        <w:tabs>
          <w:tab w:val="left" w:pos="720"/>
        </w:tabs>
        <w:ind w:left="720" w:hanging="720"/>
      </w:pPr>
    </w:lvl>
    <w:lvl w:ilvl="2">
      <w:start w:val="1"/>
      <w:numFmt w:val="decimal"/>
      <w:lvlText w:val="%1.%2.%3."/>
      <w:lvlJc w:val="left"/>
      <w:pPr>
        <w:tabs>
          <w:tab w:val="left" w:pos="720"/>
        </w:tabs>
        <w:ind w:left="720" w:hanging="720"/>
      </w:pPr>
    </w:lvl>
    <w:lvl w:ilvl="3">
      <w:start w:val="1"/>
      <w:numFmt w:val="decimal"/>
      <w:lvlText w:val="%1.%2.%3.%4."/>
      <w:lvlJc w:val="left"/>
      <w:pPr>
        <w:tabs>
          <w:tab w:val="left" w:pos="1080"/>
        </w:tabs>
        <w:ind w:left="1080" w:hanging="1080"/>
      </w:pPr>
    </w:lvl>
    <w:lvl w:ilvl="4">
      <w:start w:val="1"/>
      <w:numFmt w:val="decimal"/>
      <w:lvlText w:val="%1.%2.%3.%4.%5."/>
      <w:lvlJc w:val="left"/>
      <w:pPr>
        <w:tabs>
          <w:tab w:val="left" w:pos="1080"/>
        </w:tabs>
        <w:ind w:left="1080" w:hanging="1080"/>
      </w:pPr>
    </w:lvl>
    <w:lvl w:ilvl="5">
      <w:start w:val="1"/>
      <w:numFmt w:val="decimal"/>
      <w:lvlText w:val="%1.%2.%3.%4.%5.%6."/>
      <w:lvlJc w:val="left"/>
      <w:pPr>
        <w:tabs>
          <w:tab w:val="left" w:pos="1440"/>
        </w:tabs>
        <w:ind w:left="1440" w:hanging="1440"/>
      </w:pPr>
    </w:lvl>
    <w:lvl w:ilvl="6">
      <w:start w:val="1"/>
      <w:numFmt w:val="decimal"/>
      <w:lvlText w:val="%1.%2.%3.%4.%5.%6.%7."/>
      <w:lvlJc w:val="left"/>
      <w:pPr>
        <w:tabs>
          <w:tab w:val="left" w:pos="1800"/>
        </w:tabs>
        <w:ind w:left="1800" w:hanging="1800"/>
      </w:pPr>
    </w:lvl>
    <w:lvl w:ilvl="7">
      <w:start w:val="1"/>
      <w:numFmt w:val="decimal"/>
      <w:lvlText w:val="%1.%2.%3.%4.%5.%6.%7.%8."/>
      <w:lvlJc w:val="left"/>
      <w:pPr>
        <w:tabs>
          <w:tab w:val="left" w:pos="1800"/>
        </w:tabs>
        <w:ind w:left="1800" w:hanging="1800"/>
      </w:pPr>
    </w:lvl>
    <w:lvl w:ilvl="8">
      <w:start w:val="1"/>
      <w:numFmt w:val="decimal"/>
      <w:lvlText w:val="%1.%2.%3.%4.%5.%6.%7.%8.%9."/>
      <w:lvlJc w:val="left"/>
      <w:pPr>
        <w:tabs>
          <w:tab w:val="left" w:pos="2160"/>
        </w:tabs>
        <w:ind w:left="2160" w:hanging="2160"/>
      </w:pPr>
    </w:lvl>
  </w:abstractNum>
  <w:abstractNum w:abstractNumId="15" w15:restartNumberingAfterBreak="0">
    <w:nsid w:val="06715DCD"/>
    <w:multiLevelType w:val="multilevel"/>
    <w:tmpl w:val="87CAD404"/>
    <w:lvl w:ilvl="0">
      <w:start w:val="7"/>
      <w:numFmt w:val="decimal"/>
      <w:lvlText w:val="%1."/>
      <w:lvlJc w:val="left"/>
      <w:pPr>
        <w:ind w:left="3755" w:hanging="360"/>
      </w:pPr>
    </w:lvl>
    <w:lvl w:ilvl="1">
      <w:start w:val="1"/>
      <w:numFmt w:val="lowerLetter"/>
      <w:lvlText w:val="%2."/>
      <w:lvlJc w:val="left"/>
      <w:pPr>
        <w:ind w:left="4475" w:hanging="360"/>
      </w:pPr>
    </w:lvl>
    <w:lvl w:ilvl="2">
      <w:start w:val="1"/>
      <w:numFmt w:val="lowerRoman"/>
      <w:lvlText w:val="%3."/>
      <w:lvlJc w:val="right"/>
      <w:pPr>
        <w:ind w:left="5195" w:hanging="180"/>
      </w:pPr>
    </w:lvl>
    <w:lvl w:ilvl="3">
      <w:start w:val="1"/>
      <w:numFmt w:val="decimal"/>
      <w:lvlText w:val="%4."/>
      <w:lvlJc w:val="left"/>
      <w:pPr>
        <w:ind w:left="5915" w:hanging="360"/>
      </w:pPr>
    </w:lvl>
    <w:lvl w:ilvl="4">
      <w:start w:val="1"/>
      <w:numFmt w:val="lowerLetter"/>
      <w:lvlText w:val="%5."/>
      <w:lvlJc w:val="left"/>
      <w:pPr>
        <w:ind w:left="6635" w:hanging="360"/>
      </w:pPr>
    </w:lvl>
    <w:lvl w:ilvl="5">
      <w:start w:val="1"/>
      <w:numFmt w:val="lowerRoman"/>
      <w:lvlText w:val="%6."/>
      <w:lvlJc w:val="right"/>
      <w:pPr>
        <w:ind w:left="7355" w:hanging="180"/>
      </w:pPr>
    </w:lvl>
    <w:lvl w:ilvl="6">
      <w:start w:val="1"/>
      <w:numFmt w:val="decimal"/>
      <w:lvlText w:val="%7."/>
      <w:lvlJc w:val="left"/>
      <w:pPr>
        <w:ind w:left="8075" w:hanging="360"/>
      </w:pPr>
    </w:lvl>
    <w:lvl w:ilvl="7">
      <w:start w:val="1"/>
      <w:numFmt w:val="lowerLetter"/>
      <w:lvlText w:val="%8."/>
      <w:lvlJc w:val="left"/>
      <w:pPr>
        <w:ind w:left="8795" w:hanging="360"/>
      </w:pPr>
    </w:lvl>
    <w:lvl w:ilvl="8">
      <w:start w:val="1"/>
      <w:numFmt w:val="lowerRoman"/>
      <w:lvlText w:val="%9."/>
      <w:lvlJc w:val="right"/>
      <w:pPr>
        <w:ind w:left="9515" w:hanging="180"/>
      </w:pPr>
    </w:lvl>
  </w:abstractNum>
  <w:abstractNum w:abstractNumId="16" w15:restartNumberingAfterBreak="0">
    <w:nsid w:val="08393325"/>
    <w:multiLevelType w:val="multilevel"/>
    <w:tmpl w:val="859E79BE"/>
    <w:lvl w:ilvl="0">
      <w:numFmt w:val="bullet"/>
      <w:lvlText w:val="-"/>
      <w:lvlJc w:val="left"/>
      <w:pPr>
        <w:ind w:left="222" w:hanging="286"/>
      </w:pPr>
      <w:rPr>
        <w:rFonts w:ascii="Courier New" w:hAnsi="Courier New"/>
        <w:sz w:val="24"/>
      </w:rPr>
    </w:lvl>
    <w:lvl w:ilvl="1">
      <w:numFmt w:val="bullet"/>
      <w:lvlText w:val="•"/>
      <w:lvlJc w:val="left"/>
      <w:pPr>
        <w:ind w:left="1206" w:hanging="286"/>
      </w:pPr>
    </w:lvl>
    <w:lvl w:ilvl="2">
      <w:numFmt w:val="bullet"/>
      <w:lvlText w:val="•"/>
      <w:lvlJc w:val="left"/>
      <w:pPr>
        <w:ind w:left="2193" w:hanging="286"/>
      </w:pPr>
    </w:lvl>
    <w:lvl w:ilvl="3">
      <w:numFmt w:val="bullet"/>
      <w:lvlText w:val="•"/>
      <w:lvlJc w:val="left"/>
      <w:pPr>
        <w:ind w:left="3179" w:hanging="286"/>
      </w:pPr>
    </w:lvl>
    <w:lvl w:ilvl="4">
      <w:numFmt w:val="bullet"/>
      <w:lvlText w:val="•"/>
      <w:lvlJc w:val="left"/>
      <w:pPr>
        <w:ind w:left="4166" w:hanging="286"/>
      </w:pPr>
    </w:lvl>
    <w:lvl w:ilvl="5">
      <w:numFmt w:val="bullet"/>
      <w:lvlText w:val="•"/>
      <w:lvlJc w:val="left"/>
      <w:pPr>
        <w:ind w:left="5153" w:hanging="286"/>
      </w:pPr>
    </w:lvl>
    <w:lvl w:ilvl="6">
      <w:numFmt w:val="bullet"/>
      <w:lvlText w:val="•"/>
      <w:lvlJc w:val="left"/>
      <w:pPr>
        <w:ind w:left="6139" w:hanging="286"/>
      </w:pPr>
    </w:lvl>
    <w:lvl w:ilvl="7">
      <w:numFmt w:val="bullet"/>
      <w:lvlText w:val="•"/>
      <w:lvlJc w:val="left"/>
      <w:pPr>
        <w:ind w:left="7126" w:hanging="286"/>
      </w:pPr>
    </w:lvl>
    <w:lvl w:ilvl="8">
      <w:numFmt w:val="bullet"/>
      <w:lvlText w:val="•"/>
      <w:lvlJc w:val="left"/>
      <w:pPr>
        <w:ind w:left="8113" w:hanging="286"/>
      </w:pPr>
    </w:lvl>
  </w:abstractNum>
  <w:abstractNum w:abstractNumId="17" w15:restartNumberingAfterBreak="0">
    <w:nsid w:val="08CD63FD"/>
    <w:multiLevelType w:val="multilevel"/>
    <w:tmpl w:val="74F8D7C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8" w15:restartNumberingAfterBreak="0">
    <w:nsid w:val="09B34943"/>
    <w:multiLevelType w:val="multilevel"/>
    <w:tmpl w:val="A93E21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DB75C16"/>
    <w:multiLevelType w:val="multilevel"/>
    <w:tmpl w:val="0CFA25DE"/>
    <w:lvl w:ilvl="0">
      <w:numFmt w:val="bullet"/>
      <w:lvlText w:val=""/>
      <w:lvlJc w:val="left"/>
      <w:pPr>
        <w:ind w:left="1649" w:hanging="360"/>
      </w:pPr>
      <w:rPr>
        <w:rFonts w:ascii="Symbol" w:hAnsi="Symbol"/>
        <w:sz w:val="24"/>
      </w:rPr>
    </w:lvl>
    <w:lvl w:ilvl="1">
      <w:start w:val="1"/>
      <w:numFmt w:val="bullet"/>
      <w:lvlText w:val="o"/>
      <w:lvlJc w:val="left"/>
      <w:pPr>
        <w:ind w:left="2369" w:hanging="360"/>
      </w:pPr>
      <w:rPr>
        <w:rFonts w:ascii="Courier New" w:hAnsi="Courier New"/>
      </w:rPr>
    </w:lvl>
    <w:lvl w:ilvl="2">
      <w:start w:val="1"/>
      <w:numFmt w:val="bullet"/>
      <w:lvlText w:val=""/>
      <w:lvlJc w:val="left"/>
      <w:pPr>
        <w:ind w:left="3089" w:hanging="360"/>
      </w:pPr>
      <w:rPr>
        <w:rFonts w:ascii="Wingdings" w:hAnsi="Wingdings"/>
      </w:rPr>
    </w:lvl>
    <w:lvl w:ilvl="3">
      <w:start w:val="1"/>
      <w:numFmt w:val="bullet"/>
      <w:lvlText w:val=""/>
      <w:lvlJc w:val="left"/>
      <w:pPr>
        <w:ind w:left="3809" w:hanging="360"/>
      </w:pPr>
      <w:rPr>
        <w:rFonts w:ascii="Symbol" w:hAnsi="Symbol"/>
      </w:rPr>
    </w:lvl>
    <w:lvl w:ilvl="4">
      <w:start w:val="1"/>
      <w:numFmt w:val="bullet"/>
      <w:lvlText w:val="o"/>
      <w:lvlJc w:val="left"/>
      <w:pPr>
        <w:ind w:left="4529" w:hanging="360"/>
      </w:pPr>
      <w:rPr>
        <w:rFonts w:ascii="Courier New" w:hAnsi="Courier New"/>
      </w:rPr>
    </w:lvl>
    <w:lvl w:ilvl="5">
      <w:start w:val="1"/>
      <w:numFmt w:val="bullet"/>
      <w:lvlText w:val=""/>
      <w:lvlJc w:val="left"/>
      <w:pPr>
        <w:ind w:left="5249" w:hanging="360"/>
      </w:pPr>
      <w:rPr>
        <w:rFonts w:ascii="Wingdings" w:hAnsi="Wingdings"/>
      </w:rPr>
    </w:lvl>
    <w:lvl w:ilvl="6">
      <w:start w:val="1"/>
      <w:numFmt w:val="bullet"/>
      <w:lvlText w:val=""/>
      <w:lvlJc w:val="left"/>
      <w:pPr>
        <w:ind w:left="5969" w:hanging="360"/>
      </w:pPr>
      <w:rPr>
        <w:rFonts w:ascii="Symbol" w:hAnsi="Symbol"/>
      </w:rPr>
    </w:lvl>
    <w:lvl w:ilvl="7">
      <w:start w:val="1"/>
      <w:numFmt w:val="bullet"/>
      <w:lvlText w:val="o"/>
      <w:lvlJc w:val="left"/>
      <w:pPr>
        <w:ind w:left="6689" w:hanging="360"/>
      </w:pPr>
      <w:rPr>
        <w:rFonts w:ascii="Courier New" w:hAnsi="Courier New"/>
      </w:rPr>
    </w:lvl>
    <w:lvl w:ilvl="8">
      <w:start w:val="1"/>
      <w:numFmt w:val="bullet"/>
      <w:lvlText w:val=""/>
      <w:lvlJc w:val="left"/>
      <w:pPr>
        <w:ind w:left="7409" w:hanging="360"/>
      </w:pPr>
      <w:rPr>
        <w:rFonts w:ascii="Wingdings" w:hAnsi="Wingdings"/>
      </w:rPr>
    </w:lvl>
  </w:abstractNum>
  <w:abstractNum w:abstractNumId="20" w15:restartNumberingAfterBreak="0">
    <w:nsid w:val="0E075A9A"/>
    <w:multiLevelType w:val="multilevel"/>
    <w:tmpl w:val="3DBCCBAE"/>
    <w:lvl w:ilvl="0">
      <w:start w:val="1"/>
      <w:numFmt w:val="bullet"/>
      <w:lvlText w:val=""/>
      <w:lvlJc w:val="left"/>
      <w:pPr>
        <w:ind w:left="1429" w:hanging="360"/>
      </w:pPr>
      <w:rPr>
        <w:rFonts w:ascii="Symbol" w:hAnsi="Symbol"/>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1" w15:restartNumberingAfterBreak="0">
    <w:nsid w:val="0E254D18"/>
    <w:multiLevelType w:val="multilevel"/>
    <w:tmpl w:val="A67ED164"/>
    <w:lvl w:ilvl="0">
      <w:start w:val="1"/>
      <w:numFmt w:val="bullet"/>
      <w:lvlText w:val=""/>
      <w:lvlJc w:val="left"/>
      <w:pPr>
        <w:ind w:left="1495"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22" w15:restartNumberingAfterBreak="0">
    <w:nsid w:val="0E3D68AB"/>
    <w:multiLevelType w:val="multilevel"/>
    <w:tmpl w:val="7980C05E"/>
    <w:lvl w:ilvl="0">
      <w:start w:val="1"/>
      <w:numFmt w:val="bullet"/>
      <w:lvlText w:val=""/>
      <w:lvlJc w:val="left"/>
      <w:pPr>
        <w:ind w:left="720" w:hanging="360"/>
      </w:pPr>
      <w:rPr>
        <w:rFonts w:ascii="Symbol" w:hAnsi="Symbol"/>
      </w:rPr>
    </w:lvl>
    <w:lvl w:ilvl="1">
      <w:start w:val="1"/>
      <w:numFmt w:val="bullet"/>
      <w:lvlText w:val=""/>
      <w:lvlJc w:val="left"/>
      <w:pPr>
        <w:ind w:left="1440" w:hanging="360"/>
      </w:pPr>
      <w:rPr>
        <w:rFonts w:ascii="Symbol" w:hAnsi="Symbol"/>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3" w15:restartNumberingAfterBreak="0">
    <w:nsid w:val="0F4500E2"/>
    <w:multiLevelType w:val="multilevel"/>
    <w:tmpl w:val="2264AB9A"/>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4" w15:restartNumberingAfterBreak="0">
    <w:nsid w:val="121906BE"/>
    <w:multiLevelType w:val="multilevel"/>
    <w:tmpl w:val="C33C6136"/>
    <w:lvl w:ilvl="0">
      <w:start w:val="4"/>
      <w:numFmt w:val="decimal"/>
      <w:lvlText w:val="%1."/>
      <w:lvlJc w:val="left"/>
      <w:pPr>
        <w:ind w:left="720" w:hanging="360"/>
      </w:pPr>
      <w:rPr>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24631F7"/>
    <w:multiLevelType w:val="multilevel"/>
    <w:tmpl w:val="17846C22"/>
    <w:lvl w:ilvl="0">
      <w:start w:val="9"/>
      <w:numFmt w:val="decimal"/>
      <w:lvlText w:val="%1."/>
      <w:lvlJc w:val="left"/>
      <w:pPr>
        <w:ind w:left="375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3FC57C6"/>
    <w:multiLevelType w:val="multilevel"/>
    <w:tmpl w:val="21E0034E"/>
    <w:lvl w:ilvl="0">
      <w:numFmt w:val="bullet"/>
      <w:lvlText w:val=""/>
      <w:lvlJc w:val="left"/>
      <w:pPr>
        <w:ind w:left="222" w:hanging="286"/>
      </w:pPr>
      <w:rPr>
        <w:rFonts w:ascii="Symbol" w:hAnsi="Symbol"/>
        <w:sz w:val="24"/>
      </w:rPr>
    </w:lvl>
    <w:lvl w:ilvl="1">
      <w:numFmt w:val="bullet"/>
      <w:lvlText w:val="•"/>
      <w:lvlJc w:val="left"/>
      <w:pPr>
        <w:ind w:left="1206" w:hanging="286"/>
      </w:pPr>
    </w:lvl>
    <w:lvl w:ilvl="2">
      <w:numFmt w:val="bullet"/>
      <w:lvlText w:val="•"/>
      <w:lvlJc w:val="left"/>
      <w:pPr>
        <w:ind w:left="2193" w:hanging="286"/>
      </w:pPr>
    </w:lvl>
    <w:lvl w:ilvl="3">
      <w:numFmt w:val="bullet"/>
      <w:lvlText w:val="•"/>
      <w:lvlJc w:val="left"/>
      <w:pPr>
        <w:ind w:left="3179" w:hanging="286"/>
      </w:pPr>
    </w:lvl>
    <w:lvl w:ilvl="4">
      <w:numFmt w:val="bullet"/>
      <w:lvlText w:val="•"/>
      <w:lvlJc w:val="left"/>
      <w:pPr>
        <w:ind w:left="4166" w:hanging="286"/>
      </w:pPr>
    </w:lvl>
    <w:lvl w:ilvl="5">
      <w:numFmt w:val="bullet"/>
      <w:lvlText w:val="•"/>
      <w:lvlJc w:val="left"/>
      <w:pPr>
        <w:ind w:left="5153" w:hanging="286"/>
      </w:pPr>
    </w:lvl>
    <w:lvl w:ilvl="6">
      <w:numFmt w:val="bullet"/>
      <w:lvlText w:val="•"/>
      <w:lvlJc w:val="left"/>
      <w:pPr>
        <w:ind w:left="6139" w:hanging="286"/>
      </w:pPr>
    </w:lvl>
    <w:lvl w:ilvl="7">
      <w:numFmt w:val="bullet"/>
      <w:lvlText w:val="•"/>
      <w:lvlJc w:val="left"/>
      <w:pPr>
        <w:ind w:left="7126" w:hanging="286"/>
      </w:pPr>
    </w:lvl>
    <w:lvl w:ilvl="8">
      <w:numFmt w:val="bullet"/>
      <w:lvlText w:val="•"/>
      <w:lvlJc w:val="left"/>
      <w:pPr>
        <w:ind w:left="8113" w:hanging="286"/>
      </w:pPr>
    </w:lvl>
  </w:abstractNum>
  <w:abstractNum w:abstractNumId="27" w15:restartNumberingAfterBreak="0">
    <w:nsid w:val="140D6FAB"/>
    <w:multiLevelType w:val="multilevel"/>
    <w:tmpl w:val="97BED0A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1353"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8" w15:restartNumberingAfterBreak="0">
    <w:nsid w:val="1464772B"/>
    <w:multiLevelType w:val="multilevel"/>
    <w:tmpl w:val="F4D6402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9" w15:restartNumberingAfterBreak="0">
    <w:nsid w:val="14EF3B31"/>
    <w:multiLevelType w:val="multilevel"/>
    <w:tmpl w:val="33522EAA"/>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30" w15:restartNumberingAfterBreak="0">
    <w:nsid w:val="154D5541"/>
    <w:multiLevelType w:val="multilevel"/>
    <w:tmpl w:val="C9C65B0E"/>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1" w15:restartNumberingAfterBreak="0">
    <w:nsid w:val="15620845"/>
    <w:multiLevelType w:val="multilevel"/>
    <w:tmpl w:val="DE806C0E"/>
    <w:lvl w:ilvl="0">
      <w:start w:val="1"/>
      <w:numFmt w:val="decimal"/>
      <w:lvlText w:val="%1."/>
      <w:lvlJc w:val="left"/>
      <w:pPr>
        <w:ind w:left="810" w:hanging="810"/>
      </w:pPr>
    </w:lvl>
    <w:lvl w:ilvl="1">
      <w:start w:val="1"/>
      <w:numFmt w:val="decimal"/>
      <w:lvlText w:val="%1.%2."/>
      <w:lvlJc w:val="left"/>
      <w:pPr>
        <w:ind w:left="810" w:hanging="810"/>
      </w:pPr>
    </w:lvl>
    <w:lvl w:ilvl="2">
      <w:start w:val="10"/>
      <w:numFmt w:val="decimal"/>
      <w:lvlText w:val="%1.%2.%3."/>
      <w:lvlJc w:val="left"/>
      <w:pPr>
        <w:ind w:left="810" w:hanging="81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2" w15:restartNumberingAfterBreak="0">
    <w:nsid w:val="15A519ED"/>
    <w:multiLevelType w:val="multilevel"/>
    <w:tmpl w:val="7E4001A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33" w15:restartNumberingAfterBreak="0">
    <w:nsid w:val="16F57699"/>
    <w:multiLevelType w:val="multilevel"/>
    <w:tmpl w:val="44F0F66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34" w15:restartNumberingAfterBreak="0">
    <w:nsid w:val="17334531"/>
    <w:multiLevelType w:val="multilevel"/>
    <w:tmpl w:val="7B8ADFE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35" w15:restartNumberingAfterBreak="0">
    <w:nsid w:val="17636A96"/>
    <w:multiLevelType w:val="multilevel"/>
    <w:tmpl w:val="9CD04798"/>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6" w15:restartNumberingAfterBreak="0">
    <w:nsid w:val="180C47A1"/>
    <w:multiLevelType w:val="multilevel"/>
    <w:tmpl w:val="842625AA"/>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7" w15:restartNumberingAfterBreak="0">
    <w:nsid w:val="19C14339"/>
    <w:multiLevelType w:val="multilevel"/>
    <w:tmpl w:val="42727EAC"/>
    <w:lvl w:ilvl="0">
      <w:start w:val="1"/>
      <w:numFmt w:val="bullet"/>
      <w:lvlText w:val=""/>
      <w:lvlJc w:val="left"/>
      <w:pPr>
        <w:tabs>
          <w:tab w:val="left" w:pos="3053"/>
        </w:tabs>
        <w:ind w:left="3053" w:hanging="360"/>
      </w:pPr>
      <w:rPr>
        <w:rFonts w:ascii="Symbol" w:hAnsi="Symbol"/>
      </w:rPr>
    </w:lvl>
    <w:lvl w:ilvl="1">
      <w:start w:val="1"/>
      <w:numFmt w:val="bullet"/>
      <w:lvlText w:val="o"/>
      <w:lvlJc w:val="left"/>
      <w:pPr>
        <w:tabs>
          <w:tab w:val="left" w:pos="2304"/>
        </w:tabs>
        <w:ind w:left="2304" w:hanging="360"/>
      </w:pPr>
      <w:rPr>
        <w:rFonts w:ascii="Courier New" w:hAnsi="Courier New"/>
      </w:rPr>
    </w:lvl>
    <w:lvl w:ilvl="2">
      <w:start w:val="1"/>
      <w:numFmt w:val="bullet"/>
      <w:lvlText w:val=""/>
      <w:lvlJc w:val="left"/>
      <w:pPr>
        <w:tabs>
          <w:tab w:val="left" w:pos="3024"/>
        </w:tabs>
        <w:ind w:left="3024" w:hanging="360"/>
      </w:pPr>
      <w:rPr>
        <w:rFonts w:ascii="Wingdings" w:hAnsi="Wingdings"/>
      </w:rPr>
    </w:lvl>
    <w:lvl w:ilvl="3">
      <w:start w:val="1"/>
      <w:numFmt w:val="bullet"/>
      <w:lvlText w:val=""/>
      <w:lvlJc w:val="left"/>
      <w:pPr>
        <w:tabs>
          <w:tab w:val="left" w:pos="3744"/>
        </w:tabs>
        <w:ind w:left="3744" w:hanging="360"/>
      </w:pPr>
      <w:rPr>
        <w:rFonts w:ascii="Symbol" w:hAnsi="Symbol"/>
      </w:rPr>
    </w:lvl>
    <w:lvl w:ilvl="4">
      <w:start w:val="1"/>
      <w:numFmt w:val="bullet"/>
      <w:lvlText w:val="o"/>
      <w:lvlJc w:val="left"/>
      <w:pPr>
        <w:tabs>
          <w:tab w:val="left" w:pos="4464"/>
        </w:tabs>
        <w:ind w:left="4464" w:hanging="360"/>
      </w:pPr>
      <w:rPr>
        <w:rFonts w:ascii="Courier New" w:hAnsi="Courier New"/>
      </w:rPr>
    </w:lvl>
    <w:lvl w:ilvl="5">
      <w:start w:val="1"/>
      <w:numFmt w:val="bullet"/>
      <w:lvlText w:val=""/>
      <w:lvlJc w:val="left"/>
      <w:pPr>
        <w:tabs>
          <w:tab w:val="left" w:pos="5184"/>
        </w:tabs>
        <w:ind w:left="5184" w:hanging="360"/>
      </w:pPr>
      <w:rPr>
        <w:rFonts w:ascii="Wingdings" w:hAnsi="Wingdings"/>
      </w:rPr>
    </w:lvl>
    <w:lvl w:ilvl="6">
      <w:start w:val="1"/>
      <w:numFmt w:val="bullet"/>
      <w:lvlText w:val=""/>
      <w:lvlJc w:val="left"/>
      <w:pPr>
        <w:tabs>
          <w:tab w:val="left" w:pos="5904"/>
        </w:tabs>
        <w:ind w:left="5904" w:hanging="360"/>
      </w:pPr>
      <w:rPr>
        <w:rFonts w:ascii="Symbol" w:hAnsi="Symbol"/>
      </w:rPr>
    </w:lvl>
    <w:lvl w:ilvl="7">
      <w:start w:val="1"/>
      <w:numFmt w:val="bullet"/>
      <w:lvlText w:val="o"/>
      <w:lvlJc w:val="left"/>
      <w:pPr>
        <w:tabs>
          <w:tab w:val="left" w:pos="6624"/>
        </w:tabs>
        <w:ind w:left="6624" w:hanging="360"/>
      </w:pPr>
      <w:rPr>
        <w:rFonts w:ascii="Courier New" w:hAnsi="Courier New"/>
      </w:rPr>
    </w:lvl>
    <w:lvl w:ilvl="8">
      <w:start w:val="1"/>
      <w:numFmt w:val="bullet"/>
      <w:lvlText w:val=""/>
      <w:lvlJc w:val="left"/>
      <w:pPr>
        <w:tabs>
          <w:tab w:val="left" w:pos="7344"/>
        </w:tabs>
        <w:ind w:left="7344" w:hanging="360"/>
      </w:pPr>
      <w:rPr>
        <w:rFonts w:ascii="Wingdings" w:hAnsi="Wingdings"/>
      </w:rPr>
    </w:lvl>
  </w:abstractNum>
  <w:abstractNum w:abstractNumId="38" w15:restartNumberingAfterBreak="0">
    <w:nsid w:val="19D65881"/>
    <w:multiLevelType w:val="multilevel"/>
    <w:tmpl w:val="33721A40"/>
    <w:lvl w:ilvl="0">
      <w:start w:val="1"/>
      <w:numFmt w:val="decimal"/>
      <w:lvlText w:val="%1."/>
      <w:lvlJc w:val="left"/>
      <w:pPr>
        <w:ind w:left="1069" w:hanging="360"/>
      </w:pPr>
    </w:lvl>
    <w:lvl w:ilvl="1">
      <w:start w:val="4"/>
      <w:numFmt w:val="decimal"/>
      <w:lvlText w:val="%1.%2."/>
      <w:lvlJc w:val="left"/>
      <w:pPr>
        <w:ind w:left="1129"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39" w15:restartNumberingAfterBreak="0">
    <w:nsid w:val="19EA6228"/>
    <w:multiLevelType w:val="multilevel"/>
    <w:tmpl w:val="BCDA6CBC"/>
    <w:lvl w:ilvl="0">
      <w:start w:val="1"/>
      <w:numFmt w:val="bullet"/>
      <w:lvlText w:val=""/>
      <w:lvlJc w:val="left"/>
      <w:pPr>
        <w:tabs>
          <w:tab w:val="left" w:pos="780"/>
        </w:tabs>
        <w:ind w:left="78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40" w15:restartNumberingAfterBreak="0">
    <w:nsid w:val="1A892785"/>
    <w:multiLevelType w:val="multilevel"/>
    <w:tmpl w:val="A252CB42"/>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1" w15:restartNumberingAfterBreak="0">
    <w:nsid w:val="1ABA111F"/>
    <w:multiLevelType w:val="multilevel"/>
    <w:tmpl w:val="2D267EC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42" w15:restartNumberingAfterBreak="0">
    <w:nsid w:val="1AC2386F"/>
    <w:multiLevelType w:val="multilevel"/>
    <w:tmpl w:val="97A87EB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43" w15:restartNumberingAfterBreak="0">
    <w:nsid w:val="1B140489"/>
    <w:multiLevelType w:val="multilevel"/>
    <w:tmpl w:val="388A59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1B617D49"/>
    <w:multiLevelType w:val="multilevel"/>
    <w:tmpl w:val="3B84A1D0"/>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5" w15:restartNumberingAfterBreak="0">
    <w:nsid w:val="1B8A3E82"/>
    <w:multiLevelType w:val="multilevel"/>
    <w:tmpl w:val="AABC6218"/>
    <w:lvl w:ilvl="0">
      <w:start w:val="1"/>
      <w:numFmt w:val="decimal"/>
      <w:lvlText w:val="%1)"/>
      <w:lvlJc w:val="left"/>
      <w:pPr>
        <w:ind w:left="1289" w:hanging="360"/>
      </w:pPr>
    </w:lvl>
    <w:lvl w:ilvl="1">
      <w:start w:val="1"/>
      <w:numFmt w:val="lowerLetter"/>
      <w:lvlText w:val="%2."/>
      <w:lvlJc w:val="left"/>
      <w:pPr>
        <w:ind w:left="2009" w:hanging="360"/>
      </w:pPr>
    </w:lvl>
    <w:lvl w:ilvl="2">
      <w:start w:val="1"/>
      <w:numFmt w:val="lowerRoman"/>
      <w:lvlText w:val="%3."/>
      <w:lvlJc w:val="right"/>
      <w:pPr>
        <w:ind w:left="2729" w:hanging="180"/>
      </w:pPr>
    </w:lvl>
    <w:lvl w:ilvl="3">
      <w:start w:val="1"/>
      <w:numFmt w:val="decimal"/>
      <w:lvlText w:val="%4."/>
      <w:lvlJc w:val="left"/>
      <w:pPr>
        <w:ind w:left="3449" w:hanging="360"/>
      </w:pPr>
    </w:lvl>
    <w:lvl w:ilvl="4">
      <w:start w:val="1"/>
      <w:numFmt w:val="lowerLetter"/>
      <w:lvlText w:val="%5."/>
      <w:lvlJc w:val="left"/>
      <w:pPr>
        <w:ind w:left="4169" w:hanging="360"/>
      </w:pPr>
    </w:lvl>
    <w:lvl w:ilvl="5">
      <w:start w:val="1"/>
      <w:numFmt w:val="lowerRoman"/>
      <w:lvlText w:val="%6."/>
      <w:lvlJc w:val="right"/>
      <w:pPr>
        <w:ind w:left="4889" w:hanging="180"/>
      </w:pPr>
    </w:lvl>
    <w:lvl w:ilvl="6">
      <w:start w:val="1"/>
      <w:numFmt w:val="decimal"/>
      <w:lvlText w:val="%7."/>
      <w:lvlJc w:val="left"/>
      <w:pPr>
        <w:ind w:left="5609" w:hanging="360"/>
      </w:pPr>
    </w:lvl>
    <w:lvl w:ilvl="7">
      <w:start w:val="1"/>
      <w:numFmt w:val="lowerLetter"/>
      <w:lvlText w:val="%8."/>
      <w:lvlJc w:val="left"/>
      <w:pPr>
        <w:ind w:left="6329" w:hanging="360"/>
      </w:pPr>
    </w:lvl>
    <w:lvl w:ilvl="8">
      <w:start w:val="1"/>
      <w:numFmt w:val="lowerRoman"/>
      <w:lvlText w:val="%9."/>
      <w:lvlJc w:val="right"/>
      <w:pPr>
        <w:ind w:left="7049" w:hanging="180"/>
      </w:pPr>
    </w:lvl>
  </w:abstractNum>
  <w:abstractNum w:abstractNumId="46" w15:restartNumberingAfterBreak="0">
    <w:nsid w:val="1BBF2330"/>
    <w:multiLevelType w:val="multilevel"/>
    <w:tmpl w:val="48985EE6"/>
    <w:lvl w:ilvl="0">
      <w:start w:val="1"/>
      <w:numFmt w:val="bullet"/>
      <w:lvlText w:val=""/>
      <w:lvlJc w:val="left"/>
      <w:pPr>
        <w:tabs>
          <w:tab w:val="left" w:pos="6030"/>
        </w:tabs>
        <w:ind w:left="6030" w:hanging="360"/>
      </w:pPr>
      <w:rPr>
        <w:rFonts w:ascii="Symbol" w:hAnsi="Symbol"/>
      </w:rPr>
    </w:lvl>
    <w:lvl w:ilvl="1">
      <w:start w:val="1"/>
      <w:numFmt w:val="bullet"/>
      <w:lvlText w:val="o"/>
      <w:lvlJc w:val="left"/>
      <w:pPr>
        <w:tabs>
          <w:tab w:val="left" w:pos="2304"/>
        </w:tabs>
        <w:ind w:left="2304" w:hanging="360"/>
      </w:pPr>
      <w:rPr>
        <w:rFonts w:ascii="Courier New" w:hAnsi="Courier New"/>
      </w:rPr>
    </w:lvl>
    <w:lvl w:ilvl="2">
      <w:start w:val="1"/>
      <w:numFmt w:val="bullet"/>
      <w:lvlText w:val=""/>
      <w:lvlJc w:val="left"/>
      <w:pPr>
        <w:tabs>
          <w:tab w:val="left" w:pos="3024"/>
        </w:tabs>
        <w:ind w:left="3024" w:hanging="360"/>
      </w:pPr>
      <w:rPr>
        <w:rFonts w:ascii="Wingdings" w:hAnsi="Wingdings"/>
      </w:rPr>
    </w:lvl>
    <w:lvl w:ilvl="3">
      <w:start w:val="1"/>
      <w:numFmt w:val="bullet"/>
      <w:lvlText w:val=""/>
      <w:lvlJc w:val="left"/>
      <w:pPr>
        <w:tabs>
          <w:tab w:val="left" w:pos="3744"/>
        </w:tabs>
        <w:ind w:left="3744" w:hanging="360"/>
      </w:pPr>
      <w:rPr>
        <w:rFonts w:ascii="Symbol" w:hAnsi="Symbol"/>
      </w:rPr>
    </w:lvl>
    <w:lvl w:ilvl="4">
      <w:start w:val="1"/>
      <w:numFmt w:val="bullet"/>
      <w:lvlText w:val="o"/>
      <w:lvlJc w:val="left"/>
      <w:pPr>
        <w:tabs>
          <w:tab w:val="left" w:pos="4464"/>
        </w:tabs>
        <w:ind w:left="4464" w:hanging="360"/>
      </w:pPr>
      <w:rPr>
        <w:rFonts w:ascii="Courier New" w:hAnsi="Courier New"/>
      </w:rPr>
    </w:lvl>
    <w:lvl w:ilvl="5">
      <w:start w:val="1"/>
      <w:numFmt w:val="bullet"/>
      <w:lvlText w:val=""/>
      <w:lvlJc w:val="left"/>
      <w:pPr>
        <w:tabs>
          <w:tab w:val="left" w:pos="5184"/>
        </w:tabs>
        <w:ind w:left="5184" w:hanging="360"/>
      </w:pPr>
      <w:rPr>
        <w:rFonts w:ascii="Wingdings" w:hAnsi="Wingdings"/>
      </w:rPr>
    </w:lvl>
    <w:lvl w:ilvl="6">
      <w:start w:val="1"/>
      <w:numFmt w:val="bullet"/>
      <w:lvlText w:val=""/>
      <w:lvlJc w:val="left"/>
      <w:pPr>
        <w:tabs>
          <w:tab w:val="left" w:pos="5904"/>
        </w:tabs>
        <w:ind w:left="5904" w:hanging="360"/>
      </w:pPr>
      <w:rPr>
        <w:rFonts w:ascii="Symbol" w:hAnsi="Symbol"/>
      </w:rPr>
    </w:lvl>
    <w:lvl w:ilvl="7">
      <w:start w:val="1"/>
      <w:numFmt w:val="bullet"/>
      <w:lvlText w:val="o"/>
      <w:lvlJc w:val="left"/>
      <w:pPr>
        <w:tabs>
          <w:tab w:val="left" w:pos="6624"/>
        </w:tabs>
        <w:ind w:left="6624" w:hanging="360"/>
      </w:pPr>
      <w:rPr>
        <w:rFonts w:ascii="Courier New" w:hAnsi="Courier New"/>
      </w:rPr>
    </w:lvl>
    <w:lvl w:ilvl="8">
      <w:start w:val="1"/>
      <w:numFmt w:val="bullet"/>
      <w:lvlText w:val=""/>
      <w:lvlJc w:val="left"/>
      <w:pPr>
        <w:tabs>
          <w:tab w:val="left" w:pos="7344"/>
        </w:tabs>
        <w:ind w:left="7344" w:hanging="360"/>
      </w:pPr>
      <w:rPr>
        <w:rFonts w:ascii="Wingdings" w:hAnsi="Wingdings"/>
      </w:rPr>
    </w:lvl>
  </w:abstractNum>
  <w:abstractNum w:abstractNumId="47" w15:restartNumberingAfterBreak="0">
    <w:nsid w:val="1C46713C"/>
    <w:multiLevelType w:val="multilevel"/>
    <w:tmpl w:val="9BD856C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48" w15:restartNumberingAfterBreak="0">
    <w:nsid w:val="1CC01BAF"/>
    <w:multiLevelType w:val="multilevel"/>
    <w:tmpl w:val="8A2C3836"/>
    <w:lvl w:ilvl="0">
      <w:start w:val="1"/>
      <w:numFmt w:val="bullet"/>
      <w:lvlText w:val=""/>
      <w:lvlJc w:val="left"/>
      <w:pPr>
        <w:ind w:left="5464" w:hanging="360"/>
      </w:pPr>
      <w:rPr>
        <w:rFonts w:ascii="Symbol" w:hAnsi="Symbol"/>
        <w:sz w:val="28"/>
      </w:rPr>
    </w:lvl>
    <w:lvl w:ilvl="1">
      <w:start w:val="1"/>
      <w:numFmt w:val="bullet"/>
      <w:lvlText w:val=""/>
      <w:lvlJc w:val="left"/>
      <w:pPr>
        <w:ind w:left="2629" w:hanging="360"/>
      </w:pPr>
      <w:rPr>
        <w:rFonts w:ascii="Symbol" w:hAnsi="Symbol"/>
      </w:rPr>
    </w:lvl>
    <w:lvl w:ilvl="2">
      <w:start w:val="1"/>
      <w:numFmt w:val="bullet"/>
      <w:lvlText w:val=""/>
      <w:lvlJc w:val="left"/>
      <w:pPr>
        <w:ind w:left="3060" w:hanging="360"/>
      </w:pPr>
      <w:rPr>
        <w:rFonts w:ascii="Wingdings" w:hAnsi="Wingdings"/>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9" w15:restartNumberingAfterBreak="0">
    <w:nsid w:val="1CCF5F0D"/>
    <w:multiLevelType w:val="multilevel"/>
    <w:tmpl w:val="6AEAEF3A"/>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50" w15:restartNumberingAfterBreak="0">
    <w:nsid w:val="1CDC5264"/>
    <w:multiLevelType w:val="multilevel"/>
    <w:tmpl w:val="2BE8B24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1" w15:restartNumberingAfterBreak="0">
    <w:nsid w:val="1CDC6145"/>
    <w:multiLevelType w:val="multilevel"/>
    <w:tmpl w:val="C4C2BB4C"/>
    <w:lvl w:ilvl="0">
      <w:start w:val="4"/>
      <w:numFmt w:val="decimal"/>
      <w:lvlText w:val="%1."/>
      <w:lvlJc w:val="left"/>
      <w:pPr>
        <w:ind w:left="106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1D1D0CE5"/>
    <w:multiLevelType w:val="multilevel"/>
    <w:tmpl w:val="DBC6F854"/>
    <w:lvl w:ilvl="0">
      <w:start w:val="1"/>
      <w:numFmt w:val="bullet"/>
      <w:lvlText w:val=""/>
      <w:lvlJc w:val="left"/>
      <w:pPr>
        <w:ind w:left="1080" w:hanging="360"/>
      </w:pPr>
      <w:rPr>
        <w:rFonts w:ascii="Symbol" w:hAnsi="Symbol"/>
      </w:rPr>
    </w:lvl>
    <w:lvl w:ilvl="1">
      <w:start w:val="1"/>
      <w:numFmt w:val="bullet"/>
      <w:lvlText w:val="o"/>
      <w:lvlJc w:val="left"/>
      <w:pPr>
        <w:ind w:left="1800" w:hanging="360"/>
      </w:pPr>
      <w:rPr>
        <w:rFonts w:ascii="Courier New" w:hAnsi="Courier New"/>
      </w:rPr>
    </w:lvl>
    <w:lvl w:ilvl="2">
      <w:start w:val="1"/>
      <w:numFmt w:val="bullet"/>
      <w:lvlText w:val=""/>
      <w:lvlJc w:val="left"/>
      <w:pPr>
        <w:ind w:left="2520" w:hanging="360"/>
      </w:pPr>
      <w:rPr>
        <w:rFonts w:ascii="Wingdings" w:hAnsi="Wingdings"/>
      </w:rPr>
    </w:lvl>
    <w:lvl w:ilvl="3">
      <w:start w:val="1"/>
      <w:numFmt w:val="bullet"/>
      <w:lvlText w:val=""/>
      <w:lvlJc w:val="left"/>
      <w:pPr>
        <w:ind w:left="3240" w:hanging="360"/>
      </w:pPr>
      <w:rPr>
        <w:rFonts w:ascii="Symbol" w:hAnsi="Symbol"/>
      </w:rPr>
    </w:lvl>
    <w:lvl w:ilvl="4">
      <w:start w:val="1"/>
      <w:numFmt w:val="bullet"/>
      <w:lvlText w:val="o"/>
      <w:lvlJc w:val="left"/>
      <w:pPr>
        <w:ind w:left="3960" w:hanging="360"/>
      </w:pPr>
      <w:rPr>
        <w:rFonts w:ascii="Courier New" w:hAnsi="Courier New"/>
      </w:rPr>
    </w:lvl>
    <w:lvl w:ilvl="5">
      <w:start w:val="1"/>
      <w:numFmt w:val="bullet"/>
      <w:lvlText w:val=""/>
      <w:lvlJc w:val="left"/>
      <w:pPr>
        <w:ind w:left="4680" w:hanging="360"/>
      </w:pPr>
      <w:rPr>
        <w:rFonts w:ascii="Wingdings" w:hAnsi="Wingdings"/>
      </w:rPr>
    </w:lvl>
    <w:lvl w:ilvl="6">
      <w:start w:val="1"/>
      <w:numFmt w:val="bullet"/>
      <w:lvlText w:val=""/>
      <w:lvlJc w:val="left"/>
      <w:pPr>
        <w:ind w:left="5400" w:hanging="360"/>
      </w:pPr>
      <w:rPr>
        <w:rFonts w:ascii="Symbol" w:hAnsi="Symbol"/>
      </w:rPr>
    </w:lvl>
    <w:lvl w:ilvl="7">
      <w:start w:val="1"/>
      <w:numFmt w:val="bullet"/>
      <w:lvlText w:val="o"/>
      <w:lvlJc w:val="left"/>
      <w:pPr>
        <w:ind w:left="6120" w:hanging="360"/>
      </w:pPr>
      <w:rPr>
        <w:rFonts w:ascii="Courier New" w:hAnsi="Courier New"/>
      </w:rPr>
    </w:lvl>
    <w:lvl w:ilvl="8">
      <w:start w:val="1"/>
      <w:numFmt w:val="bullet"/>
      <w:lvlText w:val=""/>
      <w:lvlJc w:val="left"/>
      <w:pPr>
        <w:ind w:left="6840" w:hanging="360"/>
      </w:pPr>
      <w:rPr>
        <w:rFonts w:ascii="Wingdings" w:hAnsi="Wingdings"/>
      </w:rPr>
    </w:lvl>
  </w:abstractNum>
  <w:abstractNum w:abstractNumId="53" w15:restartNumberingAfterBreak="0">
    <w:nsid w:val="1E2F1676"/>
    <w:multiLevelType w:val="multilevel"/>
    <w:tmpl w:val="E8B641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54" w15:restartNumberingAfterBreak="0">
    <w:nsid w:val="1E4E5D3B"/>
    <w:multiLevelType w:val="multilevel"/>
    <w:tmpl w:val="F33E3A6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5" w15:restartNumberingAfterBreak="0">
    <w:nsid w:val="1E83345E"/>
    <w:multiLevelType w:val="multilevel"/>
    <w:tmpl w:val="86A6221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6" w15:restartNumberingAfterBreak="0">
    <w:nsid w:val="1EAF6247"/>
    <w:multiLevelType w:val="multilevel"/>
    <w:tmpl w:val="1B167A6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7" w15:restartNumberingAfterBreak="0">
    <w:nsid w:val="203420CC"/>
    <w:multiLevelType w:val="multilevel"/>
    <w:tmpl w:val="CB96DBE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8" w15:restartNumberingAfterBreak="0">
    <w:nsid w:val="20CE3C10"/>
    <w:multiLevelType w:val="multilevel"/>
    <w:tmpl w:val="C722DB4C"/>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59" w15:restartNumberingAfterBreak="0">
    <w:nsid w:val="20EE7A27"/>
    <w:multiLevelType w:val="multilevel"/>
    <w:tmpl w:val="FD82EFDC"/>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60" w15:restartNumberingAfterBreak="0">
    <w:nsid w:val="21A275EB"/>
    <w:multiLevelType w:val="multilevel"/>
    <w:tmpl w:val="FB4890F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61" w15:restartNumberingAfterBreak="0">
    <w:nsid w:val="21BD12AC"/>
    <w:multiLevelType w:val="multilevel"/>
    <w:tmpl w:val="E7F8D55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62" w15:restartNumberingAfterBreak="0">
    <w:nsid w:val="22293036"/>
    <w:multiLevelType w:val="multilevel"/>
    <w:tmpl w:val="A82297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226A7E98"/>
    <w:multiLevelType w:val="multilevel"/>
    <w:tmpl w:val="D0FE348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64" w15:restartNumberingAfterBreak="0">
    <w:nsid w:val="22D20B91"/>
    <w:multiLevelType w:val="multilevel"/>
    <w:tmpl w:val="C1F20EB2"/>
    <w:lvl w:ilvl="0">
      <w:start w:val="1"/>
      <w:numFmt w:val="bullet"/>
      <w:lvlText w:val=""/>
      <w:lvlJc w:val="left"/>
      <w:pPr>
        <w:ind w:left="1440" w:hanging="360"/>
      </w:pPr>
      <w:rPr>
        <w:rFonts w:ascii="Symbol" w:hAnsi="Symbol"/>
      </w:rPr>
    </w:lvl>
    <w:lvl w:ilvl="1">
      <w:start w:val="1"/>
      <w:numFmt w:val="bullet"/>
      <w:lvlText w:val="o"/>
      <w:lvlJc w:val="left"/>
      <w:pPr>
        <w:ind w:left="2160" w:hanging="360"/>
      </w:pPr>
      <w:rPr>
        <w:rFonts w:ascii="Courier New" w:hAnsi="Courier New"/>
      </w:rPr>
    </w:lvl>
    <w:lvl w:ilvl="2">
      <w:start w:val="1"/>
      <w:numFmt w:val="bullet"/>
      <w:lvlText w:val=""/>
      <w:lvlJc w:val="left"/>
      <w:pPr>
        <w:ind w:left="2880" w:hanging="360"/>
      </w:pPr>
      <w:rPr>
        <w:rFonts w:ascii="Wingdings" w:hAnsi="Wingdings"/>
      </w:rPr>
    </w:lvl>
    <w:lvl w:ilvl="3">
      <w:start w:val="1"/>
      <w:numFmt w:val="bullet"/>
      <w:lvlText w:val=""/>
      <w:lvlJc w:val="left"/>
      <w:pPr>
        <w:ind w:left="3600" w:hanging="360"/>
      </w:pPr>
      <w:rPr>
        <w:rFonts w:ascii="Symbol" w:hAnsi="Symbol"/>
      </w:rPr>
    </w:lvl>
    <w:lvl w:ilvl="4">
      <w:start w:val="1"/>
      <w:numFmt w:val="bullet"/>
      <w:lvlText w:val="o"/>
      <w:lvlJc w:val="left"/>
      <w:pPr>
        <w:ind w:left="4320" w:hanging="360"/>
      </w:pPr>
      <w:rPr>
        <w:rFonts w:ascii="Courier New" w:hAnsi="Courier New"/>
      </w:rPr>
    </w:lvl>
    <w:lvl w:ilvl="5">
      <w:start w:val="1"/>
      <w:numFmt w:val="bullet"/>
      <w:lvlText w:val=""/>
      <w:lvlJc w:val="left"/>
      <w:pPr>
        <w:ind w:left="5040" w:hanging="360"/>
      </w:pPr>
      <w:rPr>
        <w:rFonts w:ascii="Wingdings" w:hAnsi="Wingdings"/>
      </w:rPr>
    </w:lvl>
    <w:lvl w:ilvl="6">
      <w:start w:val="1"/>
      <w:numFmt w:val="bullet"/>
      <w:lvlText w:val=""/>
      <w:lvlJc w:val="left"/>
      <w:pPr>
        <w:ind w:left="5760" w:hanging="360"/>
      </w:pPr>
      <w:rPr>
        <w:rFonts w:ascii="Symbol" w:hAnsi="Symbol"/>
      </w:rPr>
    </w:lvl>
    <w:lvl w:ilvl="7">
      <w:start w:val="1"/>
      <w:numFmt w:val="bullet"/>
      <w:lvlText w:val="o"/>
      <w:lvlJc w:val="left"/>
      <w:pPr>
        <w:ind w:left="6480" w:hanging="360"/>
      </w:pPr>
      <w:rPr>
        <w:rFonts w:ascii="Courier New" w:hAnsi="Courier New"/>
      </w:rPr>
    </w:lvl>
    <w:lvl w:ilvl="8">
      <w:start w:val="1"/>
      <w:numFmt w:val="bullet"/>
      <w:lvlText w:val=""/>
      <w:lvlJc w:val="left"/>
      <w:pPr>
        <w:ind w:left="7200" w:hanging="360"/>
      </w:pPr>
      <w:rPr>
        <w:rFonts w:ascii="Wingdings" w:hAnsi="Wingdings"/>
      </w:rPr>
    </w:lvl>
  </w:abstractNum>
  <w:abstractNum w:abstractNumId="65" w15:restartNumberingAfterBreak="0">
    <w:nsid w:val="24021EE3"/>
    <w:multiLevelType w:val="multilevel"/>
    <w:tmpl w:val="24B0E69E"/>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66" w15:restartNumberingAfterBreak="0">
    <w:nsid w:val="24E354B3"/>
    <w:multiLevelType w:val="multilevel"/>
    <w:tmpl w:val="58E6D80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67" w15:restartNumberingAfterBreak="0">
    <w:nsid w:val="255D18AF"/>
    <w:multiLevelType w:val="multilevel"/>
    <w:tmpl w:val="414A0F52"/>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8" w15:restartNumberingAfterBreak="0">
    <w:nsid w:val="25637036"/>
    <w:multiLevelType w:val="multilevel"/>
    <w:tmpl w:val="18889A40"/>
    <w:lvl w:ilvl="0">
      <w:start w:val="1"/>
      <w:numFmt w:val="bullet"/>
      <w:lvlText w:val=""/>
      <w:lvlJc w:val="left"/>
      <w:pPr>
        <w:ind w:left="1428" w:hanging="360"/>
      </w:pPr>
      <w:rPr>
        <w:rFonts w:ascii="Symbol" w:hAnsi="Symbol"/>
      </w:rPr>
    </w:lvl>
    <w:lvl w:ilvl="1">
      <w:start w:val="1"/>
      <w:numFmt w:val="bullet"/>
      <w:lvlText w:val="o"/>
      <w:lvlJc w:val="left"/>
      <w:pPr>
        <w:ind w:left="2148" w:hanging="360"/>
      </w:pPr>
      <w:rPr>
        <w:rFonts w:ascii="Courier New" w:hAnsi="Courier New"/>
      </w:rPr>
    </w:lvl>
    <w:lvl w:ilvl="2">
      <w:start w:val="1"/>
      <w:numFmt w:val="bullet"/>
      <w:lvlText w:val=""/>
      <w:lvlJc w:val="left"/>
      <w:pPr>
        <w:ind w:left="2868" w:hanging="360"/>
      </w:pPr>
      <w:rPr>
        <w:rFonts w:ascii="Wingdings" w:hAnsi="Wingdings"/>
      </w:rPr>
    </w:lvl>
    <w:lvl w:ilvl="3">
      <w:start w:val="1"/>
      <w:numFmt w:val="bullet"/>
      <w:lvlText w:val=""/>
      <w:lvlJc w:val="left"/>
      <w:pPr>
        <w:ind w:left="3588" w:hanging="360"/>
      </w:pPr>
      <w:rPr>
        <w:rFonts w:ascii="Symbol" w:hAnsi="Symbol"/>
      </w:rPr>
    </w:lvl>
    <w:lvl w:ilvl="4">
      <w:start w:val="1"/>
      <w:numFmt w:val="bullet"/>
      <w:lvlText w:val="o"/>
      <w:lvlJc w:val="left"/>
      <w:pPr>
        <w:ind w:left="4308" w:hanging="360"/>
      </w:pPr>
      <w:rPr>
        <w:rFonts w:ascii="Courier New" w:hAnsi="Courier New"/>
      </w:rPr>
    </w:lvl>
    <w:lvl w:ilvl="5">
      <w:start w:val="1"/>
      <w:numFmt w:val="bullet"/>
      <w:lvlText w:val=""/>
      <w:lvlJc w:val="left"/>
      <w:pPr>
        <w:ind w:left="5028" w:hanging="360"/>
      </w:pPr>
      <w:rPr>
        <w:rFonts w:ascii="Wingdings" w:hAnsi="Wingdings"/>
      </w:rPr>
    </w:lvl>
    <w:lvl w:ilvl="6">
      <w:start w:val="1"/>
      <w:numFmt w:val="bullet"/>
      <w:lvlText w:val=""/>
      <w:lvlJc w:val="left"/>
      <w:pPr>
        <w:ind w:left="5748" w:hanging="360"/>
      </w:pPr>
      <w:rPr>
        <w:rFonts w:ascii="Symbol" w:hAnsi="Symbol"/>
      </w:rPr>
    </w:lvl>
    <w:lvl w:ilvl="7">
      <w:start w:val="1"/>
      <w:numFmt w:val="bullet"/>
      <w:lvlText w:val="o"/>
      <w:lvlJc w:val="left"/>
      <w:pPr>
        <w:ind w:left="6468" w:hanging="360"/>
      </w:pPr>
      <w:rPr>
        <w:rFonts w:ascii="Courier New" w:hAnsi="Courier New"/>
      </w:rPr>
    </w:lvl>
    <w:lvl w:ilvl="8">
      <w:start w:val="1"/>
      <w:numFmt w:val="bullet"/>
      <w:lvlText w:val=""/>
      <w:lvlJc w:val="left"/>
      <w:pPr>
        <w:ind w:left="7188" w:hanging="360"/>
      </w:pPr>
      <w:rPr>
        <w:rFonts w:ascii="Wingdings" w:hAnsi="Wingdings"/>
      </w:rPr>
    </w:lvl>
  </w:abstractNum>
  <w:abstractNum w:abstractNumId="69" w15:restartNumberingAfterBreak="0">
    <w:nsid w:val="29D16679"/>
    <w:multiLevelType w:val="multilevel"/>
    <w:tmpl w:val="FD02CB9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0" w15:restartNumberingAfterBreak="0">
    <w:nsid w:val="29D624DB"/>
    <w:multiLevelType w:val="multilevel"/>
    <w:tmpl w:val="4BE27F6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1" w15:restartNumberingAfterBreak="0">
    <w:nsid w:val="2A970D07"/>
    <w:multiLevelType w:val="multilevel"/>
    <w:tmpl w:val="E6BE986C"/>
    <w:lvl w:ilvl="0">
      <w:start w:val="1"/>
      <w:numFmt w:val="bullet"/>
      <w:lvlText w:val="-"/>
      <w:lvlJc w:val="left"/>
      <w:pPr>
        <w:ind w:left="720" w:hanging="360"/>
      </w:pPr>
      <w:rPr>
        <w:rFonts w:ascii="&quot;Courier New&quot;" w:hAnsi="&quot;Courier New&quot;"/>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2" w15:restartNumberingAfterBreak="0">
    <w:nsid w:val="2ADF728B"/>
    <w:multiLevelType w:val="multilevel"/>
    <w:tmpl w:val="141A847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3" w15:restartNumberingAfterBreak="0">
    <w:nsid w:val="2B07538D"/>
    <w:multiLevelType w:val="multilevel"/>
    <w:tmpl w:val="36244A8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4" w15:restartNumberingAfterBreak="0">
    <w:nsid w:val="2C642949"/>
    <w:multiLevelType w:val="multilevel"/>
    <w:tmpl w:val="2ADCA58C"/>
    <w:lvl w:ilvl="0">
      <w:start w:val="1"/>
      <w:numFmt w:val="bullet"/>
      <w:lvlText w:val=""/>
      <w:lvlJc w:val="left"/>
      <w:pPr>
        <w:ind w:left="1043" w:hanging="360"/>
      </w:pPr>
      <w:rPr>
        <w:rFonts w:ascii="Symbol" w:hAnsi="Symbol"/>
      </w:rPr>
    </w:lvl>
    <w:lvl w:ilvl="1">
      <w:start w:val="1"/>
      <w:numFmt w:val="bullet"/>
      <w:lvlText w:val="o"/>
      <w:lvlJc w:val="left"/>
      <w:pPr>
        <w:ind w:left="1763" w:hanging="360"/>
      </w:pPr>
      <w:rPr>
        <w:rFonts w:ascii="Courier New" w:hAnsi="Courier New"/>
      </w:rPr>
    </w:lvl>
    <w:lvl w:ilvl="2">
      <w:start w:val="1"/>
      <w:numFmt w:val="bullet"/>
      <w:lvlText w:val=""/>
      <w:lvlJc w:val="left"/>
      <w:pPr>
        <w:ind w:left="2483" w:hanging="360"/>
      </w:pPr>
      <w:rPr>
        <w:rFonts w:ascii="Wingdings" w:hAnsi="Wingdings"/>
      </w:rPr>
    </w:lvl>
    <w:lvl w:ilvl="3">
      <w:start w:val="1"/>
      <w:numFmt w:val="bullet"/>
      <w:lvlText w:val=""/>
      <w:lvlJc w:val="left"/>
      <w:pPr>
        <w:ind w:left="3203" w:hanging="360"/>
      </w:pPr>
      <w:rPr>
        <w:rFonts w:ascii="Symbol" w:hAnsi="Symbol"/>
      </w:rPr>
    </w:lvl>
    <w:lvl w:ilvl="4">
      <w:start w:val="1"/>
      <w:numFmt w:val="bullet"/>
      <w:lvlText w:val="o"/>
      <w:lvlJc w:val="left"/>
      <w:pPr>
        <w:ind w:left="3923" w:hanging="360"/>
      </w:pPr>
      <w:rPr>
        <w:rFonts w:ascii="Courier New" w:hAnsi="Courier New"/>
      </w:rPr>
    </w:lvl>
    <w:lvl w:ilvl="5">
      <w:start w:val="1"/>
      <w:numFmt w:val="bullet"/>
      <w:lvlText w:val=""/>
      <w:lvlJc w:val="left"/>
      <w:pPr>
        <w:ind w:left="4643" w:hanging="360"/>
      </w:pPr>
      <w:rPr>
        <w:rFonts w:ascii="Wingdings" w:hAnsi="Wingdings"/>
      </w:rPr>
    </w:lvl>
    <w:lvl w:ilvl="6">
      <w:start w:val="1"/>
      <w:numFmt w:val="bullet"/>
      <w:lvlText w:val=""/>
      <w:lvlJc w:val="left"/>
      <w:pPr>
        <w:ind w:left="5363" w:hanging="360"/>
      </w:pPr>
      <w:rPr>
        <w:rFonts w:ascii="Symbol" w:hAnsi="Symbol"/>
      </w:rPr>
    </w:lvl>
    <w:lvl w:ilvl="7">
      <w:start w:val="1"/>
      <w:numFmt w:val="bullet"/>
      <w:lvlText w:val="o"/>
      <w:lvlJc w:val="left"/>
      <w:pPr>
        <w:ind w:left="6083" w:hanging="360"/>
      </w:pPr>
      <w:rPr>
        <w:rFonts w:ascii="Courier New" w:hAnsi="Courier New"/>
      </w:rPr>
    </w:lvl>
    <w:lvl w:ilvl="8">
      <w:start w:val="1"/>
      <w:numFmt w:val="bullet"/>
      <w:lvlText w:val=""/>
      <w:lvlJc w:val="left"/>
      <w:pPr>
        <w:ind w:left="6803" w:hanging="360"/>
      </w:pPr>
      <w:rPr>
        <w:rFonts w:ascii="Wingdings" w:hAnsi="Wingdings"/>
      </w:rPr>
    </w:lvl>
  </w:abstractNum>
  <w:abstractNum w:abstractNumId="75" w15:restartNumberingAfterBreak="0">
    <w:nsid w:val="2C7966DD"/>
    <w:multiLevelType w:val="multilevel"/>
    <w:tmpl w:val="EA660E56"/>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76" w15:restartNumberingAfterBreak="0">
    <w:nsid w:val="2D472E76"/>
    <w:multiLevelType w:val="multilevel"/>
    <w:tmpl w:val="3162FE4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7" w15:restartNumberingAfterBreak="0">
    <w:nsid w:val="2D566675"/>
    <w:multiLevelType w:val="multilevel"/>
    <w:tmpl w:val="D6B6962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8" w15:restartNumberingAfterBreak="0">
    <w:nsid w:val="2E6B0E01"/>
    <w:multiLevelType w:val="multilevel"/>
    <w:tmpl w:val="B74453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2F4D564F"/>
    <w:multiLevelType w:val="multilevel"/>
    <w:tmpl w:val="DD188C7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80" w15:restartNumberingAfterBreak="0">
    <w:nsid w:val="317938D1"/>
    <w:multiLevelType w:val="multilevel"/>
    <w:tmpl w:val="ECB444D4"/>
    <w:lvl w:ilvl="0">
      <w:start w:val="1"/>
      <w:numFmt w:val="bullet"/>
      <w:lvlText w:val=""/>
      <w:lvlJc w:val="left"/>
      <w:pPr>
        <w:ind w:left="1428" w:hanging="360"/>
      </w:pPr>
      <w:rPr>
        <w:rFonts w:ascii="Symbol" w:hAnsi="Symbol"/>
      </w:rPr>
    </w:lvl>
    <w:lvl w:ilvl="1">
      <w:start w:val="1"/>
      <w:numFmt w:val="bullet"/>
      <w:lvlText w:val="o"/>
      <w:lvlJc w:val="left"/>
      <w:pPr>
        <w:ind w:left="2148" w:hanging="360"/>
      </w:pPr>
      <w:rPr>
        <w:rFonts w:ascii="Courier New" w:hAnsi="Courier New"/>
      </w:rPr>
    </w:lvl>
    <w:lvl w:ilvl="2">
      <w:start w:val="1"/>
      <w:numFmt w:val="bullet"/>
      <w:lvlText w:val=""/>
      <w:lvlJc w:val="left"/>
      <w:pPr>
        <w:ind w:left="2868" w:hanging="360"/>
      </w:pPr>
      <w:rPr>
        <w:rFonts w:ascii="Wingdings" w:hAnsi="Wingdings"/>
      </w:rPr>
    </w:lvl>
    <w:lvl w:ilvl="3">
      <w:start w:val="1"/>
      <w:numFmt w:val="bullet"/>
      <w:lvlText w:val=""/>
      <w:lvlJc w:val="left"/>
      <w:pPr>
        <w:ind w:left="3588" w:hanging="360"/>
      </w:pPr>
      <w:rPr>
        <w:rFonts w:ascii="Symbol" w:hAnsi="Symbol"/>
      </w:rPr>
    </w:lvl>
    <w:lvl w:ilvl="4">
      <w:start w:val="1"/>
      <w:numFmt w:val="bullet"/>
      <w:lvlText w:val="o"/>
      <w:lvlJc w:val="left"/>
      <w:pPr>
        <w:ind w:left="4308" w:hanging="360"/>
      </w:pPr>
      <w:rPr>
        <w:rFonts w:ascii="Courier New" w:hAnsi="Courier New"/>
      </w:rPr>
    </w:lvl>
    <w:lvl w:ilvl="5">
      <w:start w:val="1"/>
      <w:numFmt w:val="bullet"/>
      <w:lvlText w:val=""/>
      <w:lvlJc w:val="left"/>
      <w:pPr>
        <w:ind w:left="5028" w:hanging="360"/>
      </w:pPr>
      <w:rPr>
        <w:rFonts w:ascii="Wingdings" w:hAnsi="Wingdings"/>
      </w:rPr>
    </w:lvl>
    <w:lvl w:ilvl="6">
      <w:start w:val="1"/>
      <w:numFmt w:val="bullet"/>
      <w:lvlText w:val=""/>
      <w:lvlJc w:val="left"/>
      <w:pPr>
        <w:ind w:left="5748" w:hanging="360"/>
      </w:pPr>
      <w:rPr>
        <w:rFonts w:ascii="Symbol" w:hAnsi="Symbol"/>
      </w:rPr>
    </w:lvl>
    <w:lvl w:ilvl="7">
      <w:start w:val="1"/>
      <w:numFmt w:val="bullet"/>
      <w:lvlText w:val="o"/>
      <w:lvlJc w:val="left"/>
      <w:pPr>
        <w:ind w:left="6468" w:hanging="360"/>
      </w:pPr>
      <w:rPr>
        <w:rFonts w:ascii="Courier New" w:hAnsi="Courier New"/>
      </w:rPr>
    </w:lvl>
    <w:lvl w:ilvl="8">
      <w:start w:val="1"/>
      <w:numFmt w:val="bullet"/>
      <w:lvlText w:val=""/>
      <w:lvlJc w:val="left"/>
      <w:pPr>
        <w:ind w:left="7188" w:hanging="360"/>
      </w:pPr>
      <w:rPr>
        <w:rFonts w:ascii="Wingdings" w:hAnsi="Wingdings"/>
      </w:rPr>
    </w:lvl>
  </w:abstractNum>
  <w:abstractNum w:abstractNumId="81" w15:restartNumberingAfterBreak="0">
    <w:nsid w:val="321764D7"/>
    <w:multiLevelType w:val="multilevel"/>
    <w:tmpl w:val="9886E3F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82" w15:restartNumberingAfterBreak="0">
    <w:nsid w:val="336731A8"/>
    <w:multiLevelType w:val="multilevel"/>
    <w:tmpl w:val="6816AED8"/>
    <w:lvl w:ilvl="0">
      <w:start w:val="1"/>
      <w:numFmt w:val="bullet"/>
      <w:lvlText w:val=""/>
      <w:lvlJc w:val="left"/>
      <w:pPr>
        <w:tabs>
          <w:tab w:val="left" w:pos="6102"/>
        </w:tabs>
        <w:ind w:left="610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83" w15:restartNumberingAfterBreak="0">
    <w:nsid w:val="35041F71"/>
    <w:multiLevelType w:val="multilevel"/>
    <w:tmpl w:val="BE4AB4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353D1513"/>
    <w:multiLevelType w:val="multilevel"/>
    <w:tmpl w:val="5928B0AC"/>
    <w:lvl w:ilvl="0">
      <w:start w:val="1"/>
      <w:numFmt w:val="decimal"/>
      <w:lvlText w:val="%1."/>
      <w:lvlJc w:val="left"/>
      <w:pPr>
        <w:ind w:left="1069" w:hanging="360"/>
      </w:pPr>
    </w:lvl>
    <w:lvl w:ilvl="1">
      <w:start w:val="1"/>
      <w:numFmt w:val="decimal"/>
      <w:lvlText w:val="%1.%2."/>
      <w:lvlJc w:val="left"/>
      <w:pPr>
        <w:ind w:left="1069" w:hanging="360"/>
      </w:pPr>
    </w:lvl>
    <w:lvl w:ilvl="2">
      <w:start w:val="10"/>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85" w15:restartNumberingAfterBreak="0">
    <w:nsid w:val="35473152"/>
    <w:multiLevelType w:val="multilevel"/>
    <w:tmpl w:val="B91256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35652686"/>
    <w:multiLevelType w:val="multilevel"/>
    <w:tmpl w:val="38BCEFF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87" w15:restartNumberingAfterBreak="0">
    <w:nsid w:val="35A53BD6"/>
    <w:multiLevelType w:val="multilevel"/>
    <w:tmpl w:val="7902B70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88" w15:restartNumberingAfterBreak="0">
    <w:nsid w:val="35AC4BDD"/>
    <w:multiLevelType w:val="multilevel"/>
    <w:tmpl w:val="414A0834"/>
    <w:lvl w:ilvl="0">
      <w:start w:val="1"/>
      <w:numFmt w:val="bullet"/>
      <w:lvlText w:val=""/>
      <w:lvlJc w:val="left"/>
      <w:pPr>
        <w:tabs>
          <w:tab w:val="left" w:pos="6030"/>
        </w:tabs>
        <w:ind w:left="6030" w:hanging="360"/>
      </w:pPr>
      <w:rPr>
        <w:rFonts w:ascii="Symbol" w:hAnsi="Symbol"/>
      </w:rPr>
    </w:lvl>
    <w:lvl w:ilvl="1">
      <w:start w:val="1"/>
      <w:numFmt w:val="bullet"/>
      <w:lvlText w:val="o"/>
      <w:lvlJc w:val="left"/>
      <w:pPr>
        <w:tabs>
          <w:tab w:val="left" w:pos="2304"/>
        </w:tabs>
        <w:ind w:left="2304" w:hanging="360"/>
      </w:pPr>
      <w:rPr>
        <w:rFonts w:ascii="Courier New" w:hAnsi="Courier New"/>
      </w:rPr>
    </w:lvl>
    <w:lvl w:ilvl="2">
      <w:start w:val="1"/>
      <w:numFmt w:val="bullet"/>
      <w:lvlText w:val=""/>
      <w:lvlJc w:val="left"/>
      <w:pPr>
        <w:tabs>
          <w:tab w:val="left" w:pos="3024"/>
        </w:tabs>
        <w:ind w:left="3024" w:hanging="360"/>
      </w:pPr>
      <w:rPr>
        <w:rFonts w:ascii="Wingdings" w:hAnsi="Wingdings"/>
      </w:rPr>
    </w:lvl>
    <w:lvl w:ilvl="3">
      <w:start w:val="1"/>
      <w:numFmt w:val="bullet"/>
      <w:lvlText w:val=""/>
      <w:lvlJc w:val="left"/>
      <w:pPr>
        <w:tabs>
          <w:tab w:val="left" w:pos="3744"/>
        </w:tabs>
        <w:ind w:left="3744" w:hanging="360"/>
      </w:pPr>
      <w:rPr>
        <w:rFonts w:ascii="Symbol" w:hAnsi="Symbol"/>
      </w:rPr>
    </w:lvl>
    <w:lvl w:ilvl="4">
      <w:start w:val="1"/>
      <w:numFmt w:val="bullet"/>
      <w:lvlText w:val="o"/>
      <w:lvlJc w:val="left"/>
      <w:pPr>
        <w:tabs>
          <w:tab w:val="left" w:pos="4464"/>
        </w:tabs>
        <w:ind w:left="4464" w:hanging="360"/>
      </w:pPr>
      <w:rPr>
        <w:rFonts w:ascii="Courier New" w:hAnsi="Courier New"/>
      </w:rPr>
    </w:lvl>
    <w:lvl w:ilvl="5">
      <w:start w:val="1"/>
      <w:numFmt w:val="bullet"/>
      <w:lvlText w:val=""/>
      <w:lvlJc w:val="left"/>
      <w:pPr>
        <w:tabs>
          <w:tab w:val="left" w:pos="5184"/>
        </w:tabs>
        <w:ind w:left="5184" w:hanging="360"/>
      </w:pPr>
      <w:rPr>
        <w:rFonts w:ascii="Wingdings" w:hAnsi="Wingdings"/>
      </w:rPr>
    </w:lvl>
    <w:lvl w:ilvl="6">
      <w:start w:val="1"/>
      <w:numFmt w:val="bullet"/>
      <w:lvlText w:val=""/>
      <w:lvlJc w:val="left"/>
      <w:pPr>
        <w:tabs>
          <w:tab w:val="left" w:pos="5904"/>
        </w:tabs>
        <w:ind w:left="5904" w:hanging="360"/>
      </w:pPr>
      <w:rPr>
        <w:rFonts w:ascii="Symbol" w:hAnsi="Symbol"/>
      </w:rPr>
    </w:lvl>
    <w:lvl w:ilvl="7">
      <w:start w:val="1"/>
      <w:numFmt w:val="bullet"/>
      <w:lvlText w:val="o"/>
      <w:lvlJc w:val="left"/>
      <w:pPr>
        <w:tabs>
          <w:tab w:val="left" w:pos="6624"/>
        </w:tabs>
        <w:ind w:left="6624" w:hanging="360"/>
      </w:pPr>
      <w:rPr>
        <w:rFonts w:ascii="Courier New" w:hAnsi="Courier New"/>
      </w:rPr>
    </w:lvl>
    <w:lvl w:ilvl="8">
      <w:start w:val="1"/>
      <w:numFmt w:val="bullet"/>
      <w:lvlText w:val=""/>
      <w:lvlJc w:val="left"/>
      <w:pPr>
        <w:tabs>
          <w:tab w:val="left" w:pos="7344"/>
        </w:tabs>
        <w:ind w:left="7344" w:hanging="360"/>
      </w:pPr>
      <w:rPr>
        <w:rFonts w:ascii="Wingdings" w:hAnsi="Wingdings"/>
      </w:rPr>
    </w:lvl>
  </w:abstractNum>
  <w:abstractNum w:abstractNumId="89" w15:restartNumberingAfterBreak="0">
    <w:nsid w:val="35C45E6B"/>
    <w:multiLevelType w:val="multilevel"/>
    <w:tmpl w:val="DAC2F5E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90" w15:restartNumberingAfterBreak="0">
    <w:nsid w:val="36440E5E"/>
    <w:multiLevelType w:val="multilevel"/>
    <w:tmpl w:val="C21EB10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91" w15:restartNumberingAfterBreak="0">
    <w:nsid w:val="367433EC"/>
    <w:multiLevelType w:val="multilevel"/>
    <w:tmpl w:val="44420132"/>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92" w15:restartNumberingAfterBreak="0">
    <w:nsid w:val="368422DA"/>
    <w:multiLevelType w:val="multilevel"/>
    <w:tmpl w:val="5D4A600E"/>
    <w:lvl w:ilvl="0">
      <w:start w:val="3"/>
      <w:numFmt w:val="bullet"/>
      <w:lvlText w:val="–"/>
      <w:lvlJc w:val="left"/>
      <w:pPr>
        <w:ind w:left="1429" w:hanging="360"/>
      </w:pPr>
      <w:rPr>
        <w:rFonts w:ascii="Times New Roman" w:hAnsi="Times New Roman"/>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93" w15:restartNumberingAfterBreak="0">
    <w:nsid w:val="37F31A5F"/>
    <w:multiLevelType w:val="multilevel"/>
    <w:tmpl w:val="D528D7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390C4DD6"/>
    <w:multiLevelType w:val="multilevel"/>
    <w:tmpl w:val="AAB2E466"/>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95" w15:restartNumberingAfterBreak="0">
    <w:nsid w:val="39244D84"/>
    <w:multiLevelType w:val="multilevel"/>
    <w:tmpl w:val="251E3AA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96" w15:restartNumberingAfterBreak="0">
    <w:nsid w:val="397A4969"/>
    <w:multiLevelType w:val="multilevel"/>
    <w:tmpl w:val="EDA0A11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97" w15:restartNumberingAfterBreak="0">
    <w:nsid w:val="3A3A0834"/>
    <w:multiLevelType w:val="multilevel"/>
    <w:tmpl w:val="C7383B04"/>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98" w15:restartNumberingAfterBreak="0">
    <w:nsid w:val="3B1C5E50"/>
    <w:multiLevelType w:val="multilevel"/>
    <w:tmpl w:val="E93C277E"/>
    <w:lvl w:ilvl="0">
      <w:start w:val="1"/>
      <w:numFmt w:val="decimal"/>
      <w:lvlText w:val="%1)"/>
      <w:lvlJc w:val="left"/>
      <w:pPr>
        <w:ind w:left="1702" w:hanging="360"/>
      </w:pPr>
    </w:lvl>
    <w:lvl w:ilvl="1">
      <w:start w:val="1"/>
      <w:numFmt w:val="lowerLetter"/>
      <w:lvlText w:val="%2."/>
      <w:lvlJc w:val="left"/>
      <w:pPr>
        <w:ind w:left="2422" w:hanging="360"/>
      </w:pPr>
    </w:lvl>
    <w:lvl w:ilvl="2">
      <w:start w:val="1"/>
      <w:numFmt w:val="lowerRoman"/>
      <w:lvlText w:val="%3."/>
      <w:lvlJc w:val="right"/>
      <w:pPr>
        <w:ind w:left="3142" w:hanging="180"/>
      </w:pPr>
    </w:lvl>
    <w:lvl w:ilvl="3">
      <w:start w:val="1"/>
      <w:numFmt w:val="decimal"/>
      <w:lvlText w:val="%4."/>
      <w:lvlJc w:val="left"/>
      <w:pPr>
        <w:ind w:left="3862" w:hanging="360"/>
      </w:pPr>
    </w:lvl>
    <w:lvl w:ilvl="4">
      <w:start w:val="1"/>
      <w:numFmt w:val="lowerLetter"/>
      <w:lvlText w:val="%5."/>
      <w:lvlJc w:val="left"/>
      <w:pPr>
        <w:ind w:left="4582" w:hanging="360"/>
      </w:pPr>
    </w:lvl>
    <w:lvl w:ilvl="5">
      <w:start w:val="1"/>
      <w:numFmt w:val="lowerRoman"/>
      <w:lvlText w:val="%6."/>
      <w:lvlJc w:val="right"/>
      <w:pPr>
        <w:ind w:left="5302" w:hanging="180"/>
      </w:pPr>
    </w:lvl>
    <w:lvl w:ilvl="6">
      <w:start w:val="1"/>
      <w:numFmt w:val="decimal"/>
      <w:lvlText w:val="%7."/>
      <w:lvlJc w:val="left"/>
      <w:pPr>
        <w:ind w:left="6022" w:hanging="360"/>
      </w:pPr>
    </w:lvl>
    <w:lvl w:ilvl="7">
      <w:start w:val="1"/>
      <w:numFmt w:val="lowerLetter"/>
      <w:lvlText w:val="%8."/>
      <w:lvlJc w:val="left"/>
      <w:pPr>
        <w:ind w:left="6742" w:hanging="360"/>
      </w:pPr>
    </w:lvl>
    <w:lvl w:ilvl="8">
      <w:start w:val="1"/>
      <w:numFmt w:val="lowerRoman"/>
      <w:lvlText w:val="%9."/>
      <w:lvlJc w:val="right"/>
      <w:pPr>
        <w:ind w:left="7462" w:hanging="180"/>
      </w:pPr>
    </w:lvl>
  </w:abstractNum>
  <w:abstractNum w:abstractNumId="99" w15:restartNumberingAfterBreak="0">
    <w:nsid w:val="3B2A6D97"/>
    <w:multiLevelType w:val="multilevel"/>
    <w:tmpl w:val="ECB8070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00" w15:restartNumberingAfterBreak="0">
    <w:nsid w:val="3B376FA7"/>
    <w:multiLevelType w:val="multilevel"/>
    <w:tmpl w:val="685866A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01" w15:restartNumberingAfterBreak="0">
    <w:nsid w:val="3B624DB1"/>
    <w:multiLevelType w:val="multilevel"/>
    <w:tmpl w:val="AB4AAC5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02" w15:restartNumberingAfterBreak="0">
    <w:nsid w:val="3CE55744"/>
    <w:multiLevelType w:val="multilevel"/>
    <w:tmpl w:val="34C60DC2"/>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103" w15:restartNumberingAfterBreak="0">
    <w:nsid w:val="3D5B0180"/>
    <w:multiLevelType w:val="multilevel"/>
    <w:tmpl w:val="8BD010D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04" w15:restartNumberingAfterBreak="0">
    <w:nsid w:val="3D760805"/>
    <w:multiLevelType w:val="multilevel"/>
    <w:tmpl w:val="96E08A8E"/>
    <w:lvl w:ilvl="0">
      <w:start w:val="1"/>
      <w:numFmt w:val="decimal"/>
      <w:lvlText w:val="%1."/>
      <w:lvlJc w:val="left"/>
      <w:pPr>
        <w:ind w:left="1429"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05" w15:restartNumberingAfterBreak="0">
    <w:nsid w:val="3D9F3F0C"/>
    <w:multiLevelType w:val="multilevel"/>
    <w:tmpl w:val="FDD0BC1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06" w15:restartNumberingAfterBreak="0">
    <w:nsid w:val="3DBE5728"/>
    <w:multiLevelType w:val="multilevel"/>
    <w:tmpl w:val="C9BE2E7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07" w15:restartNumberingAfterBreak="0">
    <w:nsid w:val="3DDF6785"/>
    <w:multiLevelType w:val="multilevel"/>
    <w:tmpl w:val="35DEDDAE"/>
    <w:lvl w:ilvl="0">
      <w:start w:val="1"/>
      <w:numFmt w:val="bullet"/>
      <w:lvlText w:val=""/>
      <w:lvlJc w:val="left"/>
      <w:pPr>
        <w:ind w:left="2912" w:hanging="360"/>
      </w:pPr>
      <w:rPr>
        <w:rFonts w:ascii="Symbol" w:hAnsi="Symbol"/>
      </w:rPr>
    </w:lvl>
    <w:lvl w:ilvl="1">
      <w:start w:val="1"/>
      <w:numFmt w:val="bullet"/>
      <w:lvlText w:val="o"/>
      <w:lvlJc w:val="left"/>
      <w:pPr>
        <w:ind w:left="3632" w:hanging="360"/>
      </w:pPr>
      <w:rPr>
        <w:rFonts w:ascii="Courier New" w:hAnsi="Courier New"/>
      </w:rPr>
    </w:lvl>
    <w:lvl w:ilvl="2">
      <w:start w:val="1"/>
      <w:numFmt w:val="bullet"/>
      <w:lvlText w:val=""/>
      <w:lvlJc w:val="left"/>
      <w:pPr>
        <w:ind w:left="4352" w:hanging="360"/>
      </w:pPr>
      <w:rPr>
        <w:rFonts w:ascii="Wingdings" w:hAnsi="Wingdings"/>
      </w:rPr>
    </w:lvl>
    <w:lvl w:ilvl="3">
      <w:start w:val="1"/>
      <w:numFmt w:val="bullet"/>
      <w:lvlText w:val=""/>
      <w:lvlJc w:val="left"/>
      <w:pPr>
        <w:ind w:left="5072" w:hanging="360"/>
      </w:pPr>
      <w:rPr>
        <w:rFonts w:ascii="Symbol" w:hAnsi="Symbol"/>
      </w:rPr>
    </w:lvl>
    <w:lvl w:ilvl="4">
      <w:start w:val="1"/>
      <w:numFmt w:val="bullet"/>
      <w:lvlText w:val="o"/>
      <w:lvlJc w:val="left"/>
      <w:pPr>
        <w:ind w:left="5792" w:hanging="360"/>
      </w:pPr>
      <w:rPr>
        <w:rFonts w:ascii="Courier New" w:hAnsi="Courier New"/>
      </w:rPr>
    </w:lvl>
    <w:lvl w:ilvl="5">
      <w:start w:val="1"/>
      <w:numFmt w:val="bullet"/>
      <w:lvlText w:val=""/>
      <w:lvlJc w:val="left"/>
      <w:pPr>
        <w:ind w:left="6512" w:hanging="360"/>
      </w:pPr>
      <w:rPr>
        <w:rFonts w:ascii="Wingdings" w:hAnsi="Wingdings"/>
      </w:rPr>
    </w:lvl>
    <w:lvl w:ilvl="6">
      <w:start w:val="1"/>
      <w:numFmt w:val="bullet"/>
      <w:lvlText w:val=""/>
      <w:lvlJc w:val="left"/>
      <w:pPr>
        <w:ind w:left="7232" w:hanging="360"/>
      </w:pPr>
      <w:rPr>
        <w:rFonts w:ascii="Symbol" w:hAnsi="Symbol"/>
      </w:rPr>
    </w:lvl>
    <w:lvl w:ilvl="7">
      <w:start w:val="1"/>
      <w:numFmt w:val="bullet"/>
      <w:lvlText w:val="o"/>
      <w:lvlJc w:val="left"/>
      <w:pPr>
        <w:ind w:left="7952" w:hanging="360"/>
      </w:pPr>
      <w:rPr>
        <w:rFonts w:ascii="Courier New" w:hAnsi="Courier New"/>
      </w:rPr>
    </w:lvl>
    <w:lvl w:ilvl="8">
      <w:start w:val="1"/>
      <w:numFmt w:val="bullet"/>
      <w:lvlText w:val=""/>
      <w:lvlJc w:val="left"/>
      <w:pPr>
        <w:ind w:left="8672" w:hanging="360"/>
      </w:pPr>
      <w:rPr>
        <w:rFonts w:ascii="Wingdings" w:hAnsi="Wingdings"/>
      </w:rPr>
    </w:lvl>
  </w:abstractNum>
  <w:abstractNum w:abstractNumId="108" w15:restartNumberingAfterBreak="0">
    <w:nsid w:val="3E6971EB"/>
    <w:multiLevelType w:val="multilevel"/>
    <w:tmpl w:val="3706549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09" w15:restartNumberingAfterBreak="0">
    <w:nsid w:val="3F7071E5"/>
    <w:multiLevelType w:val="multilevel"/>
    <w:tmpl w:val="67A24C2A"/>
    <w:lvl w:ilvl="0">
      <w:start w:val="1"/>
      <w:numFmt w:val="bullet"/>
      <w:lvlText w:val=""/>
      <w:lvlJc w:val="left"/>
      <w:pPr>
        <w:ind w:left="4897"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10" w15:restartNumberingAfterBreak="0">
    <w:nsid w:val="3F7B127A"/>
    <w:multiLevelType w:val="multilevel"/>
    <w:tmpl w:val="24F64DF0"/>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111" w15:restartNumberingAfterBreak="0">
    <w:nsid w:val="402164CD"/>
    <w:multiLevelType w:val="multilevel"/>
    <w:tmpl w:val="9E661CA4"/>
    <w:lvl w:ilvl="0">
      <w:start w:val="1"/>
      <w:numFmt w:val="bullet"/>
      <w:lvlText w:val="-"/>
      <w:lvlJc w:val="left"/>
      <w:pPr>
        <w:ind w:left="1429" w:hanging="360"/>
      </w:pPr>
      <w:rPr>
        <w:rFonts w:ascii="Courier New" w:hAnsi="Courier New"/>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12" w15:restartNumberingAfterBreak="0">
    <w:nsid w:val="40245DDA"/>
    <w:multiLevelType w:val="multilevel"/>
    <w:tmpl w:val="A2C4E55A"/>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4028112F"/>
    <w:multiLevelType w:val="multilevel"/>
    <w:tmpl w:val="DE3C296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14" w15:restartNumberingAfterBreak="0">
    <w:nsid w:val="40287531"/>
    <w:multiLevelType w:val="multilevel"/>
    <w:tmpl w:val="5EAECD6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15" w15:restartNumberingAfterBreak="0">
    <w:nsid w:val="416467ED"/>
    <w:multiLevelType w:val="multilevel"/>
    <w:tmpl w:val="7F7C552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16" w15:restartNumberingAfterBreak="0">
    <w:nsid w:val="42556F50"/>
    <w:multiLevelType w:val="multilevel"/>
    <w:tmpl w:val="429839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446A5C8D"/>
    <w:multiLevelType w:val="multilevel"/>
    <w:tmpl w:val="C8CCEB34"/>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44FE0115"/>
    <w:multiLevelType w:val="multilevel"/>
    <w:tmpl w:val="82BABF5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19" w15:restartNumberingAfterBreak="0">
    <w:nsid w:val="45232384"/>
    <w:multiLevelType w:val="multilevel"/>
    <w:tmpl w:val="90742390"/>
    <w:lvl w:ilvl="0">
      <w:start w:val="1"/>
      <w:numFmt w:val="bullet"/>
      <w:lvlText w:val=""/>
      <w:lvlJc w:val="left"/>
      <w:pPr>
        <w:ind w:left="720" w:hanging="360"/>
      </w:pPr>
      <w:rPr>
        <w:rFonts w:ascii="Symbol" w:hAnsi="Symbol"/>
        <w:sz w:val="24"/>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0" w15:restartNumberingAfterBreak="0">
    <w:nsid w:val="46711E52"/>
    <w:multiLevelType w:val="multilevel"/>
    <w:tmpl w:val="D89C7F7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1" w15:restartNumberingAfterBreak="0">
    <w:nsid w:val="46B53EBC"/>
    <w:multiLevelType w:val="multilevel"/>
    <w:tmpl w:val="D58E25B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2" w15:restartNumberingAfterBreak="0">
    <w:nsid w:val="47315AD2"/>
    <w:multiLevelType w:val="multilevel"/>
    <w:tmpl w:val="E488CA4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3" w15:restartNumberingAfterBreak="0">
    <w:nsid w:val="499175AF"/>
    <w:multiLevelType w:val="multilevel"/>
    <w:tmpl w:val="3A786DB0"/>
    <w:lvl w:ilvl="0">
      <w:start w:val="1"/>
      <w:numFmt w:val="bullet"/>
      <w:lvlText w:val="-"/>
      <w:lvlJc w:val="left"/>
      <w:pPr>
        <w:ind w:left="720" w:hanging="360"/>
      </w:pPr>
      <w:rPr>
        <w:rFonts w:ascii="&quot;Courier New&quot;" w:hAnsi="&quot;Courier New&quot;"/>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4" w15:restartNumberingAfterBreak="0">
    <w:nsid w:val="49BA36D5"/>
    <w:multiLevelType w:val="multilevel"/>
    <w:tmpl w:val="8BFCBC8A"/>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125" w15:restartNumberingAfterBreak="0">
    <w:nsid w:val="4B0A0689"/>
    <w:multiLevelType w:val="multilevel"/>
    <w:tmpl w:val="BD2CE968"/>
    <w:lvl w:ilvl="0">
      <w:start w:val="1"/>
      <w:numFmt w:val="bullet"/>
      <w:lvlText w:val="·"/>
      <w:lvlJc w:val="left"/>
      <w:pPr>
        <w:ind w:left="720" w:hanging="360"/>
      </w:pPr>
      <w:rPr>
        <w:rFonts w:ascii="Symbol" w:hAnsi="Symbol"/>
      </w:rPr>
    </w:lvl>
    <w:lvl w:ilvl="1">
      <w:start w:val="1"/>
      <w:numFmt w:val="bullet"/>
      <w:lvlText w:val="-"/>
      <w:lvlJc w:val="left"/>
      <w:pPr>
        <w:ind w:left="1440" w:hanging="360"/>
      </w:pPr>
      <w:rPr>
        <w:rFonts w:ascii="&quot;Courier New&quot;" w:hAnsi="&quot;Courier New&quot;"/>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6" w15:restartNumberingAfterBreak="0">
    <w:nsid w:val="4D172475"/>
    <w:multiLevelType w:val="multilevel"/>
    <w:tmpl w:val="87E026C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7" w15:restartNumberingAfterBreak="0">
    <w:nsid w:val="4D3A72BB"/>
    <w:multiLevelType w:val="multilevel"/>
    <w:tmpl w:val="A206557A"/>
    <w:lvl w:ilvl="0">
      <w:start w:val="1"/>
      <w:numFmt w:val="bullet"/>
      <w:lvlText w:val=""/>
      <w:lvlJc w:val="left"/>
      <w:pPr>
        <w:ind w:left="1043" w:hanging="360"/>
      </w:pPr>
      <w:rPr>
        <w:rFonts w:ascii="Symbol" w:hAnsi="Symbol"/>
      </w:rPr>
    </w:lvl>
    <w:lvl w:ilvl="1">
      <w:start w:val="1"/>
      <w:numFmt w:val="bullet"/>
      <w:lvlText w:val="o"/>
      <w:lvlJc w:val="left"/>
      <w:pPr>
        <w:ind w:left="1763" w:hanging="360"/>
      </w:pPr>
      <w:rPr>
        <w:rFonts w:ascii="Courier New" w:hAnsi="Courier New"/>
      </w:rPr>
    </w:lvl>
    <w:lvl w:ilvl="2">
      <w:start w:val="1"/>
      <w:numFmt w:val="bullet"/>
      <w:lvlText w:val=""/>
      <w:lvlJc w:val="left"/>
      <w:pPr>
        <w:ind w:left="2483" w:hanging="360"/>
      </w:pPr>
      <w:rPr>
        <w:rFonts w:ascii="Wingdings" w:hAnsi="Wingdings"/>
      </w:rPr>
    </w:lvl>
    <w:lvl w:ilvl="3">
      <w:start w:val="1"/>
      <w:numFmt w:val="bullet"/>
      <w:lvlText w:val=""/>
      <w:lvlJc w:val="left"/>
      <w:pPr>
        <w:ind w:left="3203" w:hanging="360"/>
      </w:pPr>
      <w:rPr>
        <w:rFonts w:ascii="Symbol" w:hAnsi="Symbol"/>
      </w:rPr>
    </w:lvl>
    <w:lvl w:ilvl="4">
      <w:start w:val="1"/>
      <w:numFmt w:val="bullet"/>
      <w:lvlText w:val="o"/>
      <w:lvlJc w:val="left"/>
      <w:pPr>
        <w:ind w:left="3923" w:hanging="360"/>
      </w:pPr>
      <w:rPr>
        <w:rFonts w:ascii="Courier New" w:hAnsi="Courier New"/>
      </w:rPr>
    </w:lvl>
    <w:lvl w:ilvl="5">
      <w:start w:val="1"/>
      <w:numFmt w:val="bullet"/>
      <w:lvlText w:val=""/>
      <w:lvlJc w:val="left"/>
      <w:pPr>
        <w:ind w:left="4643" w:hanging="360"/>
      </w:pPr>
      <w:rPr>
        <w:rFonts w:ascii="Wingdings" w:hAnsi="Wingdings"/>
      </w:rPr>
    </w:lvl>
    <w:lvl w:ilvl="6">
      <w:start w:val="1"/>
      <w:numFmt w:val="bullet"/>
      <w:lvlText w:val=""/>
      <w:lvlJc w:val="left"/>
      <w:pPr>
        <w:ind w:left="5363" w:hanging="360"/>
      </w:pPr>
      <w:rPr>
        <w:rFonts w:ascii="Symbol" w:hAnsi="Symbol"/>
      </w:rPr>
    </w:lvl>
    <w:lvl w:ilvl="7">
      <w:start w:val="1"/>
      <w:numFmt w:val="bullet"/>
      <w:lvlText w:val="o"/>
      <w:lvlJc w:val="left"/>
      <w:pPr>
        <w:ind w:left="6083" w:hanging="360"/>
      </w:pPr>
      <w:rPr>
        <w:rFonts w:ascii="Courier New" w:hAnsi="Courier New"/>
      </w:rPr>
    </w:lvl>
    <w:lvl w:ilvl="8">
      <w:start w:val="1"/>
      <w:numFmt w:val="bullet"/>
      <w:lvlText w:val=""/>
      <w:lvlJc w:val="left"/>
      <w:pPr>
        <w:ind w:left="6803" w:hanging="360"/>
      </w:pPr>
      <w:rPr>
        <w:rFonts w:ascii="Wingdings" w:hAnsi="Wingdings"/>
      </w:rPr>
    </w:lvl>
  </w:abstractNum>
  <w:abstractNum w:abstractNumId="128" w15:restartNumberingAfterBreak="0">
    <w:nsid w:val="4DD93C93"/>
    <w:multiLevelType w:val="multilevel"/>
    <w:tmpl w:val="0A967C1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29" w15:restartNumberingAfterBreak="0">
    <w:nsid w:val="4F0A7A90"/>
    <w:multiLevelType w:val="multilevel"/>
    <w:tmpl w:val="75D25AA0"/>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30" w15:restartNumberingAfterBreak="0">
    <w:nsid w:val="4F401FEA"/>
    <w:multiLevelType w:val="multilevel"/>
    <w:tmpl w:val="23E0A398"/>
    <w:lvl w:ilvl="0">
      <w:start w:val="1"/>
      <w:numFmt w:val="bullet"/>
      <w:lvlText w:val=""/>
      <w:lvlJc w:val="left"/>
      <w:pPr>
        <w:ind w:left="1068" w:hanging="360"/>
      </w:pPr>
      <w:rPr>
        <w:rFonts w:ascii="Symbol" w:hAnsi="Symbol"/>
      </w:rPr>
    </w:lvl>
    <w:lvl w:ilvl="1">
      <w:start w:val="1"/>
      <w:numFmt w:val="bullet"/>
      <w:lvlText w:val="o"/>
      <w:lvlJc w:val="left"/>
      <w:pPr>
        <w:ind w:left="1788" w:hanging="360"/>
      </w:pPr>
      <w:rPr>
        <w:rFonts w:ascii="Courier New" w:hAnsi="Courier New"/>
      </w:rPr>
    </w:lvl>
    <w:lvl w:ilvl="2">
      <w:start w:val="1"/>
      <w:numFmt w:val="bullet"/>
      <w:lvlText w:val=""/>
      <w:lvlJc w:val="left"/>
      <w:pPr>
        <w:ind w:left="2508" w:hanging="360"/>
      </w:pPr>
      <w:rPr>
        <w:rFonts w:ascii="Wingdings" w:hAnsi="Wingdings"/>
      </w:rPr>
    </w:lvl>
    <w:lvl w:ilvl="3">
      <w:start w:val="1"/>
      <w:numFmt w:val="bullet"/>
      <w:lvlText w:val=""/>
      <w:lvlJc w:val="left"/>
      <w:pPr>
        <w:ind w:left="3228" w:hanging="360"/>
      </w:pPr>
      <w:rPr>
        <w:rFonts w:ascii="Symbol" w:hAnsi="Symbol"/>
      </w:rPr>
    </w:lvl>
    <w:lvl w:ilvl="4">
      <w:start w:val="1"/>
      <w:numFmt w:val="bullet"/>
      <w:lvlText w:val="o"/>
      <w:lvlJc w:val="left"/>
      <w:pPr>
        <w:ind w:left="3948" w:hanging="360"/>
      </w:pPr>
      <w:rPr>
        <w:rFonts w:ascii="Courier New" w:hAnsi="Courier New"/>
      </w:rPr>
    </w:lvl>
    <w:lvl w:ilvl="5">
      <w:start w:val="1"/>
      <w:numFmt w:val="bullet"/>
      <w:lvlText w:val=""/>
      <w:lvlJc w:val="left"/>
      <w:pPr>
        <w:ind w:left="4668" w:hanging="360"/>
      </w:pPr>
      <w:rPr>
        <w:rFonts w:ascii="Wingdings" w:hAnsi="Wingdings"/>
      </w:rPr>
    </w:lvl>
    <w:lvl w:ilvl="6">
      <w:start w:val="1"/>
      <w:numFmt w:val="bullet"/>
      <w:lvlText w:val=""/>
      <w:lvlJc w:val="left"/>
      <w:pPr>
        <w:ind w:left="5388" w:hanging="360"/>
      </w:pPr>
      <w:rPr>
        <w:rFonts w:ascii="Symbol" w:hAnsi="Symbol"/>
      </w:rPr>
    </w:lvl>
    <w:lvl w:ilvl="7">
      <w:start w:val="1"/>
      <w:numFmt w:val="bullet"/>
      <w:lvlText w:val="o"/>
      <w:lvlJc w:val="left"/>
      <w:pPr>
        <w:ind w:left="6108" w:hanging="360"/>
      </w:pPr>
      <w:rPr>
        <w:rFonts w:ascii="Courier New" w:hAnsi="Courier New"/>
      </w:rPr>
    </w:lvl>
    <w:lvl w:ilvl="8">
      <w:start w:val="1"/>
      <w:numFmt w:val="bullet"/>
      <w:lvlText w:val=""/>
      <w:lvlJc w:val="left"/>
      <w:pPr>
        <w:ind w:left="6828" w:hanging="360"/>
      </w:pPr>
      <w:rPr>
        <w:rFonts w:ascii="Wingdings" w:hAnsi="Wingdings"/>
      </w:rPr>
    </w:lvl>
  </w:abstractNum>
  <w:abstractNum w:abstractNumId="131" w15:restartNumberingAfterBreak="0">
    <w:nsid w:val="4F4C5720"/>
    <w:multiLevelType w:val="multilevel"/>
    <w:tmpl w:val="7110F58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32" w15:restartNumberingAfterBreak="0">
    <w:nsid w:val="4F51268E"/>
    <w:multiLevelType w:val="multilevel"/>
    <w:tmpl w:val="A6EE82AE"/>
    <w:lvl w:ilvl="0">
      <w:start w:val="1"/>
      <w:numFmt w:val="bullet"/>
      <w:lvlText w:val=""/>
      <w:lvlJc w:val="left"/>
      <w:pPr>
        <w:ind w:left="78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33" w15:restartNumberingAfterBreak="0">
    <w:nsid w:val="4F676F3B"/>
    <w:multiLevelType w:val="multilevel"/>
    <w:tmpl w:val="0E94C29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34" w15:restartNumberingAfterBreak="0">
    <w:nsid w:val="50366B9C"/>
    <w:multiLevelType w:val="multilevel"/>
    <w:tmpl w:val="119E1A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50FF10C9"/>
    <w:multiLevelType w:val="multilevel"/>
    <w:tmpl w:val="4B52DF2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36" w15:restartNumberingAfterBreak="0">
    <w:nsid w:val="519746F7"/>
    <w:multiLevelType w:val="multilevel"/>
    <w:tmpl w:val="4EF0B37A"/>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37" w15:restartNumberingAfterBreak="0">
    <w:nsid w:val="51993045"/>
    <w:multiLevelType w:val="multilevel"/>
    <w:tmpl w:val="0EDA1F1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38" w15:restartNumberingAfterBreak="0">
    <w:nsid w:val="536D447C"/>
    <w:multiLevelType w:val="multilevel"/>
    <w:tmpl w:val="F3C09BBE"/>
    <w:lvl w:ilvl="0">
      <w:start w:val="1"/>
      <w:numFmt w:val="bullet"/>
      <w:lvlText w:val=""/>
      <w:lvlJc w:val="left"/>
      <w:pPr>
        <w:ind w:left="360" w:hanging="360"/>
      </w:pPr>
      <w:rPr>
        <w:rFonts w:ascii="Symbol" w:hAnsi="Symbol"/>
      </w:rPr>
    </w:lvl>
    <w:lvl w:ilvl="1">
      <w:start w:val="1"/>
      <w:numFmt w:val="bullet"/>
      <w:lvlText w:val="o"/>
      <w:lvlJc w:val="left"/>
      <w:pPr>
        <w:ind w:left="1080" w:hanging="360"/>
      </w:pPr>
      <w:rPr>
        <w:rFonts w:ascii="Courier New" w:hAnsi="Courier New"/>
      </w:rPr>
    </w:lvl>
    <w:lvl w:ilvl="2">
      <w:start w:val="1"/>
      <w:numFmt w:val="bullet"/>
      <w:lvlText w:val=""/>
      <w:lvlJc w:val="left"/>
      <w:pPr>
        <w:ind w:left="1800" w:hanging="360"/>
      </w:pPr>
      <w:rPr>
        <w:rFonts w:ascii="Wingdings" w:hAnsi="Wingdings"/>
      </w:rPr>
    </w:lvl>
    <w:lvl w:ilvl="3">
      <w:start w:val="1"/>
      <w:numFmt w:val="bullet"/>
      <w:lvlText w:val=""/>
      <w:lvlJc w:val="left"/>
      <w:pPr>
        <w:ind w:left="2520" w:hanging="360"/>
      </w:pPr>
      <w:rPr>
        <w:rFonts w:ascii="Symbol" w:hAnsi="Symbol"/>
      </w:rPr>
    </w:lvl>
    <w:lvl w:ilvl="4">
      <w:start w:val="1"/>
      <w:numFmt w:val="bullet"/>
      <w:lvlText w:val="o"/>
      <w:lvlJc w:val="left"/>
      <w:pPr>
        <w:ind w:left="3240" w:hanging="360"/>
      </w:pPr>
      <w:rPr>
        <w:rFonts w:ascii="Courier New" w:hAnsi="Courier New"/>
      </w:rPr>
    </w:lvl>
    <w:lvl w:ilvl="5">
      <w:start w:val="1"/>
      <w:numFmt w:val="bullet"/>
      <w:lvlText w:val=""/>
      <w:lvlJc w:val="left"/>
      <w:pPr>
        <w:ind w:left="3960" w:hanging="360"/>
      </w:pPr>
      <w:rPr>
        <w:rFonts w:ascii="Wingdings" w:hAnsi="Wingdings"/>
      </w:rPr>
    </w:lvl>
    <w:lvl w:ilvl="6">
      <w:start w:val="1"/>
      <w:numFmt w:val="bullet"/>
      <w:lvlText w:val=""/>
      <w:lvlJc w:val="left"/>
      <w:pPr>
        <w:ind w:left="4680" w:hanging="360"/>
      </w:pPr>
      <w:rPr>
        <w:rFonts w:ascii="Symbol" w:hAnsi="Symbol"/>
      </w:rPr>
    </w:lvl>
    <w:lvl w:ilvl="7">
      <w:start w:val="1"/>
      <w:numFmt w:val="bullet"/>
      <w:lvlText w:val="o"/>
      <w:lvlJc w:val="left"/>
      <w:pPr>
        <w:ind w:left="5400" w:hanging="360"/>
      </w:pPr>
      <w:rPr>
        <w:rFonts w:ascii="Courier New" w:hAnsi="Courier New"/>
      </w:rPr>
    </w:lvl>
    <w:lvl w:ilvl="8">
      <w:start w:val="1"/>
      <w:numFmt w:val="bullet"/>
      <w:lvlText w:val=""/>
      <w:lvlJc w:val="left"/>
      <w:pPr>
        <w:ind w:left="6120" w:hanging="360"/>
      </w:pPr>
      <w:rPr>
        <w:rFonts w:ascii="Wingdings" w:hAnsi="Wingdings"/>
      </w:rPr>
    </w:lvl>
  </w:abstractNum>
  <w:abstractNum w:abstractNumId="139" w15:restartNumberingAfterBreak="0">
    <w:nsid w:val="547A1C33"/>
    <w:multiLevelType w:val="multilevel"/>
    <w:tmpl w:val="00A4088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40" w15:restartNumberingAfterBreak="0">
    <w:nsid w:val="54C31338"/>
    <w:multiLevelType w:val="multilevel"/>
    <w:tmpl w:val="DEBC751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41" w15:restartNumberingAfterBreak="0">
    <w:nsid w:val="54DB25E9"/>
    <w:multiLevelType w:val="multilevel"/>
    <w:tmpl w:val="2526649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42" w15:restartNumberingAfterBreak="0">
    <w:nsid w:val="550D246C"/>
    <w:multiLevelType w:val="multilevel"/>
    <w:tmpl w:val="E8E0994A"/>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43" w15:restartNumberingAfterBreak="0">
    <w:nsid w:val="56A712E0"/>
    <w:multiLevelType w:val="multilevel"/>
    <w:tmpl w:val="BBE61F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56CB6DD5"/>
    <w:multiLevelType w:val="multilevel"/>
    <w:tmpl w:val="83A834E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45" w15:restartNumberingAfterBreak="0">
    <w:nsid w:val="5727345D"/>
    <w:multiLevelType w:val="multilevel"/>
    <w:tmpl w:val="379CE7B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46" w15:restartNumberingAfterBreak="0">
    <w:nsid w:val="57C311C4"/>
    <w:multiLevelType w:val="multilevel"/>
    <w:tmpl w:val="6EE6D63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47" w15:restartNumberingAfterBreak="0">
    <w:nsid w:val="58057C20"/>
    <w:multiLevelType w:val="multilevel"/>
    <w:tmpl w:val="5538D26A"/>
    <w:lvl w:ilvl="0">
      <w:numFmt w:val="bullet"/>
      <w:lvlText w:val=""/>
      <w:lvlJc w:val="left"/>
      <w:pPr>
        <w:ind w:left="1650" w:hanging="360"/>
      </w:pPr>
      <w:rPr>
        <w:rFonts w:ascii="Symbol" w:hAnsi="Symbol"/>
        <w:sz w:val="24"/>
      </w:rPr>
    </w:lvl>
    <w:lvl w:ilvl="1">
      <w:start w:val="1"/>
      <w:numFmt w:val="bullet"/>
      <w:lvlText w:val="o"/>
      <w:lvlJc w:val="left"/>
      <w:pPr>
        <w:ind w:left="2370" w:hanging="360"/>
      </w:pPr>
      <w:rPr>
        <w:rFonts w:ascii="Courier New" w:hAnsi="Courier New"/>
      </w:rPr>
    </w:lvl>
    <w:lvl w:ilvl="2">
      <w:start w:val="1"/>
      <w:numFmt w:val="bullet"/>
      <w:lvlText w:val=""/>
      <w:lvlJc w:val="left"/>
      <w:pPr>
        <w:ind w:left="3090" w:hanging="360"/>
      </w:pPr>
      <w:rPr>
        <w:rFonts w:ascii="Wingdings" w:hAnsi="Wingdings"/>
      </w:rPr>
    </w:lvl>
    <w:lvl w:ilvl="3">
      <w:start w:val="1"/>
      <w:numFmt w:val="bullet"/>
      <w:lvlText w:val=""/>
      <w:lvlJc w:val="left"/>
      <w:pPr>
        <w:ind w:left="3810" w:hanging="360"/>
      </w:pPr>
      <w:rPr>
        <w:rFonts w:ascii="Symbol" w:hAnsi="Symbol"/>
      </w:rPr>
    </w:lvl>
    <w:lvl w:ilvl="4">
      <w:start w:val="1"/>
      <w:numFmt w:val="bullet"/>
      <w:lvlText w:val="o"/>
      <w:lvlJc w:val="left"/>
      <w:pPr>
        <w:ind w:left="4530" w:hanging="360"/>
      </w:pPr>
      <w:rPr>
        <w:rFonts w:ascii="Courier New" w:hAnsi="Courier New"/>
      </w:rPr>
    </w:lvl>
    <w:lvl w:ilvl="5">
      <w:start w:val="1"/>
      <w:numFmt w:val="bullet"/>
      <w:lvlText w:val=""/>
      <w:lvlJc w:val="left"/>
      <w:pPr>
        <w:ind w:left="5250" w:hanging="360"/>
      </w:pPr>
      <w:rPr>
        <w:rFonts w:ascii="Wingdings" w:hAnsi="Wingdings"/>
      </w:rPr>
    </w:lvl>
    <w:lvl w:ilvl="6">
      <w:start w:val="1"/>
      <w:numFmt w:val="bullet"/>
      <w:lvlText w:val=""/>
      <w:lvlJc w:val="left"/>
      <w:pPr>
        <w:ind w:left="5970" w:hanging="360"/>
      </w:pPr>
      <w:rPr>
        <w:rFonts w:ascii="Symbol" w:hAnsi="Symbol"/>
      </w:rPr>
    </w:lvl>
    <w:lvl w:ilvl="7">
      <w:start w:val="1"/>
      <w:numFmt w:val="bullet"/>
      <w:lvlText w:val="o"/>
      <w:lvlJc w:val="left"/>
      <w:pPr>
        <w:ind w:left="6690" w:hanging="360"/>
      </w:pPr>
      <w:rPr>
        <w:rFonts w:ascii="Courier New" w:hAnsi="Courier New"/>
      </w:rPr>
    </w:lvl>
    <w:lvl w:ilvl="8">
      <w:start w:val="1"/>
      <w:numFmt w:val="bullet"/>
      <w:lvlText w:val=""/>
      <w:lvlJc w:val="left"/>
      <w:pPr>
        <w:ind w:left="7410" w:hanging="360"/>
      </w:pPr>
      <w:rPr>
        <w:rFonts w:ascii="Wingdings" w:hAnsi="Wingdings"/>
      </w:rPr>
    </w:lvl>
  </w:abstractNum>
  <w:abstractNum w:abstractNumId="148" w15:restartNumberingAfterBreak="0">
    <w:nsid w:val="58587ED7"/>
    <w:multiLevelType w:val="multilevel"/>
    <w:tmpl w:val="A28A36C0"/>
    <w:lvl w:ilvl="0">
      <w:start w:val="1"/>
      <w:numFmt w:val="bullet"/>
      <w:lvlText w:val="-"/>
      <w:lvlJc w:val="left"/>
      <w:pPr>
        <w:ind w:left="1440" w:hanging="360"/>
      </w:pPr>
      <w:rPr>
        <w:rFonts w:ascii="Courier New" w:hAnsi="Courier New"/>
      </w:rPr>
    </w:lvl>
    <w:lvl w:ilvl="1">
      <w:start w:val="1"/>
      <w:numFmt w:val="bullet"/>
      <w:lvlText w:val="o"/>
      <w:lvlJc w:val="left"/>
      <w:pPr>
        <w:ind w:left="2160" w:hanging="360"/>
      </w:pPr>
      <w:rPr>
        <w:rFonts w:ascii="Courier New" w:hAnsi="Courier New"/>
      </w:rPr>
    </w:lvl>
    <w:lvl w:ilvl="2">
      <w:start w:val="1"/>
      <w:numFmt w:val="bullet"/>
      <w:lvlText w:val=""/>
      <w:lvlJc w:val="left"/>
      <w:pPr>
        <w:ind w:left="2880" w:hanging="360"/>
      </w:pPr>
      <w:rPr>
        <w:rFonts w:ascii="Wingdings" w:hAnsi="Wingdings"/>
      </w:rPr>
    </w:lvl>
    <w:lvl w:ilvl="3">
      <w:start w:val="1"/>
      <w:numFmt w:val="bullet"/>
      <w:lvlText w:val=""/>
      <w:lvlJc w:val="left"/>
      <w:pPr>
        <w:ind w:left="3600" w:hanging="360"/>
      </w:pPr>
      <w:rPr>
        <w:rFonts w:ascii="Symbol" w:hAnsi="Symbol"/>
      </w:rPr>
    </w:lvl>
    <w:lvl w:ilvl="4">
      <w:start w:val="1"/>
      <w:numFmt w:val="bullet"/>
      <w:lvlText w:val="o"/>
      <w:lvlJc w:val="left"/>
      <w:pPr>
        <w:ind w:left="4320" w:hanging="360"/>
      </w:pPr>
      <w:rPr>
        <w:rFonts w:ascii="Courier New" w:hAnsi="Courier New"/>
      </w:rPr>
    </w:lvl>
    <w:lvl w:ilvl="5">
      <w:start w:val="1"/>
      <w:numFmt w:val="bullet"/>
      <w:lvlText w:val=""/>
      <w:lvlJc w:val="left"/>
      <w:pPr>
        <w:ind w:left="5040" w:hanging="360"/>
      </w:pPr>
      <w:rPr>
        <w:rFonts w:ascii="Wingdings" w:hAnsi="Wingdings"/>
      </w:rPr>
    </w:lvl>
    <w:lvl w:ilvl="6">
      <w:start w:val="1"/>
      <w:numFmt w:val="bullet"/>
      <w:lvlText w:val=""/>
      <w:lvlJc w:val="left"/>
      <w:pPr>
        <w:ind w:left="5760" w:hanging="360"/>
      </w:pPr>
      <w:rPr>
        <w:rFonts w:ascii="Symbol" w:hAnsi="Symbol"/>
      </w:rPr>
    </w:lvl>
    <w:lvl w:ilvl="7">
      <w:start w:val="1"/>
      <w:numFmt w:val="bullet"/>
      <w:lvlText w:val="o"/>
      <w:lvlJc w:val="left"/>
      <w:pPr>
        <w:ind w:left="6480" w:hanging="360"/>
      </w:pPr>
      <w:rPr>
        <w:rFonts w:ascii="Courier New" w:hAnsi="Courier New"/>
      </w:rPr>
    </w:lvl>
    <w:lvl w:ilvl="8">
      <w:start w:val="1"/>
      <w:numFmt w:val="bullet"/>
      <w:lvlText w:val=""/>
      <w:lvlJc w:val="left"/>
      <w:pPr>
        <w:ind w:left="7200" w:hanging="360"/>
      </w:pPr>
      <w:rPr>
        <w:rFonts w:ascii="Wingdings" w:hAnsi="Wingdings"/>
      </w:rPr>
    </w:lvl>
  </w:abstractNum>
  <w:abstractNum w:abstractNumId="149" w15:restartNumberingAfterBreak="0">
    <w:nsid w:val="58877A44"/>
    <w:multiLevelType w:val="multilevel"/>
    <w:tmpl w:val="C58ADB1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0" w15:restartNumberingAfterBreak="0">
    <w:nsid w:val="5A287665"/>
    <w:multiLevelType w:val="multilevel"/>
    <w:tmpl w:val="A88C6BA6"/>
    <w:lvl w:ilvl="0">
      <w:start w:val="1"/>
      <w:numFmt w:val="bullet"/>
      <w:lvlText w:val=""/>
      <w:lvlJc w:val="left"/>
      <w:pPr>
        <w:ind w:left="1429"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1" w15:restartNumberingAfterBreak="0">
    <w:nsid w:val="5B0B107B"/>
    <w:multiLevelType w:val="multilevel"/>
    <w:tmpl w:val="E05E371C"/>
    <w:lvl w:ilvl="0">
      <w:start w:val="1"/>
      <w:numFmt w:val="bullet"/>
      <w:lvlText w:val=""/>
      <w:lvlJc w:val="left"/>
      <w:pPr>
        <w:ind w:left="1080" w:hanging="360"/>
      </w:pPr>
      <w:rPr>
        <w:rFonts w:ascii="Symbol" w:hAnsi="Symbol"/>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2" w15:restartNumberingAfterBreak="0">
    <w:nsid w:val="5B965176"/>
    <w:multiLevelType w:val="multilevel"/>
    <w:tmpl w:val="B25A9E1C"/>
    <w:lvl w:ilvl="0">
      <w:start w:val="1"/>
      <w:numFmt w:val="bullet"/>
      <w:lvlText w:val=""/>
      <w:lvlJc w:val="left"/>
      <w:pPr>
        <w:ind w:left="720" w:hanging="360"/>
      </w:pPr>
      <w:rPr>
        <w:rFonts w:ascii="Symbol" w:hAnsi="Symbol"/>
        <w:sz w:val="24"/>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3" w15:restartNumberingAfterBreak="0">
    <w:nsid w:val="5CF14F2F"/>
    <w:multiLevelType w:val="multilevel"/>
    <w:tmpl w:val="2AB00E0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4" w15:restartNumberingAfterBreak="0">
    <w:nsid w:val="5D3B7927"/>
    <w:multiLevelType w:val="multilevel"/>
    <w:tmpl w:val="59FA605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5" w15:restartNumberingAfterBreak="0">
    <w:nsid w:val="5D467F93"/>
    <w:multiLevelType w:val="multilevel"/>
    <w:tmpl w:val="0F466ED0"/>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56" w15:restartNumberingAfterBreak="0">
    <w:nsid w:val="5DD15344"/>
    <w:multiLevelType w:val="multilevel"/>
    <w:tmpl w:val="1B562C8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7" w15:restartNumberingAfterBreak="0">
    <w:nsid w:val="5E4837A3"/>
    <w:multiLevelType w:val="multilevel"/>
    <w:tmpl w:val="67F830D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8" w15:restartNumberingAfterBreak="0">
    <w:nsid w:val="5EF11493"/>
    <w:multiLevelType w:val="multilevel"/>
    <w:tmpl w:val="02AE25E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9" w15:restartNumberingAfterBreak="0">
    <w:nsid w:val="5F4F316E"/>
    <w:multiLevelType w:val="multilevel"/>
    <w:tmpl w:val="12BAF1D6"/>
    <w:lvl w:ilvl="0">
      <w:start w:val="10"/>
      <w:numFmt w:val="decimal"/>
      <w:lvlText w:val="%1."/>
      <w:lvlJc w:val="left"/>
      <w:pPr>
        <w:ind w:left="7307" w:hanging="360"/>
      </w:pPr>
    </w:lvl>
    <w:lvl w:ilvl="1">
      <w:start w:val="1"/>
      <w:numFmt w:val="lowerLetter"/>
      <w:lvlText w:val="%2."/>
      <w:lvlJc w:val="left"/>
      <w:pPr>
        <w:ind w:left="8027" w:hanging="360"/>
      </w:pPr>
    </w:lvl>
    <w:lvl w:ilvl="2">
      <w:start w:val="1"/>
      <w:numFmt w:val="lowerRoman"/>
      <w:lvlText w:val="%3."/>
      <w:lvlJc w:val="right"/>
      <w:pPr>
        <w:ind w:left="8747" w:hanging="180"/>
      </w:pPr>
    </w:lvl>
    <w:lvl w:ilvl="3">
      <w:start w:val="1"/>
      <w:numFmt w:val="decimal"/>
      <w:lvlText w:val="%4."/>
      <w:lvlJc w:val="left"/>
      <w:pPr>
        <w:ind w:left="9467" w:hanging="360"/>
      </w:pPr>
    </w:lvl>
    <w:lvl w:ilvl="4">
      <w:start w:val="1"/>
      <w:numFmt w:val="lowerLetter"/>
      <w:lvlText w:val="%5."/>
      <w:lvlJc w:val="left"/>
      <w:pPr>
        <w:ind w:left="10187" w:hanging="360"/>
      </w:pPr>
    </w:lvl>
    <w:lvl w:ilvl="5">
      <w:start w:val="1"/>
      <w:numFmt w:val="lowerRoman"/>
      <w:lvlText w:val="%6."/>
      <w:lvlJc w:val="right"/>
      <w:pPr>
        <w:ind w:left="10907" w:hanging="180"/>
      </w:pPr>
    </w:lvl>
    <w:lvl w:ilvl="6">
      <w:start w:val="1"/>
      <w:numFmt w:val="decimal"/>
      <w:lvlText w:val="%7."/>
      <w:lvlJc w:val="left"/>
      <w:pPr>
        <w:ind w:left="11627" w:hanging="360"/>
      </w:pPr>
    </w:lvl>
    <w:lvl w:ilvl="7">
      <w:start w:val="1"/>
      <w:numFmt w:val="lowerLetter"/>
      <w:lvlText w:val="%8."/>
      <w:lvlJc w:val="left"/>
      <w:pPr>
        <w:ind w:left="12347" w:hanging="360"/>
      </w:pPr>
    </w:lvl>
    <w:lvl w:ilvl="8">
      <w:start w:val="1"/>
      <w:numFmt w:val="lowerRoman"/>
      <w:lvlText w:val="%9."/>
      <w:lvlJc w:val="right"/>
      <w:pPr>
        <w:ind w:left="13067" w:hanging="180"/>
      </w:pPr>
    </w:lvl>
  </w:abstractNum>
  <w:abstractNum w:abstractNumId="160" w15:restartNumberingAfterBreak="0">
    <w:nsid w:val="5F6B53E7"/>
    <w:multiLevelType w:val="multilevel"/>
    <w:tmpl w:val="27CAD1D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61" w15:restartNumberingAfterBreak="0">
    <w:nsid w:val="5FBE4622"/>
    <w:multiLevelType w:val="multilevel"/>
    <w:tmpl w:val="7F541EB8"/>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62" w15:restartNumberingAfterBreak="0">
    <w:nsid w:val="5FD40BED"/>
    <w:multiLevelType w:val="multilevel"/>
    <w:tmpl w:val="5B204AE6"/>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63" w15:restartNumberingAfterBreak="0">
    <w:nsid w:val="5FEC1F21"/>
    <w:multiLevelType w:val="multilevel"/>
    <w:tmpl w:val="C7186AB8"/>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164" w15:restartNumberingAfterBreak="0">
    <w:nsid w:val="600E432F"/>
    <w:multiLevelType w:val="multilevel"/>
    <w:tmpl w:val="316C743E"/>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165" w15:restartNumberingAfterBreak="0">
    <w:nsid w:val="60AA2312"/>
    <w:multiLevelType w:val="multilevel"/>
    <w:tmpl w:val="3DBEFC0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66" w15:restartNumberingAfterBreak="0">
    <w:nsid w:val="60B673F1"/>
    <w:multiLevelType w:val="multilevel"/>
    <w:tmpl w:val="568A682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67" w15:restartNumberingAfterBreak="0">
    <w:nsid w:val="61596B9E"/>
    <w:multiLevelType w:val="multilevel"/>
    <w:tmpl w:val="B770F15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68" w15:restartNumberingAfterBreak="0">
    <w:nsid w:val="63197415"/>
    <w:multiLevelType w:val="multilevel"/>
    <w:tmpl w:val="3B20CCA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69" w15:restartNumberingAfterBreak="0">
    <w:nsid w:val="63EC2159"/>
    <w:multiLevelType w:val="multilevel"/>
    <w:tmpl w:val="0936DA66"/>
    <w:lvl w:ilvl="0">
      <w:start w:val="1"/>
      <w:numFmt w:val="bullet"/>
      <w:lvlText w:val="-"/>
      <w:lvlJc w:val="left"/>
      <w:pPr>
        <w:ind w:left="720" w:hanging="360"/>
      </w:pPr>
      <w:rPr>
        <w:rFonts w:ascii="&quot;Courier New&quot;" w:hAnsi="&quot;Courier New&quot;"/>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70" w15:restartNumberingAfterBreak="0">
    <w:nsid w:val="63F879B9"/>
    <w:multiLevelType w:val="multilevel"/>
    <w:tmpl w:val="00421E3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71" w15:restartNumberingAfterBreak="0">
    <w:nsid w:val="648D5417"/>
    <w:multiLevelType w:val="multilevel"/>
    <w:tmpl w:val="567A21C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72" w15:restartNumberingAfterBreak="0">
    <w:nsid w:val="651E041C"/>
    <w:multiLevelType w:val="multilevel"/>
    <w:tmpl w:val="98600A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65606CD6"/>
    <w:multiLevelType w:val="multilevel"/>
    <w:tmpl w:val="425AFB8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74" w15:restartNumberingAfterBreak="0">
    <w:nsid w:val="65D32C9D"/>
    <w:multiLevelType w:val="multilevel"/>
    <w:tmpl w:val="7968FBAA"/>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5" w15:restartNumberingAfterBreak="0">
    <w:nsid w:val="65FC52F1"/>
    <w:multiLevelType w:val="multilevel"/>
    <w:tmpl w:val="3CFE6E52"/>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76" w15:restartNumberingAfterBreak="0">
    <w:nsid w:val="68862312"/>
    <w:multiLevelType w:val="multilevel"/>
    <w:tmpl w:val="26BAF92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77" w15:restartNumberingAfterBreak="0">
    <w:nsid w:val="68A0104E"/>
    <w:multiLevelType w:val="multilevel"/>
    <w:tmpl w:val="4328D12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78" w15:restartNumberingAfterBreak="0">
    <w:nsid w:val="697B67BE"/>
    <w:multiLevelType w:val="multilevel"/>
    <w:tmpl w:val="6094682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79" w15:restartNumberingAfterBreak="0">
    <w:nsid w:val="6A214553"/>
    <w:multiLevelType w:val="multilevel"/>
    <w:tmpl w:val="8092C3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15:restartNumberingAfterBreak="0">
    <w:nsid w:val="6A283D2D"/>
    <w:multiLevelType w:val="multilevel"/>
    <w:tmpl w:val="51FEDED6"/>
    <w:lvl w:ilvl="0">
      <w:start w:val="1"/>
      <w:numFmt w:val="decimal"/>
      <w:lvlText w:val="%1."/>
      <w:lvlJc w:val="left"/>
      <w:pPr>
        <w:ind w:left="720" w:hanging="360"/>
      </w:pPr>
    </w:lvl>
    <w:lvl w:ilvl="1">
      <w:start w:val="4"/>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81" w15:restartNumberingAfterBreak="0">
    <w:nsid w:val="6A4D5BED"/>
    <w:multiLevelType w:val="multilevel"/>
    <w:tmpl w:val="B6FEDABE"/>
    <w:lvl w:ilvl="0">
      <w:numFmt w:val="bullet"/>
      <w:lvlText w:val=""/>
      <w:lvlJc w:val="left"/>
      <w:pPr>
        <w:ind w:left="822" w:hanging="360"/>
      </w:pPr>
      <w:rPr>
        <w:rFonts w:ascii="Symbol" w:hAnsi="Symbol"/>
        <w:sz w:val="24"/>
      </w:rPr>
    </w:lvl>
    <w:lvl w:ilvl="1">
      <w:start w:val="1"/>
      <w:numFmt w:val="bullet"/>
      <w:lvlText w:val="o"/>
      <w:lvlJc w:val="left"/>
      <w:pPr>
        <w:ind w:left="1542" w:hanging="360"/>
      </w:pPr>
      <w:rPr>
        <w:rFonts w:ascii="Courier New" w:hAnsi="Courier New"/>
      </w:rPr>
    </w:lvl>
    <w:lvl w:ilvl="2">
      <w:start w:val="1"/>
      <w:numFmt w:val="bullet"/>
      <w:lvlText w:val=""/>
      <w:lvlJc w:val="left"/>
      <w:pPr>
        <w:ind w:left="2262" w:hanging="360"/>
      </w:pPr>
      <w:rPr>
        <w:rFonts w:ascii="Wingdings" w:hAnsi="Wingdings"/>
      </w:rPr>
    </w:lvl>
    <w:lvl w:ilvl="3">
      <w:start w:val="1"/>
      <w:numFmt w:val="bullet"/>
      <w:lvlText w:val=""/>
      <w:lvlJc w:val="left"/>
      <w:pPr>
        <w:ind w:left="2982" w:hanging="360"/>
      </w:pPr>
      <w:rPr>
        <w:rFonts w:ascii="Symbol" w:hAnsi="Symbol"/>
      </w:rPr>
    </w:lvl>
    <w:lvl w:ilvl="4">
      <w:start w:val="1"/>
      <w:numFmt w:val="bullet"/>
      <w:lvlText w:val="o"/>
      <w:lvlJc w:val="left"/>
      <w:pPr>
        <w:ind w:left="3702" w:hanging="360"/>
      </w:pPr>
      <w:rPr>
        <w:rFonts w:ascii="Courier New" w:hAnsi="Courier New"/>
      </w:rPr>
    </w:lvl>
    <w:lvl w:ilvl="5">
      <w:start w:val="1"/>
      <w:numFmt w:val="bullet"/>
      <w:lvlText w:val=""/>
      <w:lvlJc w:val="left"/>
      <w:pPr>
        <w:ind w:left="4422" w:hanging="360"/>
      </w:pPr>
      <w:rPr>
        <w:rFonts w:ascii="Wingdings" w:hAnsi="Wingdings"/>
      </w:rPr>
    </w:lvl>
    <w:lvl w:ilvl="6">
      <w:start w:val="1"/>
      <w:numFmt w:val="bullet"/>
      <w:lvlText w:val=""/>
      <w:lvlJc w:val="left"/>
      <w:pPr>
        <w:ind w:left="5142" w:hanging="360"/>
      </w:pPr>
      <w:rPr>
        <w:rFonts w:ascii="Symbol" w:hAnsi="Symbol"/>
      </w:rPr>
    </w:lvl>
    <w:lvl w:ilvl="7">
      <w:start w:val="1"/>
      <w:numFmt w:val="bullet"/>
      <w:lvlText w:val="o"/>
      <w:lvlJc w:val="left"/>
      <w:pPr>
        <w:ind w:left="5862" w:hanging="360"/>
      </w:pPr>
      <w:rPr>
        <w:rFonts w:ascii="Courier New" w:hAnsi="Courier New"/>
      </w:rPr>
    </w:lvl>
    <w:lvl w:ilvl="8">
      <w:start w:val="1"/>
      <w:numFmt w:val="bullet"/>
      <w:lvlText w:val=""/>
      <w:lvlJc w:val="left"/>
      <w:pPr>
        <w:ind w:left="6582" w:hanging="360"/>
      </w:pPr>
      <w:rPr>
        <w:rFonts w:ascii="Wingdings" w:hAnsi="Wingdings"/>
      </w:rPr>
    </w:lvl>
  </w:abstractNum>
  <w:abstractNum w:abstractNumId="182" w15:restartNumberingAfterBreak="0">
    <w:nsid w:val="6A691E14"/>
    <w:multiLevelType w:val="multilevel"/>
    <w:tmpl w:val="1F7C585C"/>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83" w15:restartNumberingAfterBreak="0">
    <w:nsid w:val="6B4B6228"/>
    <w:multiLevelType w:val="multilevel"/>
    <w:tmpl w:val="C2CC800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84" w15:restartNumberingAfterBreak="0">
    <w:nsid w:val="6B986AB1"/>
    <w:multiLevelType w:val="multilevel"/>
    <w:tmpl w:val="AFBC7590"/>
    <w:lvl w:ilvl="0">
      <w:start w:val="2"/>
      <w:numFmt w:val="decimal"/>
      <w:lvlText w:val="%1."/>
      <w:lvlJc w:val="left"/>
      <w:pPr>
        <w:ind w:left="720" w:hanging="360"/>
      </w:pPr>
      <w:rPr>
        <w:b/>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5" w15:restartNumberingAfterBreak="0">
    <w:nsid w:val="6BE74FBB"/>
    <w:multiLevelType w:val="multilevel"/>
    <w:tmpl w:val="E30A75B4"/>
    <w:lvl w:ilvl="0">
      <w:start w:val="1"/>
      <w:numFmt w:val="decimal"/>
      <w:lvlText w:val="%1)"/>
      <w:lvlJc w:val="left"/>
      <w:pPr>
        <w:ind w:left="1289" w:hanging="360"/>
      </w:pPr>
    </w:lvl>
    <w:lvl w:ilvl="1">
      <w:start w:val="1"/>
      <w:numFmt w:val="lowerLetter"/>
      <w:lvlText w:val="%2."/>
      <w:lvlJc w:val="left"/>
      <w:pPr>
        <w:ind w:left="2009" w:hanging="360"/>
      </w:pPr>
    </w:lvl>
    <w:lvl w:ilvl="2">
      <w:start w:val="1"/>
      <w:numFmt w:val="lowerRoman"/>
      <w:lvlText w:val="%3."/>
      <w:lvlJc w:val="right"/>
      <w:pPr>
        <w:ind w:left="2729" w:hanging="180"/>
      </w:pPr>
    </w:lvl>
    <w:lvl w:ilvl="3">
      <w:start w:val="1"/>
      <w:numFmt w:val="decimal"/>
      <w:lvlText w:val="%4."/>
      <w:lvlJc w:val="left"/>
      <w:pPr>
        <w:ind w:left="3449" w:hanging="360"/>
      </w:pPr>
    </w:lvl>
    <w:lvl w:ilvl="4">
      <w:start w:val="1"/>
      <w:numFmt w:val="lowerLetter"/>
      <w:lvlText w:val="%5."/>
      <w:lvlJc w:val="left"/>
      <w:pPr>
        <w:ind w:left="4169" w:hanging="360"/>
      </w:pPr>
    </w:lvl>
    <w:lvl w:ilvl="5">
      <w:start w:val="1"/>
      <w:numFmt w:val="lowerRoman"/>
      <w:lvlText w:val="%6."/>
      <w:lvlJc w:val="right"/>
      <w:pPr>
        <w:ind w:left="4889" w:hanging="180"/>
      </w:pPr>
    </w:lvl>
    <w:lvl w:ilvl="6">
      <w:start w:val="1"/>
      <w:numFmt w:val="decimal"/>
      <w:lvlText w:val="%7."/>
      <w:lvlJc w:val="left"/>
      <w:pPr>
        <w:ind w:left="5609" w:hanging="360"/>
      </w:pPr>
    </w:lvl>
    <w:lvl w:ilvl="7">
      <w:start w:val="1"/>
      <w:numFmt w:val="lowerLetter"/>
      <w:lvlText w:val="%8."/>
      <w:lvlJc w:val="left"/>
      <w:pPr>
        <w:ind w:left="6329" w:hanging="360"/>
      </w:pPr>
    </w:lvl>
    <w:lvl w:ilvl="8">
      <w:start w:val="1"/>
      <w:numFmt w:val="lowerRoman"/>
      <w:lvlText w:val="%9."/>
      <w:lvlJc w:val="right"/>
      <w:pPr>
        <w:ind w:left="7049" w:hanging="180"/>
      </w:pPr>
    </w:lvl>
  </w:abstractNum>
  <w:abstractNum w:abstractNumId="186" w15:restartNumberingAfterBreak="0">
    <w:nsid w:val="6DC0272B"/>
    <w:multiLevelType w:val="multilevel"/>
    <w:tmpl w:val="A3C693AE"/>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7" w15:restartNumberingAfterBreak="0">
    <w:nsid w:val="6ECE13FE"/>
    <w:multiLevelType w:val="multilevel"/>
    <w:tmpl w:val="54F00010"/>
    <w:lvl w:ilvl="0">
      <w:start w:val="1"/>
      <w:numFmt w:val="bullet"/>
      <w:lvlText w:val=""/>
      <w:lvlJc w:val="left"/>
      <w:pPr>
        <w:ind w:left="5464"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88" w15:restartNumberingAfterBreak="0">
    <w:nsid w:val="6FB301C0"/>
    <w:multiLevelType w:val="multilevel"/>
    <w:tmpl w:val="9778658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89" w15:restartNumberingAfterBreak="0">
    <w:nsid w:val="70DA3D95"/>
    <w:multiLevelType w:val="multilevel"/>
    <w:tmpl w:val="6D76C01A"/>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90" w15:restartNumberingAfterBreak="0">
    <w:nsid w:val="71343881"/>
    <w:multiLevelType w:val="multilevel"/>
    <w:tmpl w:val="D00A9D8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91" w15:restartNumberingAfterBreak="0">
    <w:nsid w:val="72F91410"/>
    <w:multiLevelType w:val="multilevel"/>
    <w:tmpl w:val="B708277E"/>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92" w15:restartNumberingAfterBreak="0">
    <w:nsid w:val="72FA3A29"/>
    <w:multiLevelType w:val="multilevel"/>
    <w:tmpl w:val="E4E24C4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93" w15:restartNumberingAfterBreak="0">
    <w:nsid w:val="73596EB2"/>
    <w:multiLevelType w:val="multilevel"/>
    <w:tmpl w:val="E30019F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94" w15:restartNumberingAfterBreak="0">
    <w:nsid w:val="73DD41CD"/>
    <w:multiLevelType w:val="multilevel"/>
    <w:tmpl w:val="0FE068D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95" w15:restartNumberingAfterBreak="0">
    <w:nsid w:val="74164514"/>
    <w:multiLevelType w:val="multilevel"/>
    <w:tmpl w:val="8C424FC4"/>
    <w:lvl w:ilvl="0">
      <w:start w:val="1"/>
      <w:numFmt w:val="bullet"/>
      <w:lvlText w:val=""/>
      <w:lvlJc w:val="left"/>
      <w:pPr>
        <w:ind w:left="643"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96" w15:restartNumberingAfterBreak="0">
    <w:nsid w:val="7499684A"/>
    <w:multiLevelType w:val="multilevel"/>
    <w:tmpl w:val="6D444B1E"/>
    <w:lvl w:ilvl="0">
      <w:numFmt w:val="bullet"/>
      <w:lvlText w:val=""/>
      <w:lvlJc w:val="left"/>
      <w:pPr>
        <w:ind w:left="1649" w:hanging="360"/>
      </w:pPr>
      <w:rPr>
        <w:rFonts w:ascii="Symbol" w:hAnsi="Symbol"/>
        <w:sz w:val="24"/>
      </w:rPr>
    </w:lvl>
    <w:lvl w:ilvl="1">
      <w:start w:val="1"/>
      <w:numFmt w:val="bullet"/>
      <w:lvlText w:val="o"/>
      <w:lvlJc w:val="left"/>
      <w:pPr>
        <w:ind w:left="2369" w:hanging="360"/>
      </w:pPr>
      <w:rPr>
        <w:rFonts w:ascii="Courier New" w:hAnsi="Courier New"/>
      </w:rPr>
    </w:lvl>
    <w:lvl w:ilvl="2">
      <w:start w:val="1"/>
      <w:numFmt w:val="bullet"/>
      <w:lvlText w:val=""/>
      <w:lvlJc w:val="left"/>
      <w:pPr>
        <w:ind w:left="3089" w:hanging="360"/>
      </w:pPr>
      <w:rPr>
        <w:rFonts w:ascii="Wingdings" w:hAnsi="Wingdings"/>
      </w:rPr>
    </w:lvl>
    <w:lvl w:ilvl="3">
      <w:start w:val="1"/>
      <w:numFmt w:val="bullet"/>
      <w:lvlText w:val=""/>
      <w:lvlJc w:val="left"/>
      <w:pPr>
        <w:ind w:left="3809" w:hanging="360"/>
      </w:pPr>
      <w:rPr>
        <w:rFonts w:ascii="Symbol" w:hAnsi="Symbol"/>
      </w:rPr>
    </w:lvl>
    <w:lvl w:ilvl="4">
      <w:start w:val="1"/>
      <w:numFmt w:val="bullet"/>
      <w:lvlText w:val="o"/>
      <w:lvlJc w:val="left"/>
      <w:pPr>
        <w:ind w:left="4529" w:hanging="360"/>
      </w:pPr>
      <w:rPr>
        <w:rFonts w:ascii="Courier New" w:hAnsi="Courier New"/>
      </w:rPr>
    </w:lvl>
    <w:lvl w:ilvl="5">
      <w:start w:val="1"/>
      <w:numFmt w:val="bullet"/>
      <w:lvlText w:val=""/>
      <w:lvlJc w:val="left"/>
      <w:pPr>
        <w:ind w:left="5249" w:hanging="360"/>
      </w:pPr>
      <w:rPr>
        <w:rFonts w:ascii="Wingdings" w:hAnsi="Wingdings"/>
      </w:rPr>
    </w:lvl>
    <w:lvl w:ilvl="6">
      <w:start w:val="1"/>
      <w:numFmt w:val="bullet"/>
      <w:lvlText w:val=""/>
      <w:lvlJc w:val="left"/>
      <w:pPr>
        <w:ind w:left="5969" w:hanging="360"/>
      </w:pPr>
      <w:rPr>
        <w:rFonts w:ascii="Symbol" w:hAnsi="Symbol"/>
      </w:rPr>
    </w:lvl>
    <w:lvl w:ilvl="7">
      <w:start w:val="1"/>
      <w:numFmt w:val="bullet"/>
      <w:lvlText w:val="o"/>
      <w:lvlJc w:val="left"/>
      <w:pPr>
        <w:ind w:left="6689" w:hanging="360"/>
      </w:pPr>
      <w:rPr>
        <w:rFonts w:ascii="Courier New" w:hAnsi="Courier New"/>
      </w:rPr>
    </w:lvl>
    <w:lvl w:ilvl="8">
      <w:start w:val="1"/>
      <w:numFmt w:val="bullet"/>
      <w:lvlText w:val=""/>
      <w:lvlJc w:val="left"/>
      <w:pPr>
        <w:ind w:left="7409" w:hanging="360"/>
      </w:pPr>
      <w:rPr>
        <w:rFonts w:ascii="Wingdings" w:hAnsi="Wingdings"/>
      </w:rPr>
    </w:lvl>
  </w:abstractNum>
  <w:abstractNum w:abstractNumId="197" w15:restartNumberingAfterBreak="0">
    <w:nsid w:val="75367AA0"/>
    <w:multiLevelType w:val="multilevel"/>
    <w:tmpl w:val="3CF4D95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98" w15:restartNumberingAfterBreak="0">
    <w:nsid w:val="774617C6"/>
    <w:multiLevelType w:val="multilevel"/>
    <w:tmpl w:val="6478B9E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99" w15:restartNumberingAfterBreak="0">
    <w:nsid w:val="77C46F26"/>
    <w:multiLevelType w:val="multilevel"/>
    <w:tmpl w:val="A41A2C7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00" w15:restartNumberingAfterBreak="0">
    <w:nsid w:val="77E26527"/>
    <w:multiLevelType w:val="multilevel"/>
    <w:tmpl w:val="B644C876"/>
    <w:lvl w:ilvl="0">
      <w:start w:val="1"/>
      <w:numFmt w:val="bullet"/>
      <w:lvlText w:val="-"/>
      <w:lvlJc w:val="left"/>
      <w:pPr>
        <w:ind w:left="720" w:hanging="360"/>
      </w:pPr>
      <w:rPr>
        <w:rFonts w:ascii="&quot;Courier New&quot;" w:hAnsi="&quot;Courier New&quot;"/>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01" w15:restartNumberingAfterBreak="0">
    <w:nsid w:val="789372E8"/>
    <w:multiLevelType w:val="multilevel"/>
    <w:tmpl w:val="1EB6926C"/>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02" w15:restartNumberingAfterBreak="0">
    <w:nsid w:val="78CF7618"/>
    <w:multiLevelType w:val="multilevel"/>
    <w:tmpl w:val="789A07C6"/>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03" w15:restartNumberingAfterBreak="0">
    <w:nsid w:val="79C3064D"/>
    <w:multiLevelType w:val="multilevel"/>
    <w:tmpl w:val="DC60DCAE"/>
    <w:lvl w:ilvl="0">
      <w:start w:val="1"/>
      <w:numFmt w:val="bullet"/>
      <w:lvlText w:val="-"/>
      <w:lvlJc w:val="left"/>
      <w:pPr>
        <w:ind w:left="1043" w:hanging="360"/>
      </w:pPr>
      <w:rPr>
        <w:rFonts w:ascii="Courier New" w:hAnsi="Courier New"/>
      </w:rPr>
    </w:lvl>
    <w:lvl w:ilvl="1">
      <w:start w:val="1"/>
      <w:numFmt w:val="bullet"/>
      <w:lvlText w:val="o"/>
      <w:lvlJc w:val="left"/>
      <w:pPr>
        <w:ind w:left="1763" w:hanging="360"/>
      </w:pPr>
      <w:rPr>
        <w:rFonts w:ascii="Courier New" w:hAnsi="Courier New"/>
      </w:rPr>
    </w:lvl>
    <w:lvl w:ilvl="2">
      <w:start w:val="1"/>
      <w:numFmt w:val="bullet"/>
      <w:lvlText w:val=""/>
      <w:lvlJc w:val="left"/>
      <w:pPr>
        <w:ind w:left="2483" w:hanging="360"/>
      </w:pPr>
      <w:rPr>
        <w:rFonts w:ascii="Wingdings" w:hAnsi="Wingdings"/>
      </w:rPr>
    </w:lvl>
    <w:lvl w:ilvl="3">
      <w:start w:val="1"/>
      <w:numFmt w:val="bullet"/>
      <w:lvlText w:val=""/>
      <w:lvlJc w:val="left"/>
      <w:pPr>
        <w:ind w:left="3203" w:hanging="360"/>
      </w:pPr>
      <w:rPr>
        <w:rFonts w:ascii="Symbol" w:hAnsi="Symbol"/>
      </w:rPr>
    </w:lvl>
    <w:lvl w:ilvl="4">
      <w:start w:val="1"/>
      <w:numFmt w:val="bullet"/>
      <w:lvlText w:val="o"/>
      <w:lvlJc w:val="left"/>
      <w:pPr>
        <w:ind w:left="3923" w:hanging="360"/>
      </w:pPr>
      <w:rPr>
        <w:rFonts w:ascii="Courier New" w:hAnsi="Courier New"/>
      </w:rPr>
    </w:lvl>
    <w:lvl w:ilvl="5">
      <w:start w:val="1"/>
      <w:numFmt w:val="bullet"/>
      <w:lvlText w:val=""/>
      <w:lvlJc w:val="left"/>
      <w:pPr>
        <w:ind w:left="4643" w:hanging="360"/>
      </w:pPr>
      <w:rPr>
        <w:rFonts w:ascii="Wingdings" w:hAnsi="Wingdings"/>
      </w:rPr>
    </w:lvl>
    <w:lvl w:ilvl="6">
      <w:start w:val="1"/>
      <w:numFmt w:val="bullet"/>
      <w:lvlText w:val=""/>
      <w:lvlJc w:val="left"/>
      <w:pPr>
        <w:ind w:left="5363" w:hanging="360"/>
      </w:pPr>
      <w:rPr>
        <w:rFonts w:ascii="Symbol" w:hAnsi="Symbol"/>
      </w:rPr>
    </w:lvl>
    <w:lvl w:ilvl="7">
      <w:start w:val="1"/>
      <w:numFmt w:val="bullet"/>
      <w:lvlText w:val="o"/>
      <w:lvlJc w:val="left"/>
      <w:pPr>
        <w:ind w:left="6083" w:hanging="360"/>
      </w:pPr>
      <w:rPr>
        <w:rFonts w:ascii="Courier New" w:hAnsi="Courier New"/>
      </w:rPr>
    </w:lvl>
    <w:lvl w:ilvl="8">
      <w:start w:val="1"/>
      <w:numFmt w:val="bullet"/>
      <w:lvlText w:val=""/>
      <w:lvlJc w:val="left"/>
      <w:pPr>
        <w:ind w:left="6803" w:hanging="360"/>
      </w:pPr>
      <w:rPr>
        <w:rFonts w:ascii="Wingdings" w:hAnsi="Wingdings"/>
      </w:rPr>
    </w:lvl>
  </w:abstractNum>
  <w:abstractNum w:abstractNumId="204" w15:restartNumberingAfterBreak="0">
    <w:nsid w:val="7A34603A"/>
    <w:multiLevelType w:val="multilevel"/>
    <w:tmpl w:val="C3787CA2"/>
    <w:lvl w:ilvl="0">
      <w:start w:val="1"/>
      <w:numFmt w:val="bullet"/>
      <w:lvlText w:val=""/>
      <w:lvlJc w:val="left"/>
      <w:pPr>
        <w:ind w:left="792" w:hanging="360"/>
      </w:pPr>
      <w:rPr>
        <w:rFonts w:ascii="Symbol" w:hAnsi="Symbol"/>
      </w:rPr>
    </w:lvl>
    <w:lvl w:ilvl="1">
      <w:start w:val="1"/>
      <w:numFmt w:val="bullet"/>
      <w:lvlText w:val="o"/>
      <w:lvlJc w:val="left"/>
      <w:pPr>
        <w:ind w:left="1512" w:hanging="360"/>
      </w:pPr>
      <w:rPr>
        <w:rFonts w:ascii="Courier New" w:hAnsi="Courier New"/>
      </w:rPr>
    </w:lvl>
    <w:lvl w:ilvl="2">
      <w:start w:val="1"/>
      <w:numFmt w:val="bullet"/>
      <w:lvlText w:val=""/>
      <w:lvlJc w:val="left"/>
      <w:pPr>
        <w:ind w:left="2232" w:hanging="360"/>
      </w:pPr>
      <w:rPr>
        <w:rFonts w:ascii="Wingdings" w:hAnsi="Wingdings"/>
      </w:rPr>
    </w:lvl>
    <w:lvl w:ilvl="3">
      <w:start w:val="1"/>
      <w:numFmt w:val="bullet"/>
      <w:lvlText w:val=""/>
      <w:lvlJc w:val="left"/>
      <w:pPr>
        <w:ind w:left="2952" w:hanging="360"/>
      </w:pPr>
      <w:rPr>
        <w:rFonts w:ascii="Symbol" w:hAnsi="Symbol"/>
      </w:rPr>
    </w:lvl>
    <w:lvl w:ilvl="4">
      <w:start w:val="1"/>
      <w:numFmt w:val="bullet"/>
      <w:lvlText w:val="o"/>
      <w:lvlJc w:val="left"/>
      <w:pPr>
        <w:ind w:left="3672" w:hanging="360"/>
      </w:pPr>
      <w:rPr>
        <w:rFonts w:ascii="Courier New" w:hAnsi="Courier New"/>
      </w:rPr>
    </w:lvl>
    <w:lvl w:ilvl="5">
      <w:start w:val="1"/>
      <w:numFmt w:val="bullet"/>
      <w:lvlText w:val=""/>
      <w:lvlJc w:val="left"/>
      <w:pPr>
        <w:ind w:left="4392" w:hanging="360"/>
      </w:pPr>
      <w:rPr>
        <w:rFonts w:ascii="Wingdings" w:hAnsi="Wingdings"/>
      </w:rPr>
    </w:lvl>
    <w:lvl w:ilvl="6">
      <w:start w:val="1"/>
      <w:numFmt w:val="bullet"/>
      <w:lvlText w:val=""/>
      <w:lvlJc w:val="left"/>
      <w:pPr>
        <w:ind w:left="5112" w:hanging="360"/>
      </w:pPr>
      <w:rPr>
        <w:rFonts w:ascii="Symbol" w:hAnsi="Symbol"/>
      </w:rPr>
    </w:lvl>
    <w:lvl w:ilvl="7">
      <w:start w:val="1"/>
      <w:numFmt w:val="bullet"/>
      <w:lvlText w:val="o"/>
      <w:lvlJc w:val="left"/>
      <w:pPr>
        <w:ind w:left="5832" w:hanging="360"/>
      </w:pPr>
      <w:rPr>
        <w:rFonts w:ascii="Courier New" w:hAnsi="Courier New"/>
      </w:rPr>
    </w:lvl>
    <w:lvl w:ilvl="8">
      <w:start w:val="1"/>
      <w:numFmt w:val="bullet"/>
      <w:lvlText w:val=""/>
      <w:lvlJc w:val="left"/>
      <w:pPr>
        <w:ind w:left="6552" w:hanging="360"/>
      </w:pPr>
      <w:rPr>
        <w:rFonts w:ascii="Wingdings" w:hAnsi="Wingdings"/>
      </w:rPr>
    </w:lvl>
  </w:abstractNum>
  <w:abstractNum w:abstractNumId="205" w15:restartNumberingAfterBreak="0">
    <w:nsid w:val="7A6708DF"/>
    <w:multiLevelType w:val="multilevel"/>
    <w:tmpl w:val="19B6AB3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06" w15:restartNumberingAfterBreak="0">
    <w:nsid w:val="7A6C504B"/>
    <w:multiLevelType w:val="multilevel"/>
    <w:tmpl w:val="3FE0F3FA"/>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07" w15:restartNumberingAfterBreak="0">
    <w:nsid w:val="7B5D000D"/>
    <w:multiLevelType w:val="multilevel"/>
    <w:tmpl w:val="487C467E"/>
    <w:lvl w:ilvl="0">
      <w:start w:val="1"/>
      <w:numFmt w:val="bullet"/>
      <w:lvlText w:val=""/>
      <w:lvlJc w:val="left"/>
      <w:pPr>
        <w:ind w:left="770" w:hanging="360"/>
      </w:pPr>
      <w:rPr>
        <w:rFonts w:ascii="Symbol" w:hAnsi="Symbol"/>
      </w:rPr>
    </w:lvl>
    <w:lvl w:ilvl="1">
      <w:start w:val="1"/>
      <w:numFmt w:val="bullet"/>
      <w:lvlText w:val="o"/>
      <w:lvlJc w:val="left"/>
      <w:pPr>
        <w:ind w:left="1490" w:hanging="360"/>
      </w:pPr>
      <w:rPr>
        <w:rFonts w:ascii="Courier New" w:hAnsi="Courier New"/>
      </w:rPr>
    </w:lvl>
    <w:lvl w:ilvl="2">
      <w:start w:val="1"/>
      <w:numFmt w:val="bullet"/>
      <w:lvlText w:val=""/>
      <w:lvlJc w:val="left"/>
      <w:pPr>
        <w:ind w:left="2210" w:hanging="360"/>
      </w:pPr>
      <w:rPr>
        <w:rFonts w:ascii="Wingdings" w:hAnsi="Wingdings"/>
      </w:rPr>
    </w:lvl>
    <w:lvl w:ilvl="3">
      <w:start w:val="1"/>
      <w:numFmt w:val="bullet"/>
      <w:lvlText w:val=""/>
      <w:lvlJc w:val="left"/>
      <w:pPr>
        <w:ind w:left="2930" w:hanging="360"/>
      </w:pPr>
      <w:rPr>
        <w:rFonts w:ascii="Symbol" w:hAnsi="Symbol"/>
      </w:rPr>
    </w:lvl>
    <w:lvl w:ilvl="4">
      <w:start w:val="1"/>
      <w:numFmt w:val="bullet"/>
      <w:lvlText w:val="o"/>
      <w:lvlJc w:val="left"/>
      <w:pPr>
        <w:ind w:left="3650" w:hanging="360"/>
      </w:pPr>
      <w:rPr>
        <w:rFonts w:ascii="Courier New" w:hAnsi="Courier New"/>
      </w:rPr>
    </w:lvl>
    <w:lvl w:ilvl="5">
      <w:start w:val="1"/>
      <w:numFmt w:val="bullet"/>
      <w:lvlText w:val=""/>
      <w:lvlJc w:val="left"/>
      <w:pPr>
        <w:ind w:left="4370" w:hanging="360"/>
      </w:pPr>
      <w:rPr>
        <w:rFonts w:ascii="Wingdings" w:hAnsi="Wingdings"/>
      </w:rPr>
    </w:lvl>
    <w:lvl w:ilvl="6">
      <w:start w:val="1"/>
      <w:numFmt w:val="bullet"/>
      <w:lvlText w:val=""/>
      <w:lvlJc w:val="left"/>
      <w:pPr>
        <w:ind w:left="5090" w:hanging="360"/>
      </w:pPr>
      <w:rPr>
        <w:rFonts w:ascii="Symbol" w:hAnsi="Symbol"/>
      </w:rPr>
    </w:lvl>
    <w:lvl w:ilvl="7">
      <w:start w:val="1"/>
      <w:numFmt w:val="bullet"/>
      <w:lvlText w:val="o"/>
      <w:lvlJc w:val="left"/>
      <w:pPr>
        <w:ind w:left="5810" w:hanging="360"/>
      </w:pPr>
      <w:rPr>
        <w:rFonts w:ascii="Courier New" w:hAnsi="Courier New"/>
      </w:rPr>
    </w:lvl>
    <w:lvl w:ilvl="8">
      <w:start w:val="1"/>
      <w:numFmt w:val="bullet"/>
      <w:lvlText w:val=""/>
      <w:lvlJc w:val="left"/>
      <w:pPr>
        <w:ind w:left="6530" w:hanging="360"/>
      </w:pPr>
      <w:rPr>
        <w:rFonts w:ascii="Wingdings" w:hAnsi="Wingdings"/>
      </w:rPr>
    </w:lvl>
  </w:abstractNum>
  <w:abstractNum w:abstractNumId="208" w15:restartNumberingAfterBreak="0">
    <w:nsid w:val="7BE678A6"/>
    <w:multiLevelType w:val="multilevel"/>
    <w:tmpl w:val="A4F6EC56"/>
    <w:lvl w:ilvl="0">
      <w:start w:val="1"/>
      <w:numFmt w:val="bullet"/>
      <w:lvlText w:val=""/>
      <w:lvlJc w:val="left"/>
      <w:pPr>
        <w:tabs>
          <w:tab w:val="left" w:pos="360"/>
        </w:tabs>
        <w:ind w:left="360" w:hanging="360"/>
      </w:pPr>
      <w:rPr>
        <w:rFonts w:ascii="Wingdings" w:hAnsi="Wingding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7D130DE3"/>
    <w:multiLevelType w:val="multilevel"/>
    <w:tmpl w:val="044C59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7D4178D5"/>
    <w:multiLevelType w:val="multilevel"/>
    <w:tmpl w:val="BDA4C7C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11" w15:restartNumberingAfterBreak="0">
    <w:nsid w:val="7D9A61DF"/>
    <w:multiLevelType w:val="multilevel"/>
    <w:tmpl w:val="E20EADF4"/>
    <w:lvl w:ilvl="0">
      <w:start w:val="1"/>
      <w:numFmt w:val="bullet"/>
      <w:lvlText w:val="-"/>
      <w:lvlJc w:val="left"/>
      <w:pPr>
        <w:ind w:left="4755" w:hanging="360"/>
      </w:pPr>
      <w:rPr>
        <w:rFonts w:ascii="Courier New" w:hAnsi="Courier New"/>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212" w15:restartNumberingAfterBreak="0">
    <w:nsid w:val="7E1C592D"/>
    <w:multiLevelType w:val="multilevel"/>
    <w:tmpl w:val="9FC0F71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13" w15:restartNumberingAfterBreak="0">
    <w:nsid w:val="7E803DD1"/>
    <w:multiLevelType w:val="multilevel"/>
    <w:tmpl w:val="5AE8F88E"/>
    <w:lvl w:ilvl="0">
      <w:start w:val="1"/>
      <w:numFmt w:val="decimal"/>
      <w:lvlText w:val="%1."/>
      <w:lvlJc w:val="left"/>
      <w:pPr>
        <w:ind w:left="720" w:hanging="360"/>
      </w:pPr>
    </w:lvl>
    <w:lvl w:ilvl="1">
      <w:start w:val="1"/>
      <w:numFmt w:val="decimal"/>
      <w:lvlText w:val="%1.%2."/>
      <w:lvlJc w:val="left"/>
      <w:pPr>
        <w:ind w:left="960" w:hanging="60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14" w15:restartNumberingAfterBreak="0">
    <w:nsid w:val="7F216ED2"/>
    <w:multiLevelType w:val="multilevel"/>
    <w:tmpl w:val="79923A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7F6E7859"/>
    <w:multiLevelType w:val="multilevel"/>
    <w:tmpl w:val="696828F2"/>
    <w:lvl w:ilvl="0">
      <w:start w:val="1"/>
      <w:numFmt w:val="bullet"/>
      <w:lvlText w:val=""/>
      <w:lvlJc w:val="left"/>
      <w:pPr>
        <w:tabs>
          <w:tab w:val="left" w:pos="3053"/>
        </w:tabs>
        <w:ind w:left="3053" w:hanging="360"/>
      </w:pPr>
      <w:rPr>
        <w:rFonts w:ascii="Symbol" w:hAnsi="Symbol"/>
      </w:rPr>
    </w:lvl>
    <w:lvl w:ilvl="1">
      <w:start w:val="1"/>
      <w:numFmt w:val="bullet"/>
      <w:lvlText w:val="o"/>
      <w:lvlJc w:val="left"/>
      <w:pPr>
        <w:tabs>
          <w:tab w:val="left" w:pos="2304"/>
        </w:tabs>
        <w:ind w:left="2304" w:hanging="360"/>
      </w:pPr>
      <w:rPr>
        <w:rFonts w:ascii="Courier New" w:hAnsi="Courier New"/>
      </w:rPr>
    </w:lvl>
    <w:lvl w:ilvl="2">
      <w:start w:val="1"/>
      <w:numFmt w:val="bullet"/>
      <w:lvlText w:val=""/>
      <w:lvlJc w:val="left"/>
      <w:pPr>
        <w:tabs>
          <w:tab w:val="left" w:pos="3024"/>
        </w:tabs>
        <w:ind w:left="3024" w:hanging="360"/>
      </w:pPr>
      <w:rPr>
        <w:rFonts w:ascii="Wingdings" w:hAnsi="Wingdings"/>
      </w:rPr>
    </w:lvl>
    <w:lvl w:ilvl="3">
      <w:start w:val="1"/>
      <w:numFmt w:val="bullet"/>
      <w:lvlText w:val=""/>
      <w:lvlJc w:val="left"/>
      <w:pPr>
        <w:tabs>
          <w:tab w:val="left" w:pos="3744"/>
        </w:tabs>
        <w:ind w:left="3744" w:hanging="360"/>
      </w:pPr>
      <w:rPr>
        <w:rFonts w:ascii="Symbol" w:hAnsi="Symbol"/>
      </w:rPr>
    </w:lvl>
    <w:lvl w:ilvl="4">
      <w:start w:val="1"/>
      <w:numFmt w:val="bullet"/>
      <w:lvlText w:val="o"/>
      <w:lvlJc w:val="left"/>
      <w:pPr>
        <w:tabs>
          <w:tab w:val="left" w:pos="4464"/>
        </w:tabs>
        <w:ind w:left="4464" w:hanging="360"/>
      </w:pPr>
      <w:rPr>
        <w:rFonts w:ascii="Courier New" w:hAnsi="Courier New"/>
      </w:rPr>
    </w:lvl>
    <w:lvl w:ilvl="5">
      <w:start w:val="1"/>
      <w:numFmt w:val="bullet"/>
      <w:lvlText w:val=""/>
      <w:lvlJc w:val="left"/>
      <w:pPr>
        <w:tabs>
          <w:tab w:val="left" w:pos="5184"/>
        </w:tabs>
        <w:ind w:left="5184" w:hanging="360"/>
      </w:pPr>
      <w:rPr>
        <w:rFonts w:ascii="Wingdings" w:hAnsi="Wingdings"/>
      </w:rPr>
    </w:lvl>
    <w:lvl w:ilvl="6">
      <w:start w:val="1"/>
      <w:numFmt w:val="bullet"/>
      <w:lvlText w:val=""/>
      <w:lvlJc w:val="left"/>
      <w:pPr>
        <w:tabs>
          <w:tab w:val="left" w:pos="5904"/>
        </w:tabs>
        <w:ind w:left="5904" w:hanging="360"/>
      </w:pPr>
      <w:rPr>
        <w:rFonts w:ascii="Symbol" w:hAnsi="Symbol"/>
      </w:rPr>
    </w:lvl>
    <w:lvl w:ilvl="7">
      <w:start w:val="1"/>
      <w:numFmt w:val="bullet"/>
      <w:lvlText w:val="o"/>
      <w:lvlJc w:val="left"/>
      <w:pPr>
        <w:tabs>
          <w:tab w:val="left" w:pos="6624"/>
        </w:tabs>
        <w:ind w:left="6624" w:hanging="360"/>
      </w:pPr>
      <w:rPr>
        <w:rFonts w:ascii="Courier New" w:hAnsi="Courier New"/>
      </w:rPr>
    </w:lvl>
    <w:lvl w:ilvl="8">
      <w:start w:val="1"/>
      <w:numFmt w:val="bullet"/>
      <w:lvlText w:val=""/>
      <w:lvlJc w:val="left"/>
      <w:pPr>
        <w:tabs>
          <w:tab w:val="left" w:pos="7344"/>
        </w:tabs>
        <w:ind w:left="7344" w:hanging="360"/>
      </w:pPr>
      <w:rPr>
        <w:rFonts w:ascii="Wingdings" w:hAnsi="Wingdings"/>
      </w:rPr>
    </w:lvl>
  </w:abstractNum>
  <w:num w:numId="1">
    <w:abstractNumId w:val="129"/>
  </w:num>
  <w:num w:numId="2">
    <w:abstractNumId w:val="1"/>
  </w:num>
  <w:num w:numId="3">
    <w:abstractNumId w:val="48"/>
  </w:num>
  <w:num w:numId="4">
    <w:abstractNumId w:val="211"/>
  </w:num>
  <w:num w:numId="5">
    <w:abstractNumId w:val="186"/>
  </w:num>
  <w:num w:numId="6">
    <w:abstractNumId w:val="191"/>
  </w:num>
  <w:num w:numId="7">
    <w:abstractNumId w:val="91"/>
  </w:num>
  <w:num w:numId="8">
    <w:abstractNumId w:val="47"/>
  </w:num>
  <w:num w:numId="9">
    <w:abstractNumId w:val="104"/>
  </w:num>
  <w:num w:numId="10">
    <w:abstractNumId w:val="6"/>
  </w:num>
  <w:num w:numId="11">
    <w:abstractNumId w:val="150"/>
  </w:num>
  <w:num w:numId="12">
    <w:abstractNumId w:val="58"/>
  </w:num>
  <w:num w:numId="13">
    <w:abstractNumId w:val="119"/>
  </w:num>
  <w:num w:numId="14">
    <w:abstractNumId w:val="152"/>
  </w:num>
  <w:num w:numId="15">
    <w:abstractNumId w:val="11"/>
  </w:num>
  <w:num w:numId="16">
    <w:abstractNumId w:val="112"/>
  </w:num>
  <w:num w:numId="17">
    <w:abstractNumId w:val="84"/>
  </w:num>
  <w:num w:numId="18">
    <w:abstractNumId w:val="53"/>
  </w:num>
  <w:num w:numId="19">
    <w:abstractNumId w:val="187"/>
  </w:num>
  <w:num w:numId="20">
    <w:abstractNumId w:val="161"/>
  </w:num>
  <w:num w:numId="21">
    <w:abstractNumId w:val="213"/>
  </w:num>
  <w:num w:numId="22">
    <w:abstractNumId w:val="28"/>
  </w:num>
  <w:num w:numId="23">
    <w:abstractNumId w:val="125"/>
  </w:num>
  <w:num w:numId="24">
    <w:abstractNumId w:val="169"/>
  </w:num>
  <w:num w:numId="25">
    <w:abstractNumId w:val="12"/>
  </w:num>
  <w:num w:numId="26">
    <w:abstractNumId w:val="209"/>
  </w:num>
  <w:num w:numId="27">
    <w:abstractNumId w:val="101"/>
  </w:num>
  <w:num w:numId="28">
    <w:abstractNumId w:val="179"/>
  </w:num>
  <w:num w:numId="29">
    <w:abstractNumId w:val="20"/>
  </w:num>
  <w:num w:numId="30">
    <w:abstractNumId w:val="71"/>
  </w:num>
  <w:num w:numId="31">
    <w:abstractNumId w:val="200"/>
  </w:num>
  <w:num w:numId="32">
    <w:abstractNumId w:val="172"/>
  </w:num>
  <w:num w:numId="33">
    <w:abstractNumId w:val="116"/>
  </w:num>
  <w:num w:numId="34">
    <w:abstractNumId w:val="18"/>
  </w:num>
  <w:num w:numId="35">
    <w:abstractNumId w:val="22"/>
  </w:num>
  <w:num w:numId="36">
    <w:abstractNumId w:val="90"/>
  </w:num>
  <w:num w:numId="37">
    <w:abstractNumId w:val="143"/>
  </w:num>
  <w:num w:numId="38">
    <w:abstractNumId w:val="50"/>
  </w:num>
  <w:num w:numId="39">
    <w:abstractNumId w:val="85"/>
  </w:num>
  <w:num w:numId="40">
    <w:abstractNumId w:val="76"/>
  </w:num>
  <w:num w:numId="41">
    <w:abstractNumId w:val="205"/>
  </w:num>
  <w:num w:numId="42">
    <w:abstractNumId w:val="4"/>
  </w:num>
  <w:num w:numId="43">
    <w:abstractNumId w:val="92"/>
  </w:num>
  <w:num w:numId="44">
    <w:abstractNumId w:val="123"/>
  </w:num>
  <w:num w:numId="45">
    <w:abstractNumId w:val="78"/>
  </w:num>
  <w:num w:numId="46">
    <w:abstractNumId w:val="31"/>
  </w:num>
  <w:num w:numId="47">
    <w:abstractNumId w:val="158"/>
  </w:num>
  <w:num w:numId="48">
    <w:abstractNumId w:val="93"/>
  </w:num>
  <w:num w:numId="49">
    <w:abstractNumId w:val="214"/>
  </w:num>
  <w:num w:numId="50">
    <w:abstractNumId w:val="72"/>
  </w:num>
  <w:num w:numId="51">
    <w:abstractNumId w:val="10"/>
  </w:num>
  <w:num w:numId="52">
    <w:abstractNumId w:val="208"/>
  </w:num>
  <w:num w:numId="53">
    <w:abstractNumId w:val="38"/>
  </w:num>
  <w:num w:numId="54">
    <w:abstractNumId w:val="117"/>
  </w:num>
  <w:num w:numId="55">
    <w:abstractNumId w:val="139"/>
  </w:num>
  <w:num w:numId="56">
    <w:abstractNumId w:val="146"/>
  </w:num>
  <w:num w:numId="57">
    <w:abstractNumId w:val="89"/>
  </w:num>
  <w:num w:numId="58">
    <w:abstractNumId w:val="100"/>
  </w:num>
  <w:num w:numId="59">
    <w:abstractNumId w:val="73"/>
  </w:num>
  <w:num w:numId="60">
    <w:abstractNumId w:val="32"/>
  </w:num>
  <w:num w:numId="61">
    <w:abstractNumId w:val="108"/>
  </w:num>
  <w:num w:numId="62">
    <w:abstractNumId w:val="194"/>
  </w:num>
  <w:num w:numId="63">
    <w:abstractNumId w:val="192"/>
  </w:num>
  <w:num w:numId="64">
    <w:abstractNumId w:val="121"/>
  </w:num>
  <w:num w:numId="65">
    <w:abstractNumId w:val="171"/>
  </w:num>
  <w:num w:numId="66">
    <w:abstractNumId w:val="79"/>
  </w:num>
  <w:num w:numId="67">
    <w:abstractNumId w:val="17"/>
  </w:num>
  <w:num w:numId="68">
    <w:abstractNumId w:val="178"/>
  </w:num>
  <w:num w:numId="69">
    <w:abstractNumId w:val="202"/>
  </w:num>
  <w:num w:numId="70">
    <w:abstractNumId w:val="118"/>
  </w:num>
  <w:num w:numId="71">
    <w:abstractNumId w:val="99"/>
  </w:num>
  <w:num w:numId="72">
    <w:abstractNumId w:val="105"/>
  </w:num>
  <w:num w:numId="73">
    <w:abstractNumId w:val="114"/>
  </w:num>
  <w:num w:numId="74">
    <w:abstractNumId w:val="66"/>
  </w:num>
  <w:num w:numId="75">
    <w:abstractNumId w:val="95"/>
  </w:num>
  <w:num w:numId="76">
    <w:abstractNumId w:val="141"/>
  </w:num>
  <w:num w:numId="77">
    <w:abstractNumId w:val="170"/>
  </w:num>
  <w:num w:numId="78">
    <w:abstractNumId w:val="144"/>
  </w:num>
  <w:num w:numId="79">
    <w:abstractNumId w:val="188"/>
  </w:num>
  <w:num w:numId="80">
    <w:abstractNumId w:val="166"/>
  </w:num>
  <w:num w:numId="81">
    <w:abstractNumId w:val="201"/>
  </w:num>
  <w:num w:numId="82">
    <w:abstractNumId w:val="167"/>
  </w:num>
  <w:num w:numId="83">
    <w:abstractNumId w:val="120"/>
  </w:num>
  <w:num w:numId="84">
    <w:abstractNumId w:val="115"/>
  </w:num>
  <w:num w:numId="85">
    <w:abstractNumId w:val="52"/>
  </w:num>
  <w:num w:numId="86">
    <w:abstractNumId w:val="55"/>
  </w:num>
  <w:num w:numId="87">
    <w:abstractNumId w:val="41"/>
  </w:num>
  <w:num w:numId="88">
    <w:abstractNumId w:val="7"/>
  </w:num>
  <w:num w:numId="89">
    <w:abstractNumId w:val="3"/>
  </w:num>
  <w:num w:numId="90">
    <w:abstractNumId w:val="153"/>
  </w:num>
  <w:num w:numId="91">
    <w:abstractNumId w:val="9"/>
  </w:num>
  <w:num w:numId="92">
    <w:abstractNumId w:val="96"/>
  </w:num>
  <w:num w:numId="93">
    <w:abstractNumId w:val="128"/>
  </w:num>
  <w:num w:numId="94">
    <w:abstractNumId w:val="56"/>
  </w:num>
  <w:num w:numId="95">
    <w:abstractNumId w:val="193"/>
  </w:num>
  <w:num w:numId="96">
    <w:abstractNumId w:val="111"/>
  </w:num>
  <w:num w:numId="97">
    <w:abstractNumId w:val="29"/>
  </w:num>
  <w:num w:numId="98">
    <w:abstractNumId w:val="163"/>
  </w:num>
  <w:num w:numId="99">
    <w:abstractNumId w:val="88"/>
  </w:num>
  <w:num w:numId="100">
    <w:abstractNumId w:val="203"/>
  </w:num>
  <w:num w:numId="101">
    <w:abstractNumId w:val="127"/>
  </w:num>
  <w:num w:numId="102">
    <w:abstractNumId w:val="124"/>
  </w:num>
  <w:num w:numId="103">
    <w:abstractNumId w:val="102"/>
  </w:num>
  <w:num w:numId="104">
    <w:abstractNumId w:val="65"/>
  </w:num>
  <w:num w:numId="105">
    <w:abstractNumId w:val="204"/>
  </w:num>
  <w:num w:numId="106">
    <w:abstractNumId w:val="164"/>
  </w:num>
  <w:num w:numId="107">
    <w:abstractNumId w:val="183"/>
  </w:num>
  <w:num w:numId="108">
    <w:abstractNumId w:val="46"/>
  </w:num>
  <w:num w:numId="109">
    <w:abstractNumId w:val="34"/>
  </w:num>
  <w:num w:numId="110">
    <w:abstractNumId w:val="59"/>
  </w:num>
  <w:num w:numId="111">
    <w:abstractNumId w:val="86"/>
  </w:num>
  <w:num w:numId="112">
    <w:abstractNumId w:val="197"/>
  </w:num>
  <w:num w:numId="113">
    <w:abstractNumId w:val="207"/>
  </w:num>
  <w:num w:numId="114">
    <w:abstractNumId w:val="149"/>
  </w:num>
  <w:num w:numId="115">
    <w:abstractNumId w:val="75"/>
  </w:num>
  <w:num w:numId="116">
    <w:abstractNumId w:val="97"/>
  </w:num>
  <w:num w:numId="117">
    <w:abstractNumId w:val="74"/>
  </w:num>
  <w:num w:numId="118">
    <w:abstractNumId w:val="106"/>
  </w:num>
  <w:num w:numId="119">
    <w:abstractNumId w:val="60"/>
  </w:num>
  <w:num w:numId="120">
    <w:abstractNumId w:val="131"/>
  </w:num>
  <w:num w:numId="121">
    <w:abstractNumId w:val="176"/>
  </w:num>
  <w:num w:numId="122">
    <w:abstractNumId w:val="13"/>
  </w:num>
  <w:num w:numId="123">
    <w:abstractNumId w:val="82"/>
  </w:num>
  <w:num w:numId="124">
    <w:abstractNumId w:val="33"/>
  </w:num>
  <w:num w:numId="125">
    <w:abstractNumId w:val="103"/>
  </w:num>
  <w:num w:numId="126">
    <w:abstractNumId w:val="160"/>
  </w:num>
  <w:num w:numId="127">
    <w:abstractNumId w:val="168"/>
  </w:num>
  <w:num w:numId="128">
    <w:abstractNumId w:val="37"/>
  </w:num>
  <w:num w:numId="129">
    <w:abstractNumId w:val="215"/>
  </w:num>
  <w:num w:numId="130">
    <w:abstractNumId w:val="69"/>
  </w:num>
  <w:num w:numId="131">
    <w:abstractNumId w:val="110"/>
  </w:num>
  <w:num w:numId="132">
    <w:abstractNumId w:val="98"/>
  </w:num>
  <w:num w:numId="133">
    <w:abstractNumId w:val="109"/>
  </w:num>
  <w:num w:numId="134">
    <w:abstractNumId w:val="40"/>
  </w:num>
  <w:num w:numId="135">
    <w:abstractNumId w:val="21"/>
  </w:num>
  <w:num w:numId="136">
    <w:abstractNumId w:val="138"/>
  </w:num>
  <w:num w:numId="137">
    <w:abstractNumId w:val="80"/>
  </w:num>
  <w:num w:numId="138">
    <w:abstractNumId w:val="184"/>
  </w:num>
  <w:num w:numId="139">
    <w:abstractNumId w:val="155"/>
  </w:num>
  <w:num w:numId="140">
    <w:abstractNumId w:val="134"/>
  </w:num>
  <w:num w:numId="141">
    <w:abstractNumId w:val="64"/>
  </w:num>
  <w:num w:numId="142">
    <w:abstractNumId w:val="43"/>
  </w:num>
  <w:num w:numId="143">
    <w:abstractNumId w:val="67"/>
  </w:num>
  <w:num w:numId="144">
    <w:abstractNumId w:val="49"/>
  </w:num>
  <w:num w:numId="145">
    <w:abstractNumId w:val="23"/>
  </w:num>
  <w:num w:numId="146">
    <w:abstractNumId w:val="174"/>
  </w:num>
  <w:num w:numId="147">
    <w:abstractNumId w:val="83"/>
  </w:num>
  <w:num w:numId="148">
    <w:abstractNumId w:val="180"/>
  </w:num>
  <w:num w:numId="149">
    <w:abstractNumId w:val="44"/>
  </w:num>
  <w:num w:numId="150">
    <w:abstractNumId w:val="24"/>
  </w:num>
  <w:num w:numId="151">
    <w:abstractNumId w:val="189"/>
  </w:num>
  <w:num w:numId="152">
    <w:abstractNumId w:val="62"/>
  </w:num>
  <w:num w:numId="153">
    <w:abstractNumId w:val="27"/>
  </w:num>
  <w:num w:numId="154">
    <w:abstractNumId w:val="39"/>
  </w:num>
  <w:num w:numId="155">
    <w:abstractNumId w:val="175"/>
  </w:num>
  <w:num w:numId="156">
    <w:abstractNumId w:val="151"/>
  </w:num>
  <w:num w:numId="157">
    <w:abstractNumId w:val="107"/>
  </w:num>
  <w:num w:numId="158">
    <w:abstractNumId w:val="15"/>
  </w:num>
  <w:num w:numId="159">
    <w:abstractNumId w:val="19"/>
  </w:num>
  <w:num w:numId="160">
    <w:abstractNumId w:val="16"/>
  </w:num>
  <w:num w:numId="161">
    <w:abstractNumId w:val="185"/>
  </w:num>
  <w:num w:numId="162">
    <w:abstractNumId w:val="181"/>
  </w:num>
  <w:num w:numId="163">
    <w:abstractNumId w:val="45"/>
  </w:num>
  <w:num w:numId="164">
    <w:abstractNumId w:val="147"/>
  </w:num>
  <w:num w:numId="165">
    <w:abstractNumId w:val="196"/>
  </w:num>
  <w:num w:numId="166">
    <w:abstractNumId w:val="26"/>
  </w:num>
  <w:num w:numId="167">
    <w:abstractNumId w:val="25"/>
  </w:num>
  <w:num w:numId="168">
    <w:abstractNumId w:val="148"/>
  </w:num>
  <w:num w:numId="169">
    <w:abstractNumId w:val="159"/>
  </w:num>
  <w:num w:numId="170">
    <w:abstractNumId w:val="35"/>
  </w:num>
  <w:num w:numId="171">
    <w:abstractNumId w:val="206"/>
  </w:num>
  <w:num w:numId="172">
    <w:abstractNumId w:val="68"/>
  </w:num>
  <w:num w:numId="173">
    <w:abstractNumId w:val="5"/>
  </w:num>
  <w:num w:numId="174">
    <w:abstractNumId w:val="30"/>
  </w:num>
  <w:num w:numId="175">
    <w:abstractNumId w:val="142"/>
  </w:num>
  <w:num w:numId="176">
    <w:abstractNumId w:val="36"/>
  </w:num>
  <w:num w:numId="177">
    <w:abstractNumId w:val="94"/>
  </w:num>
  <w:num w:numId="178">
    <w:abstractNumId w:val="162"/>
  </w:num>
  <w:num w:numId="179">
    <w:abstractNumId w:val="182"/>
  </w:num>
  <w:num w:numId="180">
    <w:abstractNumId w:val="51"/>
  </w:num>
  <w:num w:numId="181">
    <w:abstractNumId w:val="199"/>
  </w:num>
  <w:num w:numId="182">
    <w:abstractNumId w:val="156"/>
  </w:num>
  <w:num w:numId="183">
    <w:abstractNumId w:val="77"/>
  </w:num>
  <w:num w:numId="184">
    <w:abstractNumId w:val="8"/>
  </w:num>
  <w:num w:numId="185">
    <w:abstractNumId w:val="132"/>
  </w:num>
  <w:num w:numId="186">
    <w:abstractNumId w:val="157"/>
  </w:num>
  <w:num w:numId="187">
    <w:abstractNumId w:val="145"/>
  </w:num>
  <w:num w:numId="188">
    <w:abstractNumId w:val="2"/>
  </w:num>
  <w:num w:numId="189">
    <w:abstractNumId w:val="140"/>
  </w:num>
  <w:num w:numId="190">
    <w:abstractNumId w:val="126"/>
  </w:num>
  <w:num w:numId="191">
    <w:abstractNumId w:val="122"/>
  </w:num>
  <w:num w:numId="192">
    <w:abstractNumId w:val="57"/>
  </w:num>
  <w:num w:numId="193">
    <w:abstractNumId w:val="70"/>
  </w:num>
  <w:num w:numId="194">
    <w:abstractNumId w:val="165"/>
  </w:num>
  <w:num w:numId="195">
    <w:abstractNumId w:val="137"/>
  </w:num>
  <w:num w:numId="196">
    <w:abstractNumId w:val="154"/>
  </w:num>
  <w:num w:numId="197">
    <w:abstractNumId w:val="61"/>
  </w:num>
  <w:num w:numId="198">
    <w:abstractNumId w:val="63"/>
  </w:num>
  <w:num w:numId="199">
    <w:abstractNumId w:val="136"/>
  </w:num>
  <w:num w:numId="200">
    <w:abstractNumId w:val="173"/>
  </w:num>
  <w:num w:numId="201">
    <w:abstractNumId w:val="212"/>
  </w:num>
  <w:num w:numId="202">
    <w:abstractNumId w:val="190"/>
  </w:num>
  <w:num w:numId="203">
    <w:abstractNumId w:val="135"/>
  </w:num>
  <w:num w:numId="204">
    <w:abstractNumId w:val="133"/>
  </w:num>
  <w:num w:numId="205">
    <w:abstractNumId w:val="54"/>
  </w:num>
  <w:num w:numId="206">
    <w:abstractNumId w:val="177"/>
  </w:num>
  <w:num w:numId="207">
    <w:abstractNumId w:val="42"/>
  </w:num>
  <w:num w:numId="208">
    <w:abstractNumId w:val="87"/>
  </w:num>
  <w:num w:numId="209">
    <w:abstractNumId w:val="210"/>
  </w:num>
  <w:num w:numId="210">
    <w:abstractNumId w:val="130"/>
  </w:num>
  <w:num w:numId="211">
    <w:abstractNumId w:val="113"/>
  </w:num>
  <w:num w:numId="212">
    <w:abstractNumId w:val="198"/>
  </w:num>
  <w:num w:numId="213">
    <w:abstractNumId w:val="195"/>
  </w:num>
  <w:num w:numId="214">
    <w:abstractNumId w:val="81"/>
  </w:num>
  <w:num w:numId="215">
    <w:abstractNumId w:val="14"/>
  </w:num>
  <w:num w:numId="216">
    <w:abstractNumId w:val="0"/>
  </w:num>
  <w:numIdMacAtCleanup w:val="2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C15E8"/>
    <w:rsid w:val="00004666"/>
    <w:rsid w:val="0005177C"/>
    <w:rsid w:val="00057374"/>
    <w:rsid w:val="00063E2F"/>
    <w:rsid w:val="000A6716"/>
    <w:rsid w:val="0010077A"/>
    <w:rsid w:val="001160B2"/>
    <w:rsid w:val="00176C4A"/>
    <w:rsid w:val="00176C50"/>
    <w:rsid w:val="001878BE"/>
    <w:rsid w:val="001B0400"/>
    <w:rsid w:val="001C6A5E"/>
    <w:rsid w:val="002275A9"/>
    <w:rsid w:val="00233B96"/>
    <w:rsid w:val="00236C7F"/>
    <w:rsid w:val="00243E0D"/>
    <w:rsid w:val="00295ABC"/>
    <w:rsid w:val="002A1404"/>
    <w:rsid w:val="002A2169"/>
    <w:rsid w:val="002B79F8"/>
    <w:rsid w:val="002E2F2B"/>
    <w:rsid w:val="002E43B9"/>
    <w:rsid w:val="00327E22"/>
    <w:rsid w:val="00350584"/>
    <w:rsid w:val="00373519"/>
    <w:rsid w:val="00396529"/>
    <w:rsid w:val="003A1339"/>
    <w:rsid w:val="003C6522"/>
    <w:rsid w:val="003E2967"/>
    <w:rsid w:val="00420D28"/>
    <w:rsid w:val="004355D7"/>
    <w:rsid w:val="00451351"/>
    <w:rsid w:val="004728BA"/>
    <w:rsid w:val="00495D91"/>
    <w:rsid w:val="004C1763"/>
    <w:rsid w:val="0052035E"/>
    <w:rsid w:val="00532B5E"/>
    <w:rsid w:val="00563E31"/>
    <w:rsid w:val="00592C4E"/>
    <w:rsid w:val="005A6570"/>
    <w:rsid w:val="005C15E8"/>
    <w:rsid w:val="005D6EEA"/>
    <w:rsid w:val="00675140"/>
    <w:rsid w:val="006C411A"/>
    <w:rsid w:val="00707CC6"/>
    <w:rsid w:val="00726B30"/>
    <w:rsid w:val="00783893"/>
    <w:rsid w:val="00795EFB"/>
    <w:rsid w:val="007B3965"/>
    <w:rsid w:val="007B6811"/>
    <w:rsid w:val="007B7398"/>
    <w:rsid w:val="008440C4"/>
    <w:rsid w:val="00855003"/>
    <w:rsid w:val="00884707"/>
    <w:rsid w:val="00887E14"/>
    <w:rsid w:val="0091753B"/>
    <w:rsid w:val="00986006"/>
    <w:rsid w:val="009A45B3"/>
    <w:rsid w:val="009D492D"/>
    <w:rsid w:val="009D57CF"/>
    <w:rsid w:val="00A46778"/>
    <w:rsid w:val="00A5601A"/>
    <w:rsid w:val="00A66138"/>
    <w:rsid w:val="00A919CE"/>
    <w:rsid w:val="00AF6602"/>
    <w:rsid w:val="00B14ED5"/>
    <w:rsid w:val="00BD34D4"/>
    <w:rsid w:val="00C856AF"/>
    <w:rsid w:val="00CD6CE5"/>
    <w:rsid w:val="00D5748D"/>
    <w:rsid w:val="00D62361"/>
    <w:rsid w:val="00D86AE3"/>
    <w:rsid w:val="00D87199"/>
    <w:rsid w:val="00DE2E1F"/>
    <w:rsid w:val="00E1243F"/>
    <w:rsid w:val="00E140FC"/>
    <w:rsid w:val="00E60C8E"/>
    <w:rsid w:val="00E727C2"/>
    <w:rsid w:val="00EB4D2E"/>
    <w:rsid w:val="00F14E06"/>
    <w:rsid w:val="00F30A3C"/>
    <w:rsid w:val="00F90627"/>
    <w:rsid w:val="00FB59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1EBE3EB-06C1-40AA-A4FE-77DD0B850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link w:val="1"/>
    <w:qFormat/>
    <w:rsid w:val="00D87199"/>
    <w:pPr>
      <w:spacing w:line="240" w:lineRule="auto"/>
      <w:ind w:firstLine="709"/>
      <w:jc w:val="both"/>
    </w:pPr>
    <w:rPr>
      <w:rFonts w:ascii="Times New Roman" w:hAnsi="Times New Roman"/>
      <w:sz w:val="24"/>
    </w:rPr>
  </w:style>
  <w:style w:type="paragraph" w:styleId="10">
    <w:name w:val="heading 1"/>
    <w:basedOn w:val="a0"/>
    <w:next w:val="a0"/>
    <w:link w:val="11"/>
    <w:uiPriority w:val="9"/>
    <w:qFormat/>
    <w:rsid w:val="00D87199"/>
    <w:pPr>
      <w:keepNext/>
      <w:spacing w:after="0"/>
      <w:ind w:firstLine="0"/>
      <w:jc w:val="center"/>
      <w:outlineLvl w:val="0"/>
    </w:pPr>
    <w:rPr>
      <w:b/>
      <w:sz w:val="22"/>
    </w:rPr>
  </w:style>
  <w:style w:type="paragraph" w:styleId="2">
    <w:name w:val="heading 2"/>
    <w:basedOn w:val="a0"/>
    <w:next w:val="a0"/>
    <w:link w:val="20"/>
    <w:uiPriority w:val="9"/>
    <w:qFormat/>
    <w:rsid w:val="00D87199"/>
    <w:pPr>
      <w:keepNext/>
      <w:keepLines/>
      <w:spacing w:before="40" w:after="0"/>
      <w:ind w:firstLine="0"/>
      <w:jc w:val="left"/>
      <w:outlineLvl w:val="1"/>
    </w:pPr>
    <w:rPr>
      <w:rFonts w:ascii="Calibri Light" w:hAnsi="Calibri Light"/>
      <w:color w:val="2E74B5"/>
      <w:sz w:val="26"/>
    </w:rPr>
  </w:style>
  <w:style w:type="paragraph" w:styleId="3">
    <w:name w:val="heading 3"/>
    <w:basedOn w:val="a0"/>
    <w:next w:val="a0"/>
    <w:link w:val="30"/>
    <w:uiPriority w:val="9"/>
    <w:qFormat/>
    <w:rsid w:val="00D87199"/>
    <w:pPr>
      <w:keepNext/>
      <w:keepLines/>
      <w:spacing w:before="40" w:after="0"/>
      <w:ind w:firstLine="0"/>
      <w:jc w:val="left"/>
      <w:outlineLvl w:val="2"/>
    </w:pPr>
    <w:rPr>
      <w:rFonts w:ascii="Calibri Light" w:hAnsi="Calibri Light"/>
      <w:color w:val="1F4D78"/>
    </w:rPr>
  </w:style>
  <w:style w:type="paragraph" w:styleId="4">
    <w:name w:val="heading 4"/>
    <w:basedOn w:val="a0"/>
    <w:next w:val="a0"/>
    <w:link w:val="40"/>
    <w:uiPriority w:val="9"/>
    <w:qFormat/>
    <w:rsid w:val="00D87199"/>
    <w:pPr>
      <w:keepNext/>
      <w:spacing w:before="240" w:after="60"/>
      <w:ind w:firstLine="0"/>
      <w:jc w:val="left"/>
      <w:outlineLvl w:val="3"/>
    </w:pPr>
    <w:rPr>
      <w:b/>
      <w:sz w:val="28"/>
    </w:rPr>
  </w:style>
  <w:style w:type="paragraph" w:styleId="5">
    <w:name w:val="heading 5"/>
    <w:basedOn w:val="a0"/>
    <w:next w:val="a0"/>
    <w:link w:val="50"/>
    <w:uiPriority w:val="9"/>
    <w:qFormat/>
    <w:rsid w:val="00D87199"/>
    <w:pPr>
      <w:spacing w:before="240" w:after="60"/>
      <w:ind w:firstLine="0"/>
      <w:jc w:val="left"/>
      <w:outlineLvl w:val="4"/>
    </w:pPr>
    <w:rPr>
      <w:b/>
      <w:i/>
      <w:sz w:val="26"/>
    </w:rPr>
  </w:style>
  <w:style w:type="paragraph" w:styleId="6">
    <w:name w:val="heading 6"/>
    <w:basedOn w:val="a0"/>
    <w:next w:val="a0"/>
    <w:link w:val="60"/>
    <w:uiPriority w:val="9"/>
    <w:qFormat/>
    <w:rsid w:val="00D87199"/>
    <w:pPr>
      <w:spacing w:before="240" w:after="60"/>
      <w:ind w:firstLine="0"/>
      <w:jc w:val="left"/>
      <w:outlineLvl w:val="5"/>
    </w:pPr>
    <w:rPr>
      <w:b/>
      <w:sz w:val="22"/>
    </w:rPr>
  </w:style>
  <w:style w:type="paragraph" w:styleId="7">
    <w:name w:val="heading 7"/>
    <w:basedOn w:val="a0"/>
    <w:next w:val="a0"/>
    <w:link w:val="70"/>
    <w:uiPriority w:val="9"/>
    <w:qFormat/>
    <w:rsid w:val="00D87199"/>
    <w:pPr>
      <w:keepNext/>
      <w:spacing w:after="0"/>
      <w:ind w:firstLine="0"/>
      <w:outlineLvl w:val="6"/>
    </w:pPr>
    <w:rPr>
      <w:rFonts w:ascii="Bookman Old Style" w:hAnsi="Bookman Old Style"/>
      <w:b/>
      <w:sz w:val="26"/>
      <w:u w:val="single"/>
    </w:rPr>
  </w:style>
  <w:style w:type="paragraph" w:styleId="8">
    <w:name w:val="heading 8"/>
    <w:basedOn w:val="a0"/>
    <w:next w:val="a0"/>
    <w:link w:val="80"/>
    <w:uiPriority w:val="9"/>
    <w:qFormat/>
    <w:rsid w:val="00D87199"/>
    <w:pPr>
      <w:spacing w:before="240" w:after="60"/>
      <w:ind w:firstLine="0"/>
      <w:jc w:val="left"/>
      <w:outlineLvl w:val="7"/>
    </w:pPr>
    <w:rPr>
      <w:i/>
    </w:rPr>
  </w:style>
  <w:style w:type="paragraph" w:styleId="9">
    <w:name w:val="heading 9"/>
    <w:basedOn w:val="a0"/>
    <w:next w:val="a0"/>
    <w:link w:val="90"/>
    <w:uiPriority w:val="9"/>
    <w:qFormat/>
    <w:rsid w:val="00D87199"/>
    <w:pPr>
      <w:keepNext/>
      <w:spacing w:after="0" w:line="360" w:lineRule="auto"/>
      <w:ind w:left="2160" w:firstLine="720"/>
      <w:jc w:val="right"/>
      <w:outlineLvl w:val="8"/>
    </w:pPr>
    <w:rPr>
      <w:b/>
      <w:sz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
    <w:name w:val="Обычный1"/>
    <w:rsid w:val="00D87199"/>
    <w:rPr>
      <w:rFonts w:ascii="Times New Roman" w:hAnsi="Times New Roman"/>
      <w:sz w:val="24"/>
    </w:rPr>
  </w:style>
  <w:style w:type="paragraph" w:customStyle="1" w:styleId="xl29">
    <w:name w:val="xl29"/>
    <w:basedOn w:val="a0"/>
    <w:link w:val="xl290"/>
    <w:rsid w:val="00D87199"/>
    <w:pPr>
      <w:spacing w:beforeAutospacing="1" w:afterAutospacing="1"/>
      <w:ind w:firstLine="0"/>
      <w:jc w:val="left"/>
    </w:pPr>
    <w:rPr>
      <w:rFonts w:ascii="Times New Roman CYR" w:hAnsi="Times New Roman CYR"/>
    </w:rPr>
  </w:style>
  <w:style w:type="character" w:customStyle="1" w:styleId="xl290">
    <w:name w:val="xl29"/>
    <w:basedOn w:val="1"/>
    <w:link w:val="xl29"/>
    <w:rsid w:val="00D87199"/>
    <w:rPr>
      <w:rFonts w:ascii="Times New Roman CYR" w:hAnsi="Times New Roman CYR"/>
      <w:sz w:val="24"/>
    </w:rPr>
  </w:style>
  <w:style w:type="paragraph" w:customStyle="1" w:styleId="31">
    <w:name w:val="Основной текст с отступом 3 Знак1"/>
    <w:basedOn w:val="12"/>
    <w:link w:val="310"/>
    <w:rsid w:val="00D87199"/>
    <w:rPr>
      <w:rFonts w:ascii="Calibri" w:hAnsi="Calibri"/>
      <w:sz w:val="16"/>
    </w:rPr>
  </w:style>
  <w:style w:type="character" w:customStyle="1" w:styleId="310">
    <w:name w:val="Основной текст с отступом 3 Знак1"/>
    <w:basedOn w:val="13"/>
    <w:link w:val="31"/>
    <w:rsid w:val="00D87199"/>
    <w:rPr>
      <w:rFonts w:ascii="Calibri" w:hAnsi="Calibri"/>
      <w:sz w:val="16"/>
    </w:rPr>
  </w:style>
  <w:style w:type="paragraph" w:customStyle="1" w:styleId="12">
    <w:name w:val="Основной шрифт абзаца1"/>
    <w:link w:val="13"/>
    <w:rsid w:val="00D87199"/>
  </w:style>
  <w:style w:type="character" w:customStyle="1" w:styleId="13">
    <w:name w:val="Основной шрифт абзаца1"/>
    <w:link w:val="12"/>
    <w:rsid w:val="00D87199"/>
  </w:style>
  <w:style w:type="paragraph" w:customStyle="1" w:styleId="xl79">
    <w:name w:val="xl79"/>
    <w:basedOn w:val="a0"/>
    <w:link w:val="xl790"/>
    <w:rsid w:val="00D87199"/>
    <w:pPr>
      <w:spacing w:beforeAutospacing="1" w:afterAutospacing="1"/>
      <w:ind w:firstLine="0"/>
      <w:jc w:val="center"/>
    </w:pPr>
  </w:style>
  <w:style w:type="character" w:customStyle="1" w:styleId="xl790">
    <w:name w:val="xl79"/>
    <w:basedOn w:val="1"/>
    <w:link w:val="xl79"/>
    <w:rsid w:val="00D87199"/>
    <w:rPr>
      <w:rFonts w:ascii="Times New Roman" w:hAnsi="Times New Roman"/>
      <w:sz w:val="24"/>
    </w:rPr>
  </w:style>
  <w:style w:type="paragraph" w:customStyle="1" w:styleId="font7">
    <w:name w:val="font7"/>
    <w:basedOn w:val="a0"/>
    <w:link w:val="font70"/>
    <w:rsid w:val="00D87199"/>
    <w:pPr>
      <w:spacing w:beforeAutospacing="1" w:afterAutospacing="1"/>
      <w:ind w:firstLine="0"/>
      <w:jc w:val="left"/>
    </w:pPr>
  </w:style>
  <w:style w:type="character" w:customStyle="1" w:styleId="font70">
    <w:name w:val="font7"/>
    <w:basedOn w:val="1"/>
    <w:link w:val="font7"/>
    <w:rsid w:val="00D87199"/>
    <w:rPr>
      <w:rFonts w:ascii="Times New Roman" w:hAnsi="Times New Roman"/>
      <w:sz w:val="24"/>
    </w:rPr>
  </w:style>
  <w:style w:type="paragraph" w:customStyle="1" w:styleId="cline">
    <w:name w:val="cline"/>
    <w:basedOn w:val="12"/>
    <w:link w:val="cline0"/>
    <w:rsid w:val="00D87199"/>
  </w:style>
  <w:style w:type="character" w:customStyle="1" w:styleId="cline0">
    <w:name w:val="cline"/>
    <w:basedOn w:val="13"/>
    <w:link w:val="cline"/>
    <w:rsid w:val="00D87199"/>
  </w:style>
  <w:style w:type="paragraph" w:customStyle="1" w:styleId="102">
    <w:name w:val="Неразрешенное упоминание102"/>
    <w:basedOn w:val="12"/>
    <w:link w:val="1020"/>
    <w:rsid w:val="00D87199"/>
    <w:rPr>
      <w:color w:val="808080"/>
      <w:shd w:val="clear" w:color="auto" w:fill="E6E6E6"/>
    </w:rPr>
  </w:style>
  <w:style w:type="character" w:customStyle="1" w:styleId="1020">
    <w:name w:val="Неразрешенное упоминание102"/>
    <w:basedOn w:val="13"/>
    <w:link w:val="102"/>
    <w:rsid w:val="00D87199"/>
    <w:rPr>
      <w:color w:val="808080"/>
      <w:shd w:val="clear" w:color="auto" w:fill="E6E6E6"/>
    </w:rPr>
  </w:style>
  <w:style w:type="paragraph" w:customStyle="1" w:styleId="pay-require">
    <w:name w:val="pay-require"/>
    <w:basedOn w:val="12"/>
    <w:link w:val="pay-require0"/>
    <w:rsid w:val="00D87199"/>
  </w:style>
  <w:style w:type="character" w:customStyle="1" w:styleId="pay-require0">
    <w:name w:val="pay-require"/>
    <w:basedOn w:val="13"/>
    <w:link w:val="pay-require"/>
    <w:rsid w:val="00D87199"/>
  </w:style>
  <w:style w:type="paragraph" w:customStyle="1" w:styleId="bb-justify">
    <w:name w:val="bb-justify"/>
    <w:basedOn w:val="a0"/>
    <w:link w:val="bb-justify0"/>
    <w:rsid w:val="00D87199"/>
    <w:pPr>
      <w:spacing w:beforeAutospacing="1" w:afterAutospacing="1"/>
      <w:ind w:firstLine="0"/>
    </w:pPr>
  </w:style>
  <w:style w:type="character" w:customStyle="1" w:styleId="bb-justify0">
    <w:name w:val="bb-justify"/>
    <w:basedOn w:val="1"/>
    <w:link w:val="bb-justify"/>
    <w:rsid w:val="00D87199"/>
    <w:rPr>
      <w:rFonts w:ascii="Times New Roman" w:hAnsi="Times New Roman"/>
      <w:sz w:val="24"/>
    </w:rPr>
  </w:style>
  <w:style w:type="paragraph" w:customStyle="1" w:styleId="21">
    <w:name w:val="Основной текст с отступом Знак2"/>
    <w:basedOn w:val="12"/>
    <w:link w:val="22"/>
    <w:rsid w:val="00D87199"/>
    <w:rPr>
      <w:rFonts w:ascii="Times New Roman" w:hAnsi="Times New Roman"/>
    </w:rPr>
  </w:style>
  <w:style w:type="character" w:customStyle="1" w:styleId="22">
    <w:name w:val="Основной текст с отступом Знак2"/>
    <w:basedOn w:val="13"/>
    <w:link w:val="21"/>
    <w:rsid w:val="00D87199"/>
    <w:rPr>
      <w:rFonts w:ascii="Times New Roman" w:hAnsi="Times New Roman"/>
    </w:rPr>
  </w:style>
  <w:style w:type="paragraph" w:styleId="23">
    <w:name w:val="toc 2"/>
    <w:basedOn w:val="a0"/>
    <w:next w:val="a0"/>
    <w:link w:val="24"/>
    <w:uiPriority w:val="39"/>
    <w:rsid w:val="00D87199"/>
    <w:pPr>
      <w:tabs>
        <w:tab w:val="right" w:leader="dot" w:pos="9628"/>
      </w:tabs>
      <w:spacing w:after="0" w:line="360" w:lineRule="auto"/>
      <w:ind w:left="198" w:hanging="198"/>
    </w:pPr>
    <w:rPr>
      <w:b/>
      <w:sz w:val="28"/>
    </w:rPr>
  </w:style>
  <w:style w:type="character" w:customStyle="1" w:styleId="24">
    <w:name w:val="Оглавление 2 Знак"/>
    <w:basedOn w:val="1"/>
    <w:link w:val="23"/>
    <w:rsid w:val="00D87199"/>
    <w:rPr>
      <w:rFonts w:ascii="Times New Roman" w:hAnsi="Times New Roman"/>
      <w:b/>
      <w:sz w:val="28"/>
    </w:rPr>
  </w:style>
  <w:style w:type="paragraph" w:customStyle="1" w:styleId="14">
    <w:name w:val="Нижний колонтитул1"/>
    <w:basedOn w:val="a0"/>
    <w:link w:val="15"/>
    <w:rsid w:val="00D87199"/>
    <w:pPr>
      <w:tabs>
        <w:tab w:val="center" w:pos="4677"/>
        <w:tab w:val="right" w:pos="9355"/>
      </w:tabs>
      <w:spacing w:after="0"/>
      <w:ind w:firstLine="0"/>
      <w:jc w:val="left"/>
    </w:pPr>
  </w:style>
  <w:style w:type="character" w:customStyle="1" w:styleId="15">
    <w:name w:val="Нижний колонтитул1"/>
    <w:basedOn w:val="1"/>
    <w:link w:val="14"/>
    <w:rsid w:val="00D87199"/>
    <w:rPr>
      <w:rFonts w:ascii="Times New Roman" w:hAnsi="Times New Roman"/>
      <w:sz w:val="24"/>
    </w:rPr>
  </w:style>
  <w:style w:type="paragraph" w:customStyle="1" w:styleId="xl97">
    <w:name w:val="xl97"/>
    <w:basedOn w:val="a0"/>
    <w:link w:val="xl970"/>
    <w:rsid w:val="00D87199"/>
    <w:pPr>
      <w:spacing w:beforeAutospacing="1" w:afterAutospacing="1"/>
      <w:ind w:firstLine="0"/>
      <w:jc w:val="left"/>
    </w:pPr>
    <w:rPr>
      <w:b/>
    </w:rPr>
  </w:style>
  <w:style w:type="character" w:customStyle="1" w:styleId="xl970">
    <w:name w:val="xl97"/>
    <w:basedOn w:val="1"/>
    <w:link w:val="xl97"/>
    <w:rsid w:val="00D87199"/>
    <w:rPr>
      <w:rFonts w:ascii="Times New Roman" w:hAnsi="Times New Roman"/>
      <w:b/>
      <w:sz w:val="24"/>
    </w:rPr>
  </w:style>
  <w:style w:type="paragraph" w:customStyle="1" w:styleId="ListLabel35">
    <w:name w:val="ListLabel 35"/>
    <w:link w:val="ListLabel350"/>
    <w:rsid w:val="00D87199"/>
    <w:rPr>
      <w:rFonts w:ascii="Times New Roman" w:hAnsi="Times New Roman"/>
    </w:rPr>
  </w:style>
  <w:style w:type="character" w:customStyle="1" w:styleId="ListLabel350">
    <w:name w:val="ListLabel 35"/>
    <w:link w:val="ListLabel35"/>
    <w:rsid w:val="00D87199"/>
    <w:rPr>
      <w:rFonts w:ascii="Times New Roman" w:hAnsi="Times New Roman"/>
    </w:rPr>
  </w:style>
  <w:style w:type="paragraph" w:customStyle="1" w:styleId="ac">
    <w:name w:val="ac"/>
    <w:basedOn w:val="a0"/>
    <w:link w:val="ac0"/>
    <w:rsid w:val="00D87199"/>
    <w:pPr>
      <w:spacing w:beforeAutospacing="1" w:afterAutospacing="1"/>
      <w:ind w:firstLine="0"/>
      <w:jc w:val="left"/>
    </w:pPr>
  </w:style>
  <w:style w:type="character" w:customStyle="1" w:styleId="ac0">
    <w:name w:val="ac"/>
    <w:basedOn w:val="1"/>
    <w:link w:val="ac"/>
    <w:rsid w:val="00D87199"/>
    <w:rPr>
      <w:rFonts w:ascii="Times New Roman" w:hAnsi="Times New Roman"/>
      <w:sz w:val="24"/>
    </w:rPr>
  </w:style>
  <w:style w:type="paragraph" w:customStyle="1" w:styleId="xl38">
    <w:name w:val="xl38"/>
    <w:basedOn w:val="a0"/>
    <w:link w:val="xl380"/>
    <w:rsid w:val="00D87199"/>
    <w:pPr>
      <w:spacing w:beforeAutospacing="1" w:afterAutospacing="1"/>
      <w:ind w:firstLine="0"/>
      <w:jc w:val="left"/>
    </w:pPr>
    <w:rPr>
      <w:rFonts w:ascii="Times New Roman CYR" w:hAnsi="Times New Roman CYR"/>
      <w:b/>
    </w:rPr>
  </w:style>
  <w:style w:type="character" w:customStyle="1" w:styleId="xl380">
    <w:name w:val="xl38"/>
    <w:basedOn w:val="1"/>
    <w:link w:val="xl38"/>
    <w:rsid w:val="00D87199"/>
    <w:rPr>
      <w:rFonts w:ascii="Times New Roman CYR" w:hAnsi="Times New Roman CYR"/>
      <w:b/>
      <w:sz w:val="24"/>
    </w:rPr>
  </w:style>
  <w:style w:type="paragraph" w:customStyle="1" w:styleId="130">
    <w:name w:val="Основной текст (13)"/>
    <w:basedOn w:val="a0"/>
    <w:link w:val="131"/>
    <w:rsid w:val="00D87199"/>
    <w:pPr>
      <w:spacing w:before="180" w:after="180" w:line="240" w:lineRule="atLeast"/>
      <w:ind w:firstLine="720"/>
    </w:pPr>
    <w:rPr>
      <w:sz w:val="27"/>
    </w:rPr>
  </w:style>
  <w:style w:type="character" w:customStyle="1" w:styleId="131">
    <w:name w:val="Основной текст (13)"/>
    <w:basedOn w:val="1"/>
    <w:link w:val="130"/>
    <w:rsid w:val="00D87199"/>
    <w:rPr>
      <w:rFonts w:ascii="Times New Roman" w:hAnsi="Times New Roman"/>
      <w:sz w:val="27"/>
    </w:rPr>
  </w:style>
  <w:style w:type="paragraph" w:customStyle="1" w:styleId="company-subtitle">
    <w:name w:val="company-subtitle"/>
    <w:basedOn w:val="12"/>
    <w:link w:val="company-subtitle0"/>
    <w:rsid w:val="00D87199"/>
  </w:style>
  <w:style w:type="character" w:customStyle="1" w:styleId="company-subtitle0">
    <w:name w:val="company-subtitle"/>
    <w:basedOn w:val="13"/>
    <w:link w:val="company-subtitle"/>
    <w:rsid w:val="00D87199"/>
  </w:style>
  <w:style w:type="paragraph" w:customStyle="1" w:styleId="25">
    <w:name w:val="Подпись к картинке (2)"/>
    <w:basedOn w:val="26"/>
    <w:link w:val="27"/>
    <w:rsid w:val="00D87199"/>
  </w:style>
  <w:style w:type="character" w:customStyle="1" w:styleId="27">
    <w:name w:val="Подпись к картинке (2)"/>
    <w:basedOn w:val="28"/>
    <w:link w:val="25"/>
    <w:rsid w:val="00D87199"/>
    <w:rPr>
      <w:rFonts w:ascii="Calibri" w:hAnsi="Calibri"/>
      <w:sz w:val="19"/>
    </w:rPr>
  </w:style>
  <w:style w:type="paragraph" w:customStyle="1" w:styleId="xl105">
    <w:name w:val="xl105"/>
    <w:basedOn w:val="a0"/>
    <w:link w:val="xl1050"/>
    <w:rsid w:val="00D87199"/>
    <w:pPr>
      <w:spacing w:beforeAutospacing="1" w:afterAutospacing="1"/>
      <w:ind w:firstLine="0"/>
      <w:jc w:val="left"/>
    </w:pPr>
    <w:rPr>
      <w:b/>
    </w:rPr>
  </w:style>
  <w:style w:type="character" w:customStyle="1" w:styleId="xl1050">
    <w:name w:val="xl105"/>
    <w:basedOn w:val="1"/>
    <w:link w:val="xl105"/>
    <w:rsid w:val="00D87199"/>
    <w:rPr>
      <w:rFonts w:ascii="Times New Roman" w:hAnsi="Times New Roman"/>
      <w:b/>
      <w:sz w:val="24"/>
    </w:rPr>
  </w:style>
  <w:style w:type="paragraph" w:customStyle="1" w:styleId="consplusnormal1">
    <w:name w:val="consplusnormal1"/>
    <w:basedOn w:val="a0"/>
    <w:link w:val="consplusnormal10"/>
    <w:rsid w:val="00D87199"/>
    <w:pPr>
      <w:spacing w:after="0"/>
      <w:ind w:firstLine="720"/>
      <w:jc w:val="left"/>
    </w:pPr>
    <w:rPr>
      <w:rFonts w:ascii="Arial" w:hAnsi="Arial"/>
      <w:sz w:val="20"/>
    </w:rPr>
  </w:style>
  <w:style w:type="character" w:customStyle="1" w:styleId="consplusnormal10">
    <w:name w:val="consplusnormal1"/>
    <w:basedOn w:val="1"/>
    <w:link w:val="consplusnormal1"/>
    <w:rsid w:val="00D87199"/>
    <w:rPr>
      <w:rFonts w:ascii="Arial" w:hAnsi="Arial"/>
      <w:sz w:val="20"/>
    </w:rPr>
  </w:style>
  <w:style w:type="paragraph" w:customStyle="1" w:styleId="ListLabel8">
    <w:name w:val="ListLabel 8"/>
    <w:link w:val="ListLabel80"/>
    <w:rsid w:val="00D87199"/>
  </w:style>
  <w:style w:type="character" w:customStyle="1" w:styleId="ListLabel80">
    <w:name w:val="ListLabel 8"/>
    <w:link w:val="ListLabel8"/>
    <w:rsid w:val="00D87199"/>
  </w:style>
  <w:style w:type="paragraph" w:customStyle="1" w:styleId="100">
    <w:name w:val="Текст 10"/>
    <w:basedOn w:val="a0"/>
    <w:link w:val="101"/>
    <w:rsid w:val="00D87199"/>
    <w:pPr>
      <w:spacing w:before="40" w:after="0" w:line="360" w:lineRule="auto"/>
      <w:ind w:firstLine="0"/>
    </w:pPr>
    <w:rPr>
      <w:sz w:val="20"/>
    </w:rPr>
  </w:style>
  <w:style w:type="character" w:customStyle="1" w:styleId="101">
    <w:name w:val="Текст 10"/>
    <w:basedOn w:val="1"/>
    <w:link w:val="100"/>
    <w:rsid w:val="00D87199"/>
    <w:rPr>
      <w:rFonts w:ascii="Times New Roman" w:hAnsi="Times New Roman"/>
      <w:sz w:val="20"/>
    </w:rPr>
  </w:style>
  <w:style w:type="paragraph" w:styleId="41">
    <w:name w:val="toc 4"/>
    <w:basedOn w:val="a0"/>
    <w:next w:val="a0"/>
    <w:link w:val="42"/>
    <w:uiPriority w:val="39"/>
    <w:rsid w:val="00D87199"/>
    <w:pPr>
      <w:tabs>
        <w:tab w:val="right" w:leader="dot" w:pos="10230"/>
      </w:tabs>
      <w:spacing w:after="0"/>
      <w:ind w:left="600" w:right="581" w:firstLine="0"/>
      <w:jc w:val="left"/>
    </w:pPr>
    <w:rPr>
      <w:b/>
      <w:sz w:val="28"/>
    </w:rPr>
  </w:style>
  <w:style w:type="character" w:customStyle="1" w:styleId="42">
    <w:name w:val="Оглавление 4 Знак"/>
    <w:basedOn w:val="1"/>
    <w:link w:val="41"/>
    <w:rsid w:val="00D87199"/>
    <w:rPr>
      <w:rFonts w:ascii="Times New Roman" w:hAnsi="Times New Roman"/>
      <w:b/>
      <w:sz w:val="28"/>
    </w:rPr>
  </w:style>
  <w:style w:type="paragraph" w:customStyle="1" w:styleId="ConsPlusCell">
    <w:name w:val="ConsPlusCell"/>
    <w:link w:val="ConsPlusCell0"/>
    <w:rsid w:val="00D87199"/>
    <w:pPr>
      <w:spacing w:after="0" w:line="240" w:lineRule="auto"/>
    </w:pPr>
    <w:rPr>
      <w:rFonts w:ascii="Arial" w:hAnsi="Arial"/>
      <w:sz w:val="20"/>
    </w:rPr>
  </w:style>
  <w:style w:type="character" w:customStyle="1" w:styleId="ConsPlusCell0">
    <w:name w:val="ConsPlusCell"/>
    <w:link w:val="ConsPlusCell"/>
    <w:rsid w:val="00D87199"/>
    <w:rPr>
      <w:rFonts w:ascii="Arial" w:hAnsi="Arial"/>
      <w:sz w:val="20"/>
    </w:rPr>
  </w:style>
  <w:style w:type="paragraph" w:customStyle="1" w:styleId="xl114">
    <w:name w:val="xl114"/>
    <w:basedOn w:val="a0"/>
    <w:link w:val="xl1140"/>
    <w:rsid w:val="00D87199"/>
    <w:pPr>
      <w:spacing w:beforeAutospacing="1" w:afterAutospacing="1"/>
      <w:ind w:firstLine="0"/>
      <w:jc w:val="center"/>
    </w:pPr>
    <w:rPr>
      <w:b/>
    </w:rPr>
  </w:style>
  <w:style w:type="character" w:customStyle="1" w:styleId="xl1140">
    <w:name w:val="xl114"/>
    <w:basedOn w:val="1"/>
    <w:link w:val="xl114"/>
    <w:rsid w:val="00D87199"/>
    <w:rPr>
      <w:rFonts w:ascii="Times New Roman" w:hAnsi="Times New Roman"/>
      <w:b/>
      <w:sz w:val="24"/>
    </w:rPr>
  </w:style>
  <w:style w:type="paragraph" w:customStyle="1" w:styleId="xl94">
    <w:name w:val="xl94"/>
    <w:basedOn w:val="a0"/>
    <w:link w:val="xl940"/>
    <w:rsid w:val="00D87199"/>
    <w:pPr>
      <w:spacing w:beforeAutospacing="1" w:afterAutospacing="1"/>
      <w:ind w:firstLine="0"/>
      <w:jc w:val="center"/>
    </w:pPr>
    <w:rPr>
      <w:sz w:val="18"/>
    </w:rPr>
  </w:style>
  <w:style w:type="character" w:customStyle="1" w:styleId="xl940">
    <w:name w:val="xl94"/>
    <w:basedOn w:val="1"/>
    <w:link w:val="xl94"/>
    <w:rsid w:val="00D87199"/>
    <w:rPr>
      <w:rFonts w:ascii="Times New Roman" w:hAnsi="Times New Roman"/>
      <w:sz w:val="18"/>
    </w:rPr>
  </w:style>
  <w:style w:type="paragraph" w:customStyle="1" w:styleId="ListLabel12">
    <w:name w:val="ListLabel 12"/>
    <w:link w:val="ListLabel120"/>
    <w:rsid w:val="00D87199"/>
  </w:style>
  <w:style w:type="character" w:customStyle="1" w:styleId="ListLabel120">
    <w:name w:val="ListLabel 12"/>
    <w:link w:val="ListLabel12"/>
    <w:rsid w:val="00D87199"/>
  </w:style>
  <w:style w:type="paragraph" w:customStyle="1" w:styleId="xl99">
    <w:name w:val="xl99"/>
    <w:basedOn w:val="a0"/>
    <w:link w:val="xl990"/>
    <w:rsid w:val="00D87199"/>
    <w:pPr>
      <w:spacing w:beforeAutospacing="1" w:afterAutospacing="1"/>
      <w:ind w:firstLine="0"/>
      <w:jc w:val="center"/>
    </w:pPr>
  </w:style>
  <w:style w:type="character" w:customStyle="1" w:styleId="xl990">
    <w:name w:val="xl99"/>
    <w:basedOn w:val="1"/>
    <w:link w:val="xl99"/>
    <w:rsid w:val="00D87199"/>
    <w:rPr>
      <w:rFonts w:ascii="Times New Roman" w:hAnsi="Times New Roman"/>
      <w:sz w:val="24"/>
    </w:rPr>
  </w:style>
  <w:style w:type="character" w:customStyle="1" w:styleId="70">
    <w:name w:val="Заголовок 7 Знак"/>
    <w:basedOn w:val="1"/>
    <w:link w:val="7"/>
    <w:rsid w:val="00D87199"/>
    <w:rPr>
      <w:rFonts w:ascii="Bookman Old Style" w:hAnsi="Bookman Old Style"/>
      <w:b/>
      <w:sz w:val="26"/>
      <w:u w:val="single"/>
    </w:rPr>
  </w:style>
  <w:style w:type="paragraph" w:customStyle="1" w:styleId="xl95">
    <w:name w:val="xl95"/>
    <w:basedOn w:val="a0"/>
    <w:link w:val="xl950"/>
    <w:rsid w:val="00D87199"/>
    <w:pPr>
      <w:spacing w:beforeAutospacing="1" w:afterAutospacing="1"/>
      <w:ind w:firstLine="0"/>
      <w:jc w:val="center"/>
    </w:pPr>
    <w:rPr>
      <w:sz w:val="18"/>
    </w:rPr>
  </w:style>
  <w:style w:type="character" w:customStyle="1" w:styleId="xl950">
    <w:name w:val="xl95"/>
    <w:basedOn w:val="1"/>
    <w:link w:val="xl95"/>
    <w:rsid w:val="00D87199"/>
    <w:rPr>
      <w:rFonts w:ascii="Times New Roman" w:hAnsi="Times New Roman"/>
      <w:sz w:val="18"/>
    </w:rPr>
  </w:style>
  <w:style w:type="paragraph" w:customStyle="1" w:styleId="29">
    <w:name w:val="Подзаголовок Знак2"/>
    <w:basedOn w:val="12"/>
    <w:link w:val="2a"/>
    <w:rsid w:val="00D87199"/>
    <w:rPr>
      <w:rFonts w:ascii="Times New Roman" w:hAnsi="Times New Roman"/>
      <w:b/>
      <w:sz w:val="24"/>
    </w:rPr>
  </w:style>
  <w:style w:type="character" w:customStyle="1" w:styleId="2a">
    <w:name w:val="Подзаголовок Знак2"/>
    <w:basedOn w:val="13"/>
    <w:link w:val="29"/>
    <w:rsid w:val="00D87199"/>
    <w:rPr>
      <w:rFonts w:ascii="Times New Roman" w:hAnsi="Times New Roman"/>
      <w:b/>
      <w:sz w:val="24"/>
    </w:rPr>
  </w:style>
  <w:style w:type="paragraph" w:customStyle="1" w:styleId="xl87">
    <w:name w:val="xl87"/>
    <w:basedOn w:val="a0"/>
    <w:link w:val="xl870"/>
    <w:rsid w:val="00D87199"/>
    <w:pPr>
      <w:spacing w:beforeAutospacing="1" w:afterAutospacing="1"/>
      <w:ind w:firstLine="0"/>
      <w:jc w:val="center"/>
    </w:pPr>
    <w:rPr>
      <w:sz w:val="18"/>
    </w:rPr>
  </w:style>
  <w:style w:type="character" w:customStyle="1" w:styleId="xl870">
    <w:name w:val="xl87"/>
    <w:basedOn w:val="1"/>
    <w:link w:val="xl87"/>
    <w:rsid w:val="00D87199"/>
    <w:rPr>
      <w:rFonts w:ascii="Times New Roman" w:hAnsi="Times New Roman"/>
      <w:sz w:val="18"/>
    </w:rPr>
  </w:style>
  <w:style w:type="paragraph" w:customStyle="1" w:styleId="xl118">
    <w:name w:val="xl118"/>
    <w:basedOn w:val="a0"/>
    <w:link w:val="xl1180"/>
    <w:rsid w:val="00D87199"/>
    <w:pPr>
      <w:spacing w:beforeAutospacing="1" w:afterAutospacing="1"/>
      <w:ind w:firstLine="0"/>
      <w:jc w:val="center"/>
    </w:pPr>
    <w:rPr>
      <w:b/>
    </w:rPr>
  </w:style>
  <w:style w:type="character" w:customStyle="1" w:styleId="xl1180">
    <w:name w:val="xl118"/>
    <w:basedOn w:val="1"/>
    <w:link w:val="xl118"/>
    <w:rsid w:val="00D87199"/>
    <w:rPr>
      <w:rFonts w:ascii="Times New Roman" w:hAnsi="Times New Roman"/>
      <w:b/>
      <w:sz w:val="24"/>
    </w:rPr>
  </w:style>
  <w:style w:type="paragraph" w:customStyle="1" w:styleId="ListLabel25">
    <w:name w:val="ListLabel 25"/>
    <w:link w:val="ListLabel250"/>
    <w:rsid w:val="00D87199"/>
  </w:style>
  <w:style w:type="character" w:customStyle="1" w:styleId="ListLabel250">
    <w:name w:val="ListLabel 25"/>
    <w:link w:val="ListLabel25"/>
    <w:rsid w:val="00D87199"/>
  </w:style>
  <w:style w:type="paragraph" w:customStyle="1" w:styleId="220">
    <w:name w:val="Заголовок №2 (2)"/>
    <w:basedOn w:val="a0"/>
    <w:link w:val="221"/>
    <w:rsid w:val="00D87199"/>
    <w:pPr>
      <w:spacing w:after="420" w:line="240" w:lineRule="atLeast"/>
      <w:ind w:firstLine="0"/>
      <w:jc w:val="left"/>
      <w:outlineLvl w:val="1"/>
    </w:pPr>
    <w:rPr>
      <w:sz w:val="27"/>
    </w:rPr>
  </w:style>
  <w:style w:type="character" w:customStyle="1" w:styleId="221">
    <w:name w:val="Заголовок №2 (2)"/>
    <w:basedOn w:val="1"/>
    <w:link w:val="220"/>
    <w:rsid w:val="00D87199"/>
    <w:rPr>
      <w:rFonts w:ascii="Times New Roman" w:hAnsi="Times New Roman"/>
      <w:sz w:val="27"/>
    </w:rPr>
  </w:style>
  <w:style w:type="paragraph" w:customStyle="1" w:styleId="2b">
    <w:name w:val="Основной шрифт абзаца2"/>
    <w:rsid w:val="00D87199"/>
  </w:style>
  <w:style w:type="paragraph" w:styleId="61">
    <w:name w:val="toc 6"/>
    <w:basedOn w:val="a0"/>
    <w:next w:val="a0"/>
    <w:link w:val="62"/>
    <w:uiPriority w:val="39"/>
    <w:rsid w:val="00D87199"/>
    <w:pPr>
      <w:spacing w:after="0"/>
      <w:ind w:left="1000" w:firstLine="0"/>
      <w:jc w:val="left"/>
    </w:pPr>
    <w:rPr>
      <w:sz w:val="18"/>
    </w:rPr>
  </w:style>
  <w:style w:type="character" w:customStyle="1" w:styleId="62">
    <w:name w:val="Оглавление 6 Знак"/>
    <w:basedOn w:val="1"/>
    <w:link w:val="61"/>
    <w:rsid w:val="00D87199"/>
    <w:rPr>
      <w:rFonts w:ascii="Times New Roman" w:hAnsi="Times New Roman"/>
      <w:sz w:val="18"/>
    </w:rPr>
  </w:style>
  <w:style w:type="paragraph" w:customStyle="1" w:styleId="S">
    <w:name w:val="S_Маркированный"/>
    <w:basedOn w:val="a0"/>
    <w:link w:val="S0"/>
    <w:rsid w:val="00D87199"/>
    <w:pPr>
      <w:tabs>
        <w:tab w:val="left" w:pos="0"/>
      </w:tabs>
      <w:spacing w:after="0"/>
      <w:ind w:firstLine="0"/>
      <w:jc w:val="center"/>
    </w:pPr>
    <w:rPr>
      <w:sz w:val="28"/>
    </w:rPr>
  </w:style>
  <w:style w:type="character" w:customStyle="1" w:styleId="S0">
    <w:name w:val="S_Маркированный"/>
    <w:basedOn w:val="1"/>
    <w:link w:val="S"/>
    <w:rsid w:val="00D87199"/>
    <w:rPr>
      <w:rFonts w:ascii="Times New Roman" w:hAnsi="Times New Roman"/>
      <w:sz w:val="28"/>
    </w:rPr>
  </w:style>
  <w:style w:type="paragraph" w:styleId="a4">
    <w:name w:val="header"/>
    <w:basedOn w:val="a0"/>
    <w:link w:val="a5"/>
    <w:rsid w:val="00D87199"/>
    <w:pPr>
      <w:tabs>
        <w:tab w:val="center" w:pos="4677"/>
        <w:tab w:val="right" w:pos="9355"/>
      </w:tabs>
      <w:spacing w:after="0"/>
      <w:ind w:firstLine="0"/>
      <w:jc w:val="left"/>
    </w:pPr>
    <w:rPr>
      <w:rFonts w:ascii="Calibri" w:hAnsi="Calibri"/>
      <w:sz w:val="22"/>
    </w:rPr>
  </w:style>
  <w:style w:type="character" w:customStyle="1" w:styleId="a5">
    <w:name w:val="Верхний колонтитул Знак"/>
    <w:basedOn w:val="1"/>
    <w:link w:val="a4"/>
    <w:rsid w:val="00D87199"/>
    <w:rPr>
      <w:rFonts w:ascii="Calibri" w:hAnsi="Calibri"/>
      <w:sz w:val="22"/>
    </w:rPr>
  </w:style>
  <w:style w:type="paragraph" w:customStyle="1" w:styleId="CM18">
    <w:name w:val="CM18"/>
    <w:basedOn w:val="Default"/>
    <w:next w:val="Default"/>
    <w:link w:val="CM180"/>
    <w:rsid w:val="00D87199"/>
    <w:pPr>
      <w:spacing w:line="280" w:lineRule="atLeast"/>
    </w:pPr>
    <w:rPr>
      <w:rFonts w:ascii="Arial" w:hAnsi="Arial"/>
    </w:rPr>
  </w:style>
  <w:style w:type="character" w:customStyle="1" w:styleId="CM180">
    <w:name w:val="CM18"/>
    <w:basedOn w:val="Default0"/>
    <w:link w:val="CM18"/>
    <w:rsid w:val="00D87199"/>
    <w:rPr>
      <w:rFonts w:ascii="Arial" w:hAnsi="Arial"/>
      <w:sz w:val="24"/>
    </w:rPr>
  </w:style>
  <w:style w:type="paragraph" w:customStyle="1" w:styleId="16">
    <w:name w:val="Абзац списка1"/>
    <w:basedOn w:val="a0"/>
    <w:link w:val="17"/>
    <w:rsid w:val="00D87199"/>
    <w:pPr>
      <w:spacing w:after="200" w:line="276" w:lineRule="auto"/>
      <w:ind w:left="720" w:firstLine="708"/>
    </w:pPr>
    <w:rPr>
      <w:rFonts w:ascii="Calibri" w:hAnsi="Calibri"/>
      <w:i/>
      <w:color w:val="FF0000"/>
      <w:sz w:val="18"/>
    </w:rPr>
  </w:style>
  <w:style w:type="character" w:customStyle="1" w:styleId="17">
    <w:name w:val="Абзац списка1"/>
    <w:basedOn w:val="1"/>
    <w:link w:val="16"/>
    <w:rsid w:val="00D87199"/>
    <w:rPr>
      <w:rFonts w:ascii="Calibri" w:hAnsi="Calibri"/>
      <w:i/>
      <w:color w:val="FF0000"/>
      <w:sz w:val="18"/>
    </w:rPr>
  </w:style>
  <w:style w:type="paragraph" w:styleId="71">
    <w:name w:val="toc 7"/>
    <w:basedOn w:val="a0"/>
    <w:next w:val="a0"/>
    <w:link w:val="72"/>
    <w:uiPriority w:val="39"/>
    <w:rsid w:val="00D87199"/>
    <w:pPr>
      <w:spacing w:after="0"/>
      <w:ind w:left="1200" w:firstLine="0"/>
      <w:jc w:val="left"/>
    </w:pPr>
    <w:rPr>
      <w:sz w:val="18"/>
    </w:rPr>
  </w:style>
  <w:style w:type="character" w:customStyle="1" w:styleId="72">
    <w:name w:val="Оглавление 7 Знак"/>
    <w:basedOn w:val="1"/>
    <w:link w:val="71"/>
    <w:rsid w:val="00D87199"/>
    <w:rPr>
      <w:rFonts w:ascii="Times New Roman" w:hAnsi="Times New Roman"/>
      <w:sz w:val="18"/>
    </w:rPr>
  </w:style>
  <w:style w:type="paragraph" w:customStyle="1" w:styleId="222">
    <w:name w:val="Основной текст с отступом 2 Знак2"/>
    <w:basedOn w:val="12"/>
    <w:link w:val="223"/>
    <w:rsid w:val="00D87199"/>
    <w:rPr>
      <w:rFonts w:ascii="Times New Roman" w:hAnsi="Times New Roman"/>
    </w:rPr>
  </w:style>
  <w:style w:type="character" w:customStyle="1" w:styleId="223">
    <w:name w:val="Основной текст с отступом 2 Знак2"/>
    <w:basedOn w:val="13"/>
    <w:link w:val="222"/>
    <w:rsid w:val="00D87199"/>
    <w:rPr>
      <w:rFonts w:ascii="Times New Roman" w:hAnsi="Times New Roman"/>
    </w:rPr>
  </w:style>
  <w:style w:type="paragraph" w:styleId="32">
    <w:name w:val="Body Text 3"/>
    <w:basedOn w:val="a0"/>
    <w:link w:val="33"/>
    <w:rsid w:val="00D87199"/>
    <w:pPr>
      <w:spacing w:after="120"/>
      <w:ind w:firstLine="0"/>
      <w:jc w:val="left"/>
    </w:pPr>
    <w:rPr>
      <w:sz w:val="16"/>
    </w:rPr>
  </w:style>
  <w:style w:type="character" w:customStyle="1" w:styleId="33">
    <w:name w:val="Основной текст 3 Знак"/>
    <w:basedOn w:val="1"/>
    <w:link w:val="32"/>
    <w:rsid w:val="00D87199"/>
    <w:rPr>
      <w:rFonts w:ascii="Times New Roman" w:hAnsi="Times New Roman"/>
      <w:sz w:val="16"/>
    </w:rPr>
  </w:style>
  <w:style w:type="paragraph" w:customStyle="1" w:styleId="xl24">
    <w:name w:val="xl24"/>
    <w:basedOn w:val="a0"/>
    <w:link w:val="xl240"/>
    <w:rsid w:val="00D87199"/>
    <w:pPr>
      <w:spacing w:beforeAutospacing="1" w:afterAutospacing="1"/>
      <w:ind w:firstLine="0"/>
      <w:jc w:val="center"/>
    </w:pPr>
    <w:rPr>
      <w:rFonts w:ascii="Times New Roman CYR" w:hAnsi="Times New Roman CYR"/>
    </w:rPr>
  </w:style>
  <w:style w:type="character" w:customStyle="1" w:styleId="xl240">
    <w:name w:val="xl24"/>
    <w:basedOn w:val="1"/>
    <w:link w:val="xl24"/>
    <w:rsid w:val="00D87199"/>
    <w:rPr>
      <w:rFonts w:ascii="Times New Roman CYR" w:hAnsi="Times New Roman CYR"/>
      <w:sz w:val="24"/>
    </w:rPr>
  </w:style>
  <w:style w:type="paragraph" w:customStyle="1" w:styleId="19">
    <w:name w:val="Знак Знак19"/>
    <w:link w:val="190"/>
    <w:rsid w:val="00D87199"/>
    <w:rPr>
      <w:rFonts w:ascii="Arial" w:hAnsi="Arial"/>
      <w:b/>
      <w:sz w:val="26"/>
    </w:rPr>
  </w:style>
  <w:style w:type="character" w:customStyle="1" w:styleId="190">
    <w:name w:val="Знак Знак19"/>
    <w:link w:val="19"/>
    <w:rsid w:val="00D87199"/>
    <w:rPr>
      <w:rFonts w:ascii="Arial" w:hAnsi="Arial"/>
      <w:b/>
      <w:sz w:val="26"/>
    </w:rPr>
  </w:style>
  <w:style w:type="paragraph" w:customStyle="1" w:styleId="12pt">
    <w:name w:val="Стиль 12 pt по ширине"/>
    <w:basedOn w:val="a0"/>
    <w:link w:val="12pt0"/>
    <w:rsid w:val="00D87199"/>
    <w:pPr>
      <w:spacing w:after="0" w:line="264" w:lineRule="auto"/>
    </w:pPr>
  </w:style>
  <w:style w:type="character" w:customStyle="1" w:styleId="12pt0">
    <w:name w:val="Стиль 12 pt по ширине"/>
    <w:basedOn w:val="1"/>
    <w:link w:val="12pt"/>
    <w:rsid w:val="00D87199"/>
    <w:rPr>
      <w:rFonts w:ascii="Times New Roman" w:hAnsi="Times New Roman"/>
      <w:sz w:val="24"/>
    </w:rPr>
  </w:style>
  <w:style w:type="paragraph" w:customStyle="1" w:styleId="rvps1401">
    <w:name w:val="rvps1401"/>
    <w:basedOn w:val="a0"/>
    <w:link w:val="rvps14010"/>
    <w:rsid w:val="00D87199"/>
    <w:pPr>
      <w:spacing w:after="281"/>
      <w:ind w:firstLine="0"/>
      <w:jc w:val="left"/>
    </w:pPr>
    <w:rPr>
      <w:rFonts w:ascii="Arial" w:hAnsi="Arial"/>
      <w:sz w:val="22"/>
    </w:rPr>
  </w:style>
  <w:style w:type="character" w:customStyle="1" w:styleId="rvps14010">
    <w:name w:val="rvps1401"/>
    <w:basedOn w:val="1"/>
    <w:link w:val="rvps1401"/>
    <w:rsid w:val="00D87199"/>
    <w:rPr>
      <w:rFonts w:ascii="Arial" w:hAnsi="Arial"/>
      <w:sz w:val="22"/>
    </w:rPr>
  </w:style>
  <w:style w:type="paragraph" w:customStyle="1" w:styleId="18">
    <w:name w:val="Гиперссылка1"/>
    <w:basedOn w:val="12"/>
    <w:link w:val="1a"/>
    <w:rsid w:val="00D87199"/>
    <w:rPr>
      <w:color w:val="0563C1" w:themeColor="hyperlink"/>
      <w:u w:val="single"/>
    </w:rPr>
  </w:style>
  <w:style w:type="character" w:customStyle="1" w:styleId="1a">
    <w:name w:val="Гиперссылка1"/>
    <w:basedOn w:val="13"/>
    <w:link w:val="18"/>
    <w:rsid w:val="00D87199"/>
    <w:rPr>
      <w:color w:val="0563C1" w:themeColor="hyperlink"/>
      <w:u w:val="single"/>
    </w:rPr>
  </w:style>
  <w:style w:type="paragraph" w:customStyle="1" w:styleId="xl92">
    <w:name w:val="xl92"/>
    <w:basedOn w:val="a0"/>
    <w:link w:val="xl920"/>
    <w:rsid w:val="00D87199"/>
    <w:pPr>
      <w:spacing w:beforeAutospacing="1" w:afterAutospacing="1"/>
      <w:ind w:firstLine="0"/>
      <w:jc w:val="left"/>
    </w:pPr>
    <w:rPr>
      <w:b/>
    </w:rPr>
  </w:style>
  <w:style w:type="character" w:customStyle="1" w:styleId="xl920">
    <w:name w:val="xl92"/>
    <w:basedOn w:val="1"/>
    <w:link w:val="xl92"/>
    <w:rsid w:val="00D87199"/>
    <w:rPr>
      <w:rFonts w:ascii="Times New Roman" w:hAnsi="Times New Roman"/>
      <w:b/>
      <w:sz w:val="24"/>
    </w:rPr>
  </w:style>
  <w:style w:type="paragraph" w:customStyle="1" w:styleId="body">
    <w:name w:val="body"/>
    <w:basedOn w:val="12"/>
    <w:link w:val="body0"/>
    <w:rsid w:val="00D87199"/>
  </w:style>
  <w:style w:type="character" w:customStyle="1" w:styleId="body0">
    <w:name w:val="body"/>
    <w:basedOn w:val="13"/>
    <w:link w:val="body"/>
    <w:rsid w:val="00D87199"/>
  </w:style>
  <w:style w:type="paragraph" w:customStyle="1" w:styleId="ConsPlusNonformat">
    <w:name w:val="ConsPlusNonformat"/>
    <w:link w:val="ConsPlusNonformat0"/>
    <w:rsid w:val="00D87199"/>
    <w:pPr>
      <w:widowControl w:val="0"/>
      <w:spacing w:after="0" w:line="240" w:lineRule="auto"/>
    </w:pPr>
    <w:rPr>
      <w:rFonts w:ascii="Courier New" w:hAnsi="Courier New"/>
      <w:sz w:val="20"/>
    </w:rPr>
  </w:style>
  <w:style w:type="character" w:customStyle="1" w:styleId="ConsPlusNonformat0">
    <w:name w:val="ConsPlusNonformat"/>
    <w:link w:val="ConsPlusNonformat"/>
    <w:rsid w:val="00D87199"/>
    <w:rPr>
      <w:rFonts w:ascii="Courier New" w:hAnsi="Courier New"/>
      <w:sz w:val="20"/>
    </w:rPr>
  </w:style>
  <w:style w:type="paragraph" w:customStyle="1" w:styleId="xl71">
    <w:name w:val="xl71"/>
    <w:basedOn w:val="a0"/>
    <w:link w:val="xl710"/>
    <w:rsid w:val="00D87199"/>
    <w:pPr>
      <w:spacing w:beforeAutospacing="1" w:afterAutospacing="1"/>
      <w:ind w:firstLine="0"/>
      <w:jc w:val="center"/>
    </w:pPr>
  </w:style>
  <w:style w:type="character" w:customStyle="1" w:styleId="xl710">
    <w:name w:val="xl71"/>
    <w:basedOn w:val="1"/>
    <w:link w:val="xl71"/>
    <w:rsid w:val="00D87199"/>
    <w:rPr>
      <w:rFonts w:ascii="Times New Roman" w:hAnsi="Times New Roman"/>
      <w:sz w:val="24"/>
    </w:rPr>
  </w:style>
  <w:style w:type="paragraph" w:customStyle="1" w:styleId="1b">
    <w:name w:val="Выделенная цитата Знак1"/>
    <w:basedOn w:val="12"/>
    <w:link w:val="1c"/>
    <w:rsid w:val="00D87199"/>
    <w:rPr>
      <w:rFonts w:ascii="Calibri" w:hAnsi="Calibri"/>
      <w:b/>
      <w:i/>
      <w:color w:val="4F81BD"/>
    </w:rPr>
  </w:style>
  <w:style w:type="character" w:customStyle="1" w:styleId="1c">
    <w:name w:val="Выделенная цитата Знак1"/>
    <w:basedOn w:val="13"/>
    <w:link w:val="1b"/>
    <w:rsid w:val="00D87199"/>
    <w:rPr>
      <w:rFonts w:ascii="Calibri" w:hAnsi="Calibri"/>
      <w:b/>
      <w:i/>
      <w:color w:val="4F81BD"/>
    </w:rPr>
  </w:style>
  <w:style w:type="paragraph" w:customStyle="1" w:styleId="xl77">
    <w:name w:val="xl77"/>
    <w:basedOn w:val="a0"/>
    <w:link w:val="xl770"/>
    <w:rsid w:val="00D87199"/>
    <w:pPr>
      <w:spacing w:beforeAutospacing="1" w:afterAutospacing="1"/>
      <w:ind w:firstLine="0"/>
      <w:jc w:val="right"/>
    </w:pPr>
  </w:style>
  <w:style w:type="character" w:customStyle="1" w:styleId="xl770">
    <w:name w:val="xl77"/>
    <w:basedOn w:val="1"/>
    <w:link w:val="xl77"/>
    <w:rsid w:val="00D87199"/>
    <w:rPr>
      <w:rFonts w:ascii="Times New Roman" w:hAnsi="Times New Roman"/>
      <w:sz w:val="24"/>
    </w:rPr>
  </w:style>
  <w:style w:type="paragraph" w:customStyle="1" w:styleId="xl91">
    <w:name w:val="xl91"/>
    <w:basedOn w:val="a0"/>
    <w:link w:val="xl910"/>
    <w:rsid w:val="00D87199"/>
    <w:pPr>
      <w:spacing w:beforeAutospacing="1" w:afterAutospacing="1"/>
      <w:ind w:firstLine="0"/>
      <w:jc w:val="left"/>
    </w:pPr>
    <w:rPr>
      <w:b/>
    </w:rPr>
  </w:style>
  <w:style w:type="character" w:customStyle="1" w:styleId="xl910">
    <w:name w:val="xl91"/>
    <w:basedOn w:val="1"/>
    <w:link w:val="xl91"/>
    <w:rsid w:val="00D87199"/>
    <w:rPr>
      <w:rFonts w:ascii="Times New Roman" w:hAnsi="Times New Roman"/>
      <w:b/>
      <w:sz w:val="24"/>
    </w:rPr>
  </w:style>
  <w:style w:type="paragraph" w:customStyle="1" w:styleId="url">
    <w:name w:val="url"/>
    <w:basedOn w:val="12"/>
    <w:link w:val="url0"/>
    <w:rsid w:val="00D87199"/>
  </w:style>
  <w:style w:type="character" w:customStyle="1" w:styleId="url0">
    <w:name w:val="url"/>
    <w:basedOn w:val="13"/>
    <w:link w:val="url"/>
    <w:rsid w:val="00D87199"/>
  </w:style>
  <w:style w:type="paragraph" w:customStyle="1" w:styleId="newstext2">
    <w:name w:val="newstext2"/>
    <w:basedOn w:val="a0"/>
    <w:link w:val="newstext20"/>
    <w:rsid w:val="00D87199"/>
    <w:pPr>
      <w:spacing w:beforeAutospacing="1" w:afterAutospacing="1"/>
      <w:ind w:left="100" w:right="100" w:firstLine="0"/>
    </w:pPr>
    <w:rPr>
      <w:rFonts w:ascii="Arial" w:hAnsi="Arial"/>
      <w:sz w:val="20"/>
    </w:rPr>
  </w:style>
  <w:style w:type="character" w:customStyle="1" w:styleId="newstext20">
    <w:name w:val="newstext2"/>
    <w:basedOn w:val="1"/>
    <w:link w:val="newstext2"/>
    <w:rsid w:val="00D87199"/>
    <w:rPr>
      <w:rFonts w:ascii="Arial" w:hAnsi="Arial"/>
      <w:sz w:val="20"/>
    </w:rPr>
  </w:style>
  <w:style w:type="paragraph" w:customStyle="1" w:styleId="34">
    <w:name w:val="Основной текст (3)"/>
    <w:basedOn w:val="35"/>
    <w:link w:val="36"/>
    <w:rsid w:val="00D87199"/>
  </w:style>
  <w:style w:type="character" w:customStyle="1" w:styleId="36">
    <w:name w:val="Основной текст (3)"/>
    <w:basedOn w:val="37"/>
    <w:link w:val="34"/>
    <w:rsid w:val="00D87199"/>
    <w:rPr>
      <w:rFonts w:ascii="Times New Roman" w:hAnsi="Times New Roman"/>
    </w:rPr>
  </w:style>
  <w:style w:type="paragraph" w:customStyle="1" w:styleId="xl22">
    <w:name w:val="xl22"/>
    <w:basedOn w:val="a0"/>
    <w:link w:val="xl220"/>
    <w:rsid w:val="00D87199"/>
    <w:pPr>
      <w:spacing w:beforeAutospacing="1" w:afterAutospacing="1"/>
      <w:ind w:firstLine="0"/>
      <w:jc w:val="left"/>
    </w:pPr>
  </w:style>
  <w:style w:type="character" w:customStyle="1" w:styleId="xl220">
    <w:name w:val="xl22"/>
    <w:basedOn w:val="1"/>
    <w:link w:val="xl22"/>
    <w:rsid w:val="00D87199"/>
    <w:rPr>
      <w:rFonts w:ascii="Times New Roman" w:hAnsi="Times New Roman"/>
      <w:sz w:val="24"/>
    </w:rPr>
  </w:style>
  <w:style w:type="paragraph" w:customStyle="1" w:styleId="1020000000">
    <w:name w:val="Неразрешенное упоминание1020000000"/>
    <w:basedOn w:val="12"/>
    <w:link w:val="10200000000"/>
    <w:rsid w:val="00D87199"/>
    <w:rPr>
      <w:color w:val="808080"/>
      <w:shd w:val="clear" w:color="auto" w:fill="E6E6E6"/>
    </w:rPr>
  </w:style>
  <w:style w:type="character" w:customStyle="1" w:styleId="10200000000">
    <w:name w:val="Неразрешенное упоминание1020000000"/>
    <w:basedOn w:val="13"/>
    <w:link w:val="1020000000"/>
    <w:rsid w:val="00D87199"/>
    <w:rPr>
      <w:color w:val="808080"/>
      <w:shd w:val="clear" w:color="auto" w:fill="E6E6E6"/>
    </w:rPr>
  </w:style>
  <w:style w:type="paragraph" w:customStyle="1" w:styleId="ListLabel28">
    <w:name w:val="ListLabel 28"/>
    <w:link w:val="ListLabel280"/>
    <w:rsid w:val="00D87199"/>
  </w:style>
  <w:style w:type="character" w:customStyle="1" w:styleId="ListLabel280">
    <w:name w:val="ListLabel 28"/>
    <w:link w:val="ListLabel28"/>
    <w:rsid w:val="00D87199"/>
  </w:style>
  <w:style w:type="paragraph" w:customStyle="1" w:styleId="xl31">
    <w:name w:val="xl31"/>
    <w:basedOn w:val="a0"/>
    <w:link w:val="xl310"/>
    <w:rsid w:val="00D87199"/>
    <w:pPr>
      <w:spacing w:beforeAutospacing="1" w:afterAutospacing="1"/>
      <w:ind w:firstLine="0"/>
      <w:jc w:val="center"/>
    </w:pPr>
    <w:rPr>
      <w:rFonts w:ascii="Times New Roman CYR" w:hAnsi="Times New Roman CYR"/>
      <w:b/>
    </w:rPr>
  </w:style>
  <w:style w:type="character" w:customStyle="1" w:styleId="xl310">
    <w:name w:val="xl31"/>
    <w:basedOn w:val="1"/>
    <w:link w:val="xl31"/>
    <w:rsid w:val="00D87199"/>
    <w:rPr>
      <w:rFonts w:ascii="Times New Roman CYR" w:hAnsi="Times New Roman CYR"/>
      <w:b/>
      <w:sz w:val="24"/>
    </w:rPr>
  </w:style>
  <w:style w:type="paragraph" w:customStyle="1" w:styleId="ListLabel14">
    <w:name w:val="ListLabel 14"/>
    <w:link w:val="ListLabel140"/>
    <w:rsid w:val="00D87199"/>
  </w:style>
  <w:style w:type="character" w:customStyle="1" w:styleId="ListLabel140">
    <w:name w:val="ListLabel 14"/>
    <w:link w:val="ListLabel14"/>
    <w:rsid w:val="00D87199"/>
  </w:style>
  <w:style w:type="paragraph" w:customStyle="1" w:styleId="1d">
    <w:name w:val="Текст сноски Знак1"/>
    <w:link w:val="1e"/>
    <w:rsid w:val="00D87199"/>
    <w:rPr>
      <w:rFonts w:ascii="Times New Roman" w:hAnsi="Times New Roman"/>
    </w:rPr>
  </w:style>
  <w:style w:type="character" w:customStyle="1" w:styleId="1e">
    <w:name w:val="Текст сноски Знак1"/>
    <w:link w:val="1d"/>
    <w:rsid w:val="00D87199"/>
    <w:rPr>
      <w:rFonts w:ascii="Times New Roman" w:hAnsi="Times New Roman"/>
    </w:rPr>
  </w:style>
  <w:style w:type="paragraph" w:customStyle="1" w:styleId="font5">
    <w:name w:val="font5"/>
    <w:basedOn w:val="a0"/>
    <w:link w:val="font50"/>
    <w:rsid w:val="00D87199"/>
    <w:pPr>
      <w:spacing w:beforeAutospacing="1" w:afterAutospacing="1"/>
      <w:ind w:firstLine="0"/>
      <w:jc w:val="left"/>
    </w:pPr>
    <w:rPr>
      <w:rFonts w:ascii="Tahoma" w:hAnsi="Tahoma"/>
      <w:sz w:val="16"/>
    </w:rPr>
  </w:style>
  <w:style w:type="character" w:customStyle="1" w:styleId="font50">
    <w:name w:val="font5"/>
    <w:basedOn w:val="1"/>
    <w:link w:val="font5"/>
    <w:rsid w:val="00D87199"/>
    <w:rPr>
      <w:rFonts w:ascii="Tahoma" w:hAnsi="Tahoma"/>
      <w:sz w:val="16"/>
    </w:rPr>
  </w:style>
  <w:style w:type="paragraph" w:customStyle="1" w:styleId="ListLabel7">
    <w:name w:val="ListLabel 7"/>
    <w:link w:val="ListLabel70"/>
    <w:rsid w:val="00D87199"/>
  </w:style>
  <w:style w:type="character" w:customStyle="1" w:styleId="ListLabel70">
    <w:name w:val="ListLabel 7"/>
    <w:link w:val="ListLabel7"/>
    <w:rsid w:val="00D87199"/>
  </w:style>
  <w:style w:type="paragraph" w:customStyle="1" w:styleId="a6">
    <w:name w:val="ТИТУЛ_ЛИСТ"/>
    <w:basedOn w:val="a0"/>
    <w:next w:val="a0"/>
    <w:link w:val="a7"/>
    <w:rsid w:val="00D87199"/>
    <w:pPr>
      <w:spacing w:after="0"/>
      <w:ind w:firstLine="0"/>
      <w:jc w:val="center"/>
    </w:pPr>
    <w:rPr>
      <w:b/>
    </w:rPr>
  </w:style>
  <w:style w:type="character" w:customStyle="1" w:styleId="a7">
    <w:name w:val="ТИТУЛ_ЛИСТ"/>
    <w:basedOn w:val="1"/>
    <w:link w:val="a6"/>
    <w:rsid w:val="00D87199"/>
    <w:rPr>
      <w:rFonts w:ascii="Times New Roman" w:hAnsi="Times New Roman"/>
      <w:b/>
      <w:sz w:val="24"/>
    </w:rPr>
  </w:style>
  <w:style w:type="paragraph" w:customStyle="1" w:styleId="ConsNormal">
    <w:name w:val="ConsNormal"/>
    <w:link w:val="ConsNormal0"/>
    <w:rsid w:val="00D87199"/>
    <w:pPr>
      <w:widowControl w:val="0"/>
      <w:spacing w:after="0" w:line="240" w:lineRule="auto"/>
      <w:ind w:right="19772" w:firstLine="720"/>
    </w:pPr>
    <w:rPr>
      <w:rFonts w:ascii="Arial" w:hAnsi="Arial"/>
      <w:sz w:val="20"/>
    </w:rPr>
  </w:style>
  <w:style w:type="character" w:customStyle="1" w:styleId="ConsNormal0">
    <w:name w:val="ConsNormal"/>
    <w:link w:val="ConsNormal"/>
    <w:rsid w:val="00D87199"/>
    <w:rPr>
      <w:rFonts w:ascii="Arial" w:hAnsi="Arial"/>
      <w:sz w:val="20"/>
    </w:rPr>
  </w:style>
  <w:style w:type="paragraph" w:customStyle="1" w:styleId="xl134">
    <w:name w:val="xl134"/>
    <w:basedOn w:val="a0"/>
    <w:link w:val="xl1340"/>
    <w:rsid w:val="00D87199"/>
    <w:pPr>
      <w:spacing w:beforeAutospacing="1" w:afterAutospacing="1"/>
      <w:ind w:firstLine="0"/>
      <w:jc w:val="center"/>
    </w:pPr>
    <w:rPr>
      <w:sz w:val="18"/>
    </w:rPr>
  </w:style>
  <w:style w:type="character" w:customStyle="1" w:styleId="xl1340">
    <w:name w:val="xl134"/>
    <w:basedOn w:val="1"/>
    <w:link w:val="xl134"/>
    <w:rsid w:val="00D87199"/>
    <w:rPr>
      <w:rFonts w:ascii="Times New Roman" w:hAnsi="Times New Roman"/>
      <w:sz w:val="18"/>
    </w:rPr>
  </w:style>
  <w:style w:type="character" w:customStyle="1" w:styleId="30">
    <w:name w:val="Заголовок 3 Знак"/>
    <w:basedOn w:val="1"/>
    <w:link w:val="3"/>
    <w:rsid w:val="00D87199"/>
    <w:rPr>
      <w:rFonts w:ascii="Calibri Light" w:hAnsi="Calibri Light"/>
      <w:color w:val="1F4D78"/>
      <w:sz w:val="24"/>
    </w:rPr>
  </w:style>
  <w:style w:type="paragraph" w:customStyle="1" w:styleId="xl63">
    <w:name w:val="xl63"/>
    <w:basedOn w:val="a0"/>
    <w:link w:val="xl630"/>
    <w:rsid w:val="00D87199"/>
    <w:pPr>
      <w:spacing w:beforeAutospacing="1" w:afterAutospacing="1"/>
      <w:ind w:firstLine="0"/>
      <w:jc w:val="center"/>
    </w:pPr>
    <w:rPr>
      <w:b/>
      <w:sz w:val="20"/>
    </w:rPr>
  </w:style>
  <w:style w:type="character" w:customStyle="1" w:styleId="xl630">
    <w:name w:val="xl63"/>
    <w:basedOn w:val="1"/>
    <w:link w:val="xl63"/>
    <w:rsid w:val="00D87199"/>
    <w:rPr>
      <w:rFonts w:ascii="Times New Roman" w:hAnsi="Times New Roman"/>
      <w:b/>
      <w:sz w:val="20"/>
    </w:rPr>
  </w:style>
  <w:style w:type="paragraph" w:customStyle="1" w:styleId="312">
    <w:name w:val="312"/>
    <w:basedOn w:val="a0"/>
    <w:link w:val="3120"/>
    <w:rsid w:val="00D87199"/>
    <w:pPr>
      <w:spacing w:before="107" w:after="107"/>
      <w:ind w:firstLine="0"/>
      <w:jc w:val="left"/>
    </w:pPr>
    <w:rPr>
      <w:rFonts w:ascii="Arial" w:hAnsi="Arial"/>
      <w:sz w:val="20"/>
    </w:rPr>
  </w:style>
  <w:style w:type="character" w:customStyle="1" w:styleId="3120">
    <w:name w:val="312"/>
    <w:basedOn w:val="1"/>
    <w:link w:val="312"/>
    <w:rsid w:val="00D87199"/>
    <w:rPr>
      <w:rFonts w:ascii="Arial" w:hAnsi="Arial"/>
      <w:sz w:val="20"/>
    </w:rPr>
  </w:style>
  <w:style w:type="paragraph" w:customStyle="1" w:styleId="xl81">
    <w:name w:val="xl81"/>
    <w:basedOn w:val="a0"/>
    <w:link w:val="xl810"/>
    <w:rsid w:val="00D87199"/>
    <w:pPr>
      <w:spacing w:beforeAutospacing="1" w:afterAutospacing="1"/>
      <w:ind w:firstLine="0"/>
      <w:jc w:val="left"/>
    </w:pPr>
  </w:style>
  <w:style w:type="character" w:customStyle="1" w:styleId="xl810">
    <w:name w:val="xl81"/>
    <w:basedOn w:val="1"/>
    <w:link w:val="xl81"/>
    <w:rsid w:val="00D87199"/>
    <w:rPr>
      <w:rFonts w:ascii="Times New Roman" w:hAnsi="Times New Roman"/>
      <w:sz w:val="24"/>
    </w:rPr>
  </w:style>
  <w:style w:type="paragraph" w:customStyle="1" w:styleId="main">
    <w:name w:val="main"/>
    <w:basedOn w:val="a0"/>
    <w:link w:val="main0"/>
    <w:rsid w:val="00D87199"/>
    <w:pPr>
      <w:spacing w:after="0"/>
      <w:ind w:left="150" w:right="150" w:firstLine="300"/>
      <w:jc w:val="left"/>
    </w:pPr>
    <w:rPr>
      <w:rFonts w:ascii="Arial" w:hAnsi="Arial"/>
      <w:sz w:val="18"/>
    </w:rPr>
  </w:style>
  <w:style w:type="character" w:customStyle="1" w:styleId="main0">
    <w:name w:val="main"/>
    <w:basedOn w:val="1"/>
    <w:link w:val="main"/>
    <w:rsid w:val="00D87199"/>
    <w:rPr>
      <w:rFonts w:ascii="Arial" w:hAnsi="Arial"/>
      <w:sz w:val="18"/>
    </w:rPr>
  </w:style>
  <w:style w:type="paragraph" w:customStyle="1" w:styleId="-">
    <w:name w:val="Интернет-ссылка"/>
    <w:link w:val="-0"/>
    <w:rsid w:val="00D87199"/>
    <w:rPr>
      <w:color w:val="000080"/>
      <w:u w:val="single"/>
    </w:rPr>
  </w:style>
  <w:style w:type="character" w:customStyle="1" w:styleId="-0">
    <w:name w:val="Интернет-ссылка"/>
    <w:link w:val="-"/>
    <w:rsid w:val="00D87199"/>
    <w:rPr>
      <w:color w:val="000080"/>
      <w:u w:val="single"/>
    </w:rPr>
  </w:style>
  <w:style w:type="paragraph" w:customStyle="1" w:styleId="2c">
    <w:name w:val="Текст выноски Знак2"/>
    <w:basedOn w:val="12"/>
    <w:link w:val="2d"/>
    <w:rsid w:val="00D87199"/>
    <w:rPr>
      <w:rFonts w:ascii="Segoe UI" w:hAnsi="Segoe UI"/>
      <w:sz w:val="18"/>
    </w:rPr>
  </w:style>
  <w:style w:type="character" w:customStyle="1" w:styleId="2d">
    <w:name w:val="Текст выноски Знак2"/>
    <w:basedOn w:val="13"/>
    <w:link w:val="2c"/>
    <w:rsid w:val="00D87199"/>
    <w:rPr>
      <w:rFonts w:ascii="Segoe UI" w:hAnsi="Segoe UI"/>
      <w:sz w:val="18"/>
    </w:rPr>
  </w:style>
  <w:style w:type="paragraph" w:customStyle="1" w:styleId="xl109">
    <w:name w:val="xl109"/>
    <w:basedOn w:val="a0"/>
    <w:link w:val="xl1090"/>
    <w:rsid w:val="00D87199"/>
    <w:pPr>
      <w:spacing w:beforeAutospacing="1" w:afterAutospacing="1"/>
      <w:ind w:firstLine="0"/>
      <w:jc w:val="center"/>
    </w:pPr>
    <w:rPr>
      <w:i/>
    </w:rPr>
  </w:style>
  <w:style w:type="character" w:customStyle="1" w:styleId="xl1090">
    <w:name w:val="xl109"/>
    <w:basedOn w:val="1"/>
    <w:link w:val="xl109"/>
    <w:rsid w:val="00D87199"/>
    <w:rPr>
      <w:rFonts w:ascii="Times New Roman" w:hAnsi="Times New Roman"/>
      <w:i/>
      <w:sz w:val="24"/>
    </w:rPr>
  </w:style>
  <w:style w:type="paragraph" w:customStyle="1" w:styleId="ListLabel32">
    <w:name w:val="ListLabel 32"/>
    <w:link w:val="ListLabel320"/>
    <w:rsid w:val="00D87199"/>
  </w:style>
  <w:style w:type="character" w:customStyle="1" w:styleId="ListLabel320">
    <w:name w:val="ListLabel 32"/>
    <w:link w:val="ListLabel32"/>
    <w:rsid w:val="00D87199"/>
  </w:style>
  <w:style w:type="paragraph" w:customStyle="1" w:styleId="sla">
    <w:name w:val="sla"/>
    <w:link w:val="sla0"/>
    <w:rsid w:val="00D87199"/>
    <w:rPr>
      <w:rFonts w:ascii="Arial" w:hAnsi="Arial"/>
    </w:rPr>
  </w:style>
  <w:style w:type="character" w:customStyle="1" w:styleId="sla0">
    <w:name w:val="sla"/>
    <w:link w:val="sla"/>
    <w:rsid w:val="00D87199"/>
    <w:rPr>
      <w:rFonts w:ascii="Arial" w:hAnsi="Arial"/>
    </w:rPr>
  </w:style>
  <w:style w:type="paragraph" w:customStyle="1" w:styleId="a">
    <w:name w:val="Ц"/>
    <w:basedOn w:val="a0"/>
    <w:link w:val="a8"/>
    <w:rsid w:val="00D87199"/>
    <w:pPr>
      <w:numPr>
        <w:numId w:val="215"/>
      </w:numPr>
      <w:spacing w:after="0" w:line="276" w:lineRule="auto"/>
    </w:pPr>
    <w:rPr>
      <w:spacing w:val="20"/>
      <w:sz w:val="28"/>
    </w:rPr>
  </w:style>
  <w:style w:type="character" w:customStyle="1" w:styleId="a8">
    <w:name w:val="Ц"/>
    <w:basedOn w:val="1"/>
    <w:link w:val="a"/>
    <w:rsid w:val="00D87199"/>
    <w:rPr>
      <w:rFonts w:ascii="Times New Roman" w:hAnsi="Times New Roman"/>
      <w:spacing w:val="20"/>
      <w:sz w:val="28"/>
    </w:rPr>
  </w:style>
  <w:style w:type="paragraph" w:customStyle="1" w:styleId="ListLabel38">
    <w:name w:val="ListLabel 38"/>
    <w:link w:val="ListLabel380"/>
    <w:rsid w:val="00D87199"/>
  </w:style>
  <w:style w:type="character" w:customStyle="1" w:styleId="ListLabel380">
    <w:name w:val="ListLabel 38"/>
    <w:link w:val="ListLabel38"/>
    <w:rsid w:val="00D87199"/>
  </w:style>
  <w:style w:type="paragraph" w:customStyle="1" w:styleId="1f">
    <w:name w:val="Нижний колонтитул Знак1"/>
    <w:basedOn w:val="12"/>
    <w:link w:val="1f0"/>
    <w:rsid w:val="00D87199"/>
    <w:rPr>
      <w:rFonts w:ascii="Calibri" w:hAnsi="Calibri"/>
    </w:rPr>
  </w:style>
  <w:style w:type="character" w:customStyle="1" w:styleId="1f0">
    <w:name w:val="Нижний колонтитул Знак1"/>
    <w:basedOn w:val="13"/>
    <w:link w:val="1f"/>
    <w:rsid w:val="00D87199"/>
    <w:rPr>
      <w:rFonts w:ascii="Calibri" w:hAnsi="Calibri"/>
    </w:rPr>
  </w:style>
  <w:style w:type="paragraph" w:customStyle="1" w:styleId="210">
    <w:name w:val="Основной текст с отступом 2 Знак1"/>
    <w:basedOn w:val="12"/>
    <w:link w:val="211"/>
    <w:rsid w:val="00D87199"/>
    <w:rPr>
      <w:rFonts w:ascii="Calibri" w:hAnsi="Calibri"/>
    </w:rPr>
  </w:style>
  <w:style w:type="character" w:customStyle="1" w:styleId="211">
    <w:name w:val="Основной текст с отступом 2 Знак1"/>
    <w:basedOn w:val="13"/>
    <w:link w:val="210"/>
    <w:rsid w:val="00D87199"/>
    <w:rPr>
      <w:rFonts w:ascii="Calibri" w:hAnsi="Calibri"/>
    </w:rPr>
  </w:style>
  <w:style w:type="paragraph" w:customStyle="1" w:styleId="732">
    <w:name w:val="7.32 Абзац"/>
    <w:basedOn w:val="a0"/>
    <w:link w:val="7320"/>
    <w:rsid w:val="00D87199"/>
    <w:pPr>
      <w:spacing w:before="60" w:after="60"/>
    </w:pPr>
  </w:style>
  <w:style w:type="character" w:customStyle="1" w:styleId="7320">
    <w:name w:val="7.32 Абзац"/>
    <w:basedOn w:val="1"/>
    <w:link w:val="732"/>
    <w:rsid w:val="00D87199"/>
    <w:rPr>
      <w:rFonts w:ascii="Times New Roman" w:hAnsi="Times New Roman"/>
      <w:sz w:val="24"/>
    </w:rPr>
  </w:style>
  <w:style w:type="paragraph" w:customStyle="1" w:styleId="103">
    <w:name w:val="Неразрешенное упоминание10"/>
    <w:basedOn w:val="12"/>
    <w:link w:val="104"/>
    <w:rsid w:val="00D87199"/>
    <w:rPr>
      <w:color w:val="808080"/>
      <w:shd w:val="clear" w:color="auto" w:fill="E6E6E6"/>
    </w:rPr>
  </w:style>
  <w:style w:type="character" w:customStyle="1" w:styleId="104">
    <w:name w:val="Неразрешенное упоминание10"/>
    <w:basedOn w:val="13"/>
    <w:link w:val="103"/>
    <w:rsid w:val="00D87199"/>
    <w:rPr>
      <w:color w:val="808080"/>
      <w:shd w:val="clear" w:color="auto" w:fill="E6E6E6"/>
    </w:rPr>
  </w:style>
  <w:style w:type="paragraph" w:customStyle="1" w:styleId="xl98">
    <w:name w:val="xl98"/>
    <w:basedOn w:val="a0"/>
    <w:link w:val="xl980"/>
    <w:rsid w:val="00D87199"/>
    <w:pPr>
      <w:spacing w:beforeAutospacing="1" w:afterAutospacing="1"/>
      <w:ind w:firstLine="0"/>
      <w:jc w:val="center"/>
    </w:pPr>
  </w:style>
  <w:style w:type="character" w:customStyle="1" w:styleId="xl980">
    <w:name w:val="xl98"/>
    <w:basedOn w:val="1"/>
    <w:link w:val="xl98"/>
    <w:rsid w:val="00D87199"/>
    <w:rPr>
      <w:rFonts w:ascii="Times New Roman" w:hAnsi="Times New Roman"/>
      <w:sz w:val="24"/>
    </w:rPr>
  </w:style>
  <w:style w:type="paragraph" w:customStyle="1" w:styleId="Web">
    <w:name w:val="Обычный (Web)"/>
    <w:basedOn w:val="a0"/>
    <w:link w:val="Web0"/>
    <w:rsid w:val="00D87199"/>
    <w:pPr>
      <w:spacing w:before="100" w:after="100"/>
      <w:ind w:firstLine="0"/>
    </w:pPr>
    <w:rPr>
      <w:rFonts w:ascii="Verdana" w:hAnsi="Verdana"/>
    </w:rPr>
  </w:style>
  <w:style w:type="character" w:customStyle="1" w:styleId="Web0">
    <w:name w:val="Обычный (Web)"/>
    <w:basedOn w:val="1"/>
    <w:link w:val="Web"/>
    <w:rsid w:val="00D87199"/>
    <w:rPr>
      <w:rFonts w:ascii="Verdana" w:hAnsi="Verdana"/>
      <w:sz w:val="24"/>
    </w:rPr>
  </w:style>
  <w:style w:type="paragraph" w:customStyle="1" w:styleId="1f1">
    <w:name w:val="Схема документа Знак1"/>
    <w:basedOn w:val="12"/>
    <w:link w:val="1f2"/>
    <w:rsid w:val="00D87199"/>
    <w:rPr>
      <w:rFonts w:ascii="Tahoma" w:hAnsi="Tahoma"/>
      <w:sz w:val="16"/>
    </w:rPr>
  </w:style>
  <w:style w:type="character" w:customStyle="1" w:styleId="1f2">
    <w:name w:val="Схема документа Знак1"/>
    <w:basedOn w:val="13"/>
    <w:link w:val="1f1"/>
    <w:rsid w:val="00D87199"/>
    <w:rPr>
      <w:rFonts w:ascii="Tahoma" w:hAnsi="Tahoma"/>
      <w:sz w:val="16"/>
    </w:rPr>
  </w:style>
  <w:style w:type="paragraph" w:customStyle="1" w:styleId="xl80">
    <w:name w:val="xl80"/>
    <w:basedOn w:val="a0"/>
    <w:link w:val="xl800"/>
    <w:rsid w:val="00D87199"/>
    <w:pPr>
      <w:spacing w:beforeAutospacing="1" w:afterAutospacing="1"/>
      <w:ind w:firstLine="0"/>
      <w:jc w:val="center"/>
    </w:pPr>
  </w:style>
  <w:style w:type="character" w:customStyle="1" w:styleId="xl800">
    <w:name w:val="xl80"/>
    <w:basedOn w:val="1"/>
    <w:link w:val="xl80"/>
    <w:rsid w:val="00D87199"/>
    <w:rPr>
      <w:rFonts w:ascii="Times New Roman" w:hAnsi="Times New Roman"/>
      <w:sz w:val="24"/>
    </w:rPr>
  </w:style>
  <w:style w:type="paragraph" w:customStyle="1" w:styleId="Pa8">
    <w:name w:val="Pa8"/>
    <w:basedOn w:val="a0"/>
    <w:next w:val="a0"/>
    <w:link w:val="Pa80"/>
    <w:rsid w:val="00D87199"/>
    <w:pPr>
      <w:spacing w:before="100" w:after="0" w:line="281" w:lineRule="atLeast"/>
      <w:ind w:firstLine="0"/>
      <w:jc w:val="left"/>
    </w:pPr>
  </w:style>
  <w:style w:type="character" w:customStyle="1" w:styleId="Pa80">
    <w:name w:val="Pa8"/>
    <w:basedOn w:val="1"/>
    <w:link w:val="Pa8"/>
    <w:rsid w:val="00D87199"/>
    <w:rPr>
      <w:rFonts w:ascii="Times New Roman" w:hAnsi="Times New Roman"/>
      <w:sz w:val="24"/>
    </w:rPr>
  </w:style>
  <w:style w:type="paragraph" w:customStyle="1" w:styleId="xl83">
    <w:name w:val="xl83"/>
    <w:basedOn w:val="a0"/>
    <w:link w:val="xl830"/>
    <w:rsid w:val="00D87199"/>
    <w:pPr>
      <w:spacing w:beforeAutospacing="1" w:afterAutospacing="1"/>
      <w:ind w:firstLine="0"/>
      <w:jc w:val="left"/>
    </w:pPr>
  </w:style>
  <w:style w:type="character" w:customStyle="1" w:styleId="xl830">
    <w:name w:val="xl83"/>
    <w:basedOn w:val="1"/>
    <w:link w:val="xl83"/>
    <w:rsid w:val="00D87199"/>
    <w:rPr>
      <w:rFonts w:ascii="Times New Roman" w:hAnsi="Times New Roman"/>
      <w:sz w:val="24"/>
    </w:rPr>
  </w:style>
  <w:style w:type="paragraph" w:customStyle="1" w:styleId="1f3">
    <w:name w:val="Строгий1"/>
    <w:basedOn w:val="12"/>
    <w:link w:val="1f4"/>
    <w:rsid w:val="00D87199"/>
    <w:rPr>
      <w:b/>
    </w:rPr>
  </w:style>
  <w:style w:type="character" w:customStyle="1" w:styleId="1f4">
    <w:name w:val="Строгий1"/>
    <w:basedOn w:val="13"/>
    <w:link w:val="1f3"/>
    <w:rsid w:val="00D87199"/>
    <w:rPr>
      <w:b/>
    </w:rPr>
  </w:style>
  <w:style w:type="paragraph" w:customStyle="1" w:styleId="312pt">
    <w:name w:val="Стиль Заголовок 3 + 12 pt полужирный подчеркивание"/>
    <w:basedOn w:val="a0"/>
    <w:link w:val="312pt0"/>
    <w:rsid w:val="00D87199"/>
    <w:pPr>
      <w:spacing w:before="120" w:after="120" w:line="264" w:lineRule="auto"/>
      <w:ind w:firstLine="720"/>
      <w:jc w:val="left"/>
    </w:pPr>
    <w:rPr>
      <w:b/>
    </w:rPr>
  </w:style>
  <w:style w:type="character" w:customStyle="1" w:styleId="312pt0">
    <w:name w:val="Стиль Заголовок 3 + 12 pt полужирный подчеркивание"/>
    <w:basedOn w:val="1"/>
    <w:link w:val="312pt"/>
    <w:rsid w:val="00D87199"/>
    <w:rPr>
      <w:rFonts w:ascii="Times New Roman" w:hAnsi="Times New Roman"/>
      <w:b/>
      <w:sz w:val="24"/>
    </w:rPr>
  </w:style>
  <w:style w:type="paragraph" w:customStyle="1" w:styleId="xl65">
    <w:name w:val="xl65"/>
    <w:basedOn w:val="a0"/>
    <w:link w:val="xl650"/>
    <w:rsid w:val="00D87199"/>
    <w:pPr>
      <w:spacing w:beforeAutospacing="1" w:afterAutospacing="1"/>
      <w:jc w:val="center"/>
    </w:pPr>
    <w:rPr>
      <w:rFonts w:ascii="Times New Roman CYR" w:hAnsi="Times New Roman CYR"/>
      <w:b/>
      <w:sz w:val="28"/>
    </w:rPr>
  </w:style>
  <w:style w:type="character" w:customStyle="1" w:styleId="xl650">
    <w:name w:val="xl65"/>
    <w:basedOn w:val="1"/>
    <w:link w:val="xl65"/>
    <w:rsid w:val="00D87199"/>
    <w:rPr>
      <w:rFonts w:ascii="Times New Roman CYR" w:hAnsi="Times New Roman CYR"/>
      <w:b/>
      <w:sz w:val="28"/>
    </w:rPr>
  </w:style>
  <w:style w:type="paragraph" w:customStyle="1" w:styleId="grey">
    <w:name w:val="grey"/>
    <w:basedOn w:val="a0"/>
    <w:link w:val="grey0"/>
    <w:rsid w:val="00D87199"/>
    <w:pPr>
      <w:spacing w:beforeAutospacing="1" w:afterAutospacing="1"/>
      <w:ind w:firstLine="0"/>
      <w:jc w:val="left"/>
    </w:pPr>
  </w:style>
  <w:style w:type="character" w:customStyle="1" w:styleId="grey0">
    <w:name w:val="grey"/>
    <w:basedOn w:val="1"/>
    <w:link w:val="grey"/>
    <w:rsid w:val="00D87199"/>
    <w:rPr>
      <w:rFonts w:ascii="Times New Roman" w:hAnsi="Times New Roman"/>
      <w:sz w:val="24"/>
    </w:rPr>
  </w:style>
  <w:style w:type="paragraph" w:customStyle="1" w:styleId="320">
    <w:name w:val="Основной текст с отступом 3 Знак2"/>
    <w:basedOn w:val="12"/>
    <w:link w:val="321"/>
    <w:rsid w:val="00D87199"/>
    <w:rPr>
      <w:rFonts w:ascii="Times New Roman" w:hAnsi="Times New Roman"/>
      <w:sz w:val="28"/>
    </w:rPr>
  </w:style>
  <w:style w:type="character" w:customStyle="1" w:styleId="321">
    <w:name w:val="Основной текст с отступом 3 Знак2"/>
    <w:basedOn w:val="13"/>
    <w:link w:val="320"/>
    <w:rsid w:val="00D87199"/>
    <w:rPr>
      <w:rFonts w:ascii="Times New Roman" w:hAnsi="Times New Roman"/>
      <w:sz w:val="28"/>
    </w:rPr>
  </w:style>
  <w:style w:type="paragraph" w:customStyle="1" w:styleId="102000000">
    <w:name w:val="Неразрешенное упоминание102000000"/>
    <w:basedOn w:val="12"/>
    <w:link w:val="1020000001"/>
    <w:rsid w:val="00D87199"/>
    <w:rPr>
      <w:color w:val="808080"/>
      <w:shd w:val="clear" w:color="auto" w:fill="E6E6E6"/>
    </w:rPr>
  </w:style>
  <w:style w:type="character" w:customStyle="1" w:styleId="1020000001">
    <w:name w:val="Неразрешенное упоминание102000000"/>
    <w:basedOn w:val="13"/>
    <w:link w:val="102000000"/>
    <w:rsid w:val="00D87199"/>
    <w:rPr>
      <w:color w:val="808080"/>
      <w:shd w:val="clear" w:color="auto" w:fill="E6E6E6"/>
    </w:rPr>
  </w:style>
  <w:style w:type="paragraph" w:customStyle="1" w:styleId="ListLabel26">
    <w:name w:val="ListLabel 26"/>
    <w:link w:val="ListLabel260"/>
    <w:rsid w:val="00D87199"/>
  </w:style>
  <w:style w:type="character" w:customStyle="1" w:styleId="ListLabel260">
    <w:name w:val="ListLabel 26"/>
    <w:link w:val="ListLabel26"/>
    <w:rsid w:val="00D87199"/>
  </w:style>
  <w:style w:type="paragraph" w:customStyle="1" w:styleId="spelle">
    <w:name w:val="spelle"/>
    <w:link w:val="spelle0"/>
    <w:rsid w:val="00D87199"/>
  </w:style>
  <w:style w:type="character" w:customStyle="1" w:styleId="spelle0">
    <w:name w:val="spelle"/>
    <w:link w:val="spelle"/>
    <w:rsid w:val="00D87199"/>
  </w:style>
  <w:style w:type="paragraph" w:customStyle="1" w:styleId="mag">
    <w:name w:val="mag"/>
    <w:basedOn w:val="a0"/>
    <w:link w:val="mag0"/>
    <w:rsid w:val="00D87199"/>
    <w:pPr>
      <w:spacing w:after="0"/>
      <w:ind w:firstLine="0"/>
      <w:jc w:val="left"/>
    </w:pPr>
  </w:style>
  <w:style w:type="character" w:customStyle="1" w:styleId="mag0">
    <w:name w:val="mag"/>
    <w:basedOn w:val="1"/>
    <w:link w:val="mag"/>
    <w:rsid w:val="00D87199"/>
    <w:rPr>
      <w:rFonts w:ascii="Times New Roman" w:hAnsi="Times New Roman"/>
      <w:sz w:val="24"/>
    </w:rPr>
  </w:style>
  <w:style w:type="paragraph" w:customStyle="1" w:styleId="1f5">
    <w:name w:val="Название Знак1"/>
    <w:basedOn w:val="12"/>
    <w:link w:val="1f6"/>
    <w:rsid w:val="00D87199"/>
    <w:rPr>
      <w:rFonts w:ascii="Cambria" w:hAnsi="Cambria"/>
      <w:color w:val="17365D"/>
      <w:spacing w:val="5"/>
      <w:sz w:val="52"/>
    </w:rPr>
  </w:style>
  <w:style w:type="character" w:customStyle="1" w:styleId="1f6">
    <w:name w:val="Название Знак1"/>
    <w:basedOn w:val="13"/>
    <w:link w:val="1f5"/>
    <w:rsid w:val="00D87199"/>
    <w:rPr>
      <w:rFonts w:ascii="Cambria" w:hAnsi="Cambria"/>
      <w:color w:val="17365D"/>
      <w:spacing w:val="5"/>
      <w:sz w:val="52"/>
    </w:rPr>
  </w:style>
  <w:style w:type="character" w:customStyle="1" w:styleId="90">
    <w:name w:val="Заголовок 9 Знак"/>
    <w:basedOn w:val="1"/>
    <w:link w:val="9"/>
    <w:rsid w:val="00D87199"/>
    <w:rPr>
      <w:rFonts w:ascii="Times New Roman" w:hAnsi="Times New Roman"/>
      <w:b/>
      <w:sz w:val="32"/>
    </w:rPr>
  </w:style>
  <w:style w:type="paragraph" w:customStyle="1" w:styleId="140">
    <w:name w:val="Основной текст (14)"/>
    <w:basedOn w:val="a0"/>
    <w:link w:val="141"/>
    <w:rsid w:val="00D87199"/>
    <w:pPr>
      <w:spacing w:before="360" w:after="0" w:line="370" w:lineRule="exact"/>
      <w:ind w:firstLine="700"/>
    </w:pPr>
    <w:rPr>
      <w:sz w:val="25"/>
    </w:rPr>
  </w:style>
  <w:style w:type="character" w:customStyle="1" w:styleId="141">
    <w:name w:val="Основной текст (14)"/>
    <w:basedOn w:val="1"/>
    <w:link w:val="140"/>
    <w:rsid w:val="00D87199"/>
    <w:rPr>
      <w:rFonts w:ascii="Times New Roman" w:hAnsi="Times New Roman"/>
      <w:sz w:val="25"/>
    </w:rPr>
  </w:style>
  <w:style w:type="paragraph" w:customStyle="1" w:styleId="a9">
    <w:name w:val="Таблицы (моноширинный)"/>
    <w:basedOn w:val="a0"/>
    <w:next w:val="a0"/>
    <w:link w:val="aa"/>
    <w:rsid w:val="00D87199"/>
    <w:pPr>
      <w:widowControl w:val="0"/>
      <w:spacing w:after="0"/>
      <w:ind w:firstLine="0"/>
    </w:pPr>
    <w:rPr>
      <w:rFonts w:ascii="Courier New" w:hAnsi="Courier New"/>
      <w:sz w:val="20"/>
    </w:rPr>
  </w:style>
  <w:style w:type="character" w:customStyle="1" w:styleId="aa">
    <w:name w:val="Таблицы (моноширинный)"/>
    <w:basedOn w:val="1"/>
    <w:link w:val="a9"/>
    <w:rsid w:val="00D87199"/>
    <w:rPr>
      <w:rFonts w:ascii="Courier New" w:hAnsi="Courier New"/>
      <w:sz w:val="20"/>
    </w:rPr>
  </w:style>
  <w:style w:type="paragraph" w:customStyle="1" w:styleId="1f7">
    <w:name w:val="Текст Знак1"/>
    <w:basedOn w:val="12"/>
    <w:link w:val="1f8"/>
    <w:rsid w:val="00D87199"/>
    <w:rPr>
      <w:rFonts w:ascii="Consolas" w:hAnsi="Consolas"/>
      <w:sz w:val="21"/>
    </w:rPr>
  </w:style>
  <w:style w:type="character" w:customStyle="1" w:styleId="1f8">
    <w:name w:val="Текст Знак1"/>
    <w:basedOn w:val="13"/>
    <w:link w:val="1f7"/>
    <w:rsid w:val="00D87199"/>
    <w:rPr>
      <w:rFonts w:ascii="Consolas" w:hAnsi="Consolas"/>
      <w:sz w:val="21"/>
    </w:rPr>
  </w:style>
  <w:style w:type="paragraph" w:customStyle="1" w:styleId="xl117">
    <w:name w:val="xl117"/>
    <w:basedOn w:val="a0"/>
    <w:link w:val="xl1170"/>
    <w:rsid w:val="00D87199"/>
    <w:pPr>
      <w:spacing w:beforeAutospacing="1" w:afterAutospacing="1"/>
      <w:ind w:firstLine="0"/>
      <w:jc w:val="left"/>
    </w:pPr>
    <w:rPr>
      <w:b/>
    </w:rPr>
  </w:style>
  <w:style w:type="character" w:customStyle="1" w:styleId="xl1170">
    <w:name w:val="xl117"/>
    <w:basedOn w:val="1"/>
    <w:link w:val="xl117"/>
    <w:rsid w:val="00D87199"/>
    <w:rPr>
      <w:rFonts w:ascii="Times New Roman" w:hAnsi="Times New Roman"/>
      <w:b/>
      <w:sz w:val="24"/>
    </w:rPr>
  </w:style>
  <w:style w:type="paragraph" w:customStyle="1" w:styleId="xl73">
    <w:name w:val="xl73"/>
    <w:basedOn w:val="a0"/>
    <w:link w:val="xl730"/>
    <w:rsid w:val="00D87199"/>
    <w:pPr>
      <w:spacing w:beforeAutospacing="1" w:afterAutospacing="1"/>
      <w:ind w:firstLine="0"/>
      <w:jc w:val="center"/>
    </w:pPr>
  </w:style>
  <w:style w:type="character" w:customStyle="1" w:styleId="xl730">
    <w:name w:val="xl73"/>
    <w:basedOn w:val="1"/>
    <w:link w:val="xl73"/>
    <w:rsid w:val="00D87199"/>
    <w:rPr>
      <w:rFonts w:ascii="Times New Roman" w:hAnsi="Times New Roman"/>
      <w:sz w:val="24"/>
    </w:rPr>
  </w:style>
  <w:style w:type="paragraph" w:customStyle="1" w:styleId="Standard">
    <w:name w:val="Standard"/>
    <w:link w:val="Standard0"/>
    <w:rsid w:val="00D87199"/>
    <w:pPr>
      <w:spacing w:after="0" w:line="240" w:lineRule="auto"/>
    </w:pPr>
    <w:rPr>
      <w:rFonts w:ascii="Liberation Serif" w:hAnsi="Liberation Serif"/>
      <w:sz w:val="24"/>
    </w:rPr>
  </w:style>
  <w:style w:type="character" w:customStyle="1" w:styleId="Standard0">
    <w:name w:val="Standard"/>
    <w:link w:val="Standard"/>
    <w:rsid w:val="00D87199"/>
    <w:rPr>
      <w:rFonts w:ascii="Liberation Serif" w:hAnsi="Liberation Serif"/>
      <w:sz w:val="24"/>
    </w:rPr>
  </w:style>
  <w:style w:type="paragraph" w:customStyle="1" w:styleId="xl74">
    <w:name w:val="xl74"/>
    <w:basedOn w:val="a0"/>
    <w:link w:val="xl740"/>
    <w:rsid w:val="00D87199"/>
    <w:pPr>
      <w:spacing w:beforeAutospacing="1" w:afterAutospacing="1"/>
      <w:ind w:firstLine="0"/>
      <w:jc w:val="center"/>
    </w:pPr>
  </w:style>
  <w:style w:type="character" w:customStyle="1" w:styleId="xl740">
    <w:name w:val="xl74"/>
    <w:basedOn w:val="1"/>
    <w:link w:val="xl74"/>
    <w:rsid w:val="00D87199"/>
    <w:rPr>
      <w:rFonts w:ascii="Times New Roman" w:hAnsi="Times New Roman"/>
      <w:sz w:val="24"/>
    </w:rPr>
  </w:style>
  <w:style w:type="paragraph" w:customStyle="1" w:styleId="ab">
    <w:name w:val="Содержимое врезки"/>
    <w:basedOn w:val="a0"/>
    <w:link w:val="ad"/>
    <w:rsid w:val="00D87199"/>
    <w:pPr>
      <w:spacing w:after="0"/>
      <w:ind w:firstLine="0"/>
      <w:jc w:val="left"/>
    </w:pPr>
  </w:style>
  <w:style w:type="character" w:customStyle="1" w:styleId="ad">
    <w:name w:val="Содержимое врезки"/>
    <w:basedOn w:val="1"/>
    <w:link w:val="ab"/>
    <w:rsid w:val="00D87199"/>
    <w:rPr>
      <w:rFonts w:ascii="Times New Roman" w:hAnsi="Times New Roman"/>
      <w:sz w:val="24"/>
    </w:rPr>
  </w:style>
  <w:style w:type="paragraph" w:styleId="2e">
    <w:name w:val="Body Text 2"/>
    <w:basedOn w:val="a0"/>
    <w:link w:val="2f"/>
    <w:rsid w:val="00D87199"/>
    <w:pPr>
      <w:spacing w:after="120" w:line="480" w:lineRule="auto"/>
      <w:ind w:firstLine="0"/>
      <w:jc w:val="left"/>
    </w:pPr>
  </w:style>
  <w:style w:type="character" w:customStyle="1" w:styleId="2f">
    <w:name w:val="Основной текст 2 Знак"/>
    <w:basedOn w:val="1"/>
    <w:link w:val="2e"/>
    <w:rsid w:val="00D87199"/>
    <w:rPr>
      <w:rFonts w:ascii="Times New Roman" w:hAnsi="Times New Roman"/>
      <w:sz w:val="24"/>
    </w:rPr>
  </w:style>
  <w:style w:type="paragraph" w:styleId="ae">
    <w:name w:val="Normal Indent"/>
    <w:basedOn w:val="a0"/>
    <w:link w:val="af"/>
    <w:rsid w:val="00D87199"/>
    <w:pPr>
      <w:spacing w:after="0"/>
      <w:ind w:left="708" w:firstLine="0"/>
      <w:jc w:val="left"/>
    </w:pPr>
  </w:style>
  <w:style w:type="character" w:customStyle="1" w:styleId="af">
    <w:name w:val="Обычный отступ Знак"/>
    <w:basedOn w:val="1"/>
    <w:link w:val="ae"/>
    <w:rsid w:val="00D87199"/>
    <w:rPr>
      <w:rFonts w:ascii="Times New Roman" w:hAnsi="Times New Roman"/>
      <w:sz w:val="24"/>
    </w:rPr>
  </w:style>
  <w:style w:type="paragraph" w:customStyle="1" w:styleId="ConsPlusTitle">
    <w:name w:val="ConsPlusTitle"/>
    <w:link w:val="ConsPlusTitle0"/>
    <w:rsid w:val="00D87199"/>
    <w:pPr>
      <w:widowControl w:val="0"/>
      <w:spacing w:after="0" w:line="240" w:lineRule="auto"/>
    </w:pPr>
    <w:rPr>
      <w:rFonts w:ascii="Times New Roman" w:hAnsi="Times New Roman"/>
      <w:b/>
      <w:sz w:val="24"/>
    </w:rPr>
  </w:style>
  <w:style w:type="character" w:customStyle="1" w:styleId="ConsPlusTitle0">
    <w:name w:val="ConsPlusTitle"/>
    <w:link w:val="ConsPlusTitle"/>
    <w:rsid w:val="00D87199"/>
    <w:rPr>
      <w:rFonts w:ascii="Times New Roman" w:hAnsi="Times New Roman"/>
      <w:b/>
      <w:sz w:val="24"/>
    </w:rPr>
  </w:style>
  <w:style w:type="paragraph" w:customStyle="1" w:styleId="xl33">
    <w:name w:val="xl33"/>
    <w:basedOn w:val="a0"/>
    <w:link w:val="xl330"/>
    <w:rsid w:val="00D87199"/>
    <w:pPr>
      <w:spacing w:beforeAutospacing="1" w:afterAutospacing="1"/>
      <w:ind w:firstLine="0"/>
      <w:jc w:val="center"/>
    </w:pPr>
    <w:rPr>
      <w:rFonts w:ascii="Times New Roman CYR" w:hAnsi="Times New Roman CYR"/>
    </w:rPr>
  </w:style>
  <w:style w:type="character" w:customStyle="1" w:styleId="xl330">
    <w:name w:val="xl33"/>
    <w:basedOn w:val="1"/>
    <w:link w:val="xl33"/>
    <w:rsid w:val="00D87199"/>
    <w:rPr>
      <w:rFonts w:ascii="Times New Roman CYR" w:hAnsi="Times New Roman CYR"/>
      <w:sz w:val="24"/>
    </w:rPr>
  </w:style>
  <w:style w:type="paragraph" w:customStyle="1" w:styleId="xl27">
    <w:name w:val="xl27"/>
    <w:basedOn w:val="a0"/>
    <w:link w:val="xl270"/>
    <w:rsid w:val="00D87199"/>
    <w:pPr>
      <w:spacing w:beforeAutospacing="1" w:afterAutospacing="1"/>
      <w:ind w:firstLine="0"/>
      <w:jc w:val="center"/>
    </w:pPr>
    <w:rPr>
      <w:rFonts w:ascii="Times New Roman CYR" w:hAnsi="Times New Roman CYR"/>
    </w:rPr>
  </w:style>
  <w:style w:type="character" w:customStyle="1" w:styleId="xl270">
    <w:name w:val="xl27"/>
    <w:basedOn w:val="1"/>
    <w:link w:val="xl27"/>
    <w:rsid w:val="00D87199"/>
    <w:rPr>
      <w:rFonts w:ascii="Times New Roman CYR" w:hAnsi="Times New Roman CYR"/>
      <w:sz w:val="24"/>
    </w:rPr>
  </w:style>
  <w:style w:type="paragraph" w:customStyle="1" w:styleId="af0">
    <w:name w:val="Заголовок статьи"/>
    <w:basedOn w:val="a0"/>
    <w:next w:val="a0"/>
    <w:link w:val="af1"/>
    <w:rsid w:val="00D87199"/>
    <w:pPr>
      <w:widowControl w:val="0"/>
      <w:spacing w:after="0"/>
      <w:ind w:left="1612" w:hanging="892"/>
    </w:pPr>
    <w:rPr>
      <w:rFonts w:ascii="Arial" w:hAnsi="Arial"/>
      <w:sz w:val="20"/>
    </w:rPr>
  </w:style>
  <w:style w:type="character" w:customStyle="1" w:styleId="af1">
    <w:name w:val="Заголовок статьи"/>
    <w:basedOn w:val="1"/>
    <w:link w:val="af0"/>
    <w:rsid w:val="00D87199"/>
    <w:rPr>
      <w:rFonts w:ascii="Arial" w:hAnsi="Arial"/>
      <w:sz w:val="20"/>
    </w:rPr>
  </w:style>
  <w:style w:type="paragraph" w:customStyle="1" w:styleId="xl122">
    <w:name w:val="xl122"/>
    <w:basedOn w:val="a0"/>
    <w:link w:val="xl1220"/>
    <w:rsid w:val="00D87199"/>
    <w:pPr>
      <w:spacing w:beforeAutospacing="1" w:afterAutospacing="1"/>
      <w:ind w:firstLine="0"/>
      <w:jc w:val="center"/>
    </w:pPr>
    <w:rPr>
      <w:b/>
    </w:rPr>
  </w:style>
  <w:style w:type="character" w:customStyle="1" w:styleId="xl1220">
    <w:name w:val="xl122"/>
    <w:basedOn w:val="1"/>
    <w:link w:val="xl122"/>
    <w:rsid w:val="00D87199"/>
    <w:rPr>
      <w:rFonts w:ascii="Times New Roman" w:hAnsi="Times New Roman"/>
      <w:b/>
      <w:sz w:val="24"/>
    </w:rPr>
  </w:style>
  <w:style w:type="paragraph" w:customStyle="1" w:styleId="af2">
    <w:name w:val="Название таблицы"/>
    <w:basedOn w:val="a0"/>
    <w:next w:val="af3"/>
    <w:link w:val="af4"/>
    <w:rsid w:val="00D87199"/>
    <w:pPr>
      <w:keepNext/>
      <w:spacing w:before="240" w:after="120" w:line="312" w:lineRule="auto"/>
      <w:ind w:left="1701" w:hanging="1701"/>
      <w:jc w:val="left"/>
    </w:pPr>
    <w:rPr>
      <w:b/>
      <w:sz w:val="22"/>
    </w:rPr>
  </w:style>
  <w:style w:type="character" w:customStyle="1" w:styleId="af4">
    <w:name w:val="Название таблицы"/>
    <w:basedOn w:val="1"/>
    <w:link w:val="af2"/>
    <w:rsid w:val="00D87199"/>
    <w:rPr>
      <w:rFonts w:ascii="Times New Roman" w:hAnsi="Times New Roman"/>
      <w:b/>
      <w:sz w:val="22"/>
    </w:rPr>
  </w:style>
  <w:style w:type="paragraph" w:customStyle="1" w:styleId="2f0">
    <w:name w:val="Текст Знак2"/>
    <w:link w:val="2f1"/>
    <w:rsid w:val="00D87199"/>
    <w:rPr>
      <w:rFonts w:ascii="Courier New" w:hAnsi="Courier New"/>
    </w:rPr>
  </w:style>
  <w:style w:type="character" w:customStyle="1" w:styleId="2f1">
    <w:name w:val="Текст Знак2"/>
    <w:link w:val="2f0"/>
    <w:rsid w:val="00D87199"/>
    <w:rPr>
      <w:rFonts w:ascii="Courier New" w:hAnsi="Courier New"/>
    </w:rPr>
  </w:style>
  <w:style w:type="paragraph" w:customStyle="1" w:styleId="73">
    <w:name w:val="Основной текст (7)"/>
    <w:basedOn w:val="a0"/>
    <w:link w:val="74"/>
    <w:rsid w:val="00D87199"/>
    <w:pPr>
      <w:spacing w:after="0" w:line="240" w:lineRule="atLeast"/>
      <w:ind w:firstLine="0"/>
      <w:jc w:val="left"/>
    </w:pPr>
    <w:rPr>
      <w:sz w:val="20"/>
    </w:rPr>
  </w:style>
  <w:style w:type="character" w:customStyle="1" w:styleId="74">
    <w:name w:val="Основной текст (7)"/>
    <w:basedOn w:val="1"/>
    <w:link w:val="73"/>
    <w:rsid w:val="00D87199"/>
    <w:rPr>
      <w:rFonts w:ascii="Times New Roman" w:hAnsi="Times New Roman"/>
      <w:sz w:val="20"/>
    </w:rPr>
  </w:style>
  <w:style w:type="paragraph" w:customStyle="1" w:styleId="xl133">
    <w:name w:val="xl133"/>
    <w:basedOn w:val="a0"/>
    <w:link w:val="xl1330"/>
    <w:rsid w:val="00D87199"/>
    <w:pPr>
      <w:spacing w:beforeAutospacing="1" w:afterAutospacing="1"/>
      <w:ind w:firstLine="0"/>
      <w:jc w:val="center"/>
    </w:pPr>
    <w:rPr>
      <w:b/>
    </w:rPr>
  </w:style>
  <w:style w:type="character" w:customStyle="1" w:styleId="xl1330">
    <w:name w:val="xl133"/>
    <w:basedOn w:val="1"/>
    <w:link w:val="xl133"/>
    <w:rsid w:val="00D87199"/>
    <w:rPr>
      <w:rFonts w:ascii="Times New Roman" w:hAnsi="Times New Roman"/>
      <w:b/>
      <w:sz w:val="24"/>
    </w:rPr>
  </w:style>
  <w:style w:type="paragraph" w:customStyle="1" w:styleId="2f2">
    <w:name w:val="Знак Знак2 Знак"/>
    <w:basedOn w:val="a0"/>
    <w:link w:val="2f3"/>
    <w:rsid w:val="00D87199"/>
    <w:pPr>
      <w:spacing w:line="240" w:lineRule="exact"/>
      <w:ind w:firstLine="0"/>
      <w:jc w:val="left"/>
    </w:pPr>
    <w:rPr>
      <w:rFonts w:ascii="Verdana" w:hAnsi="Verdana"/>
    </w:rPr>
  </w:style>
  <w:style w:type="character" w:customStyle="1" w:styleId="2f3">
    <w:name w:val="Знак Знак2 Знак"/>
    <w:basedOn w:val="1"/>
    <w:link w:val="2f2"/>
    <w:rsid w:val="00D87199"/>
    <w:rPr>
      <w:rFonts w:ascii="Verdana" w:hAnsi="Verdana"/>
      <w:sz w:val="24"/>
    </w:rPr>
  </w:style>
  <w:style w:type="paragraph" w:customStyle="1" w:styleId="calc-credit-tablecell">
    <w:name w:val="calc-credit-table__cell"/>
    <w:basedOn w:val="12"/>
    <w:link w:val="calc-credit-tablecell0"/>
    <w:rsid w:val="00D87199"/>
  </w:style>
  <w:style w:type="character" w:customStyle="1" w:styleId="calc-credit-tablecell0">
    <w:name w:val="calc-credit-table__cell"/>
    <w:basedOn w:val="13"/>
    <w:link w:val="calc-credit-tablecell"/>
    <w:rsid w:val="00D87199"/>
  </w:style>
  <w:style w:type="paragraph" w:customStyle="1" w:styleId="bolder">
    <w:name w:val="bolder"/>
    <w:basedOn w:val="12"/>
    <w:link w:val="bolder0"/>
    <w:rsid w:val="00D87199"/>
  </w:style>
  <w:style w:type="character" w:customStyle="1" w:styleId="bolder0">
    <w:name w:val="bolder"/>
    <w:basedOn w:val="13"/>
    <w:link w:val="bolder"/>
    <w:rsid w:val="00D87199"/>
  </w:style>
  <w:style w:type="paragraph" w:customStyle="1" w:styleId="224">
    <w:name w:val="Основной текст 2 Знак2"/>
    <w:basedOn w:val="12"/>
    <w:link w:val="225"/>
    <w:rsid w:val="00D87199"/>
    <w:rPr>
      <w:rFonts w:ascii="Times New Roman" w:hAnsi="Times New Roman"/>
      <w:sz w:val="24"/>
    </w:rPr>
  </w:style>
  <w:style w:type="character" w:customStyle="1" w:styleId="225">
    <w:name w:val="Основной текст 2 Знак2"/>
    <w:basedOn w:val="13"/>
    <w:link w:val="224"/>
    <w:rsid w:val="00D87199"/>
    <w:rPr>
      <w:rFonts w:ascii="Times New Roman" w:hAnsi="Times New Roman"/>
      <w:sz w:val="24"/>
    </w:rPr>
  </w:style>
  <w:style w:type="paragraph" w:customStyle="1" w:styleId="dsubtitle">
    <w:name w:val="d_subtitle"/>
    <w:link w:val="dsubtitle0"/>
    <w:rsid w:val="00D87199"/>
    <w:rPr>
      <w:sz w:val="28"/>
    </w:rPr>
  </w:style>
  <w:style w:type="character" w:customStyle="1" w:styleId="dsubtitle0">
    <w:name w:val="d_subtitle"/>
    <w:link w:val="dsubtitle"/>
    <w:rsid w:val="00D87199"/>
    <w:rPr>
      <w:sz w:val="28"/>
    </w:rPr>
  </w:style>
  <w:style w:type="paragraph" w:customStyle="1" w:styleId="p2">
    <w:name w:val="p2"/>
    <w:basedOn w:val="a0"/>
    <w:link w:val="p20"/>
    <w:rsid w:val="00D87199"/>
    <w:pPr>
      <w:spacing w:before="60" w:after="60"/>
      <w:ind w:firstLine="375"/>
    </w:pPr>
    <w:rPr>
      <w:rFonts w:ascii="Tahoma" w:hAnsi="Tahoma"/>
      <w:sz w:val="16"/>
    </w:rPr>
  </w:style>
  <w:style w:type="character" w:customStyle="1" w:styleId="p20">
    <w:name w:val="p2"/>
    <w:basedOn w:val="1"/>
    <w:link w:val="p2"/>
    <w:rsid w:val="00D87199"/>
    <w:rPr>
      <w:rFonts w:ascii="Tahoma" w:hAnsi="Tahoma"/>
      <w:sz w:val="16"/>
    </w:rPr>
  </w:style>
  <w:style w:type="paragraph" w:customStyle="1" w:styleId="xl104">
    <w:name w:val="xl104"/>
    <w:basedOn w:val="a0"/>
    <w:link w:val="xl1040"/>
    <w:rsid w:val="00D87199"/>
    <w:pPr>
      <w:spacing w:beforeAutospacing="1" w:afterAutospacing="1"/>
      <w:ind w:firstLine="0"/>
      <w:jc w:val="left"/>
    </w:pPr>
    <w:rPr>
      <w:b/>
    </w:rPr>
  </w:style>
  <w:style w:type="character" w:customStyle="1" w:styleId="xl1040">
    <w:name w:val="xl104"/>
    <w:basedOn w:val="1"/>
    <w:link w:val="xl104"/>
    <w:rsid w:val="00D87199"/>
    <w:rPr>
      <w:rFonts w:ascii="Times New Roman" w:hAnsi="Times New Roman"/>
      <w:b/>
      <w:sz w:val="24"/>
    </w:rPr>
  </w:style>
  <w:style w:type="paragraph" w:customStyle="1" w:styleId="af5">
    <w:name w:val="Комментарий"/>
    <w:basedOn w:val="a0"/>
    <w:next w:val="a0"/>
    <w:link w:val="af6"/>
    <w:rsid w:val="00D87199"/>
    <w:pPr>
      <w:widowControl w:val="0"/>
      <w:spacing w:after="0"/>
      <w:ind w:left="170" w:firstLine="0"/>
    </w:pPr>
    <w:rPr>
      <w:rFonts w:ascii="Arial" w:hAnsi="Arial"/>
      <w:i/>
      <w:color w:val="800080"/>
      <w:sz w:val="20"/>
    </w:rPr>
  </w:style>
  <w:style w:type="character" w:customStyle="1" w:styleId="af6">
    <w:name w:val="Комментарий"/>
    <w:basedOn w:val="1"/>
    <w:link w:val="af5"/>
    <w:rsid w:val="00D87199"/>
    <w:rPr>
      <w:rFonts w:ascii="Arial" w:hAnsi="Arial"/>
      <w:i/>
      <w:color w:val="800080"/>
      <w:sz w:val="20"/>
    </w:rPr>
  </w:style>
  <w:style w:type="paragraph" w:customStyle="1" w:styleId="311">
    <w:name w:val="Основной текст с отступом 31"/>
    <w:basedOn w:val="a0"/>
    <w:link w:val="313"/>
    <w:rsid w:val="00D87199"/>
    <w:pPr>
      <w:spacing w:after="0" w:line="264" w:lineRule="auto"/>
      <w:ind w:left="-57" w:firstLine="0"/>
    </w:pPr>
    <w:rPr>
      <w:sz w:val="26"/>
    </w:rPr>
  </w:style>
  <w:style w:type="character" w:customStyle="1" w:styleId="313">
    <w:name w:val="Основной текст с отступом 31"/>
    <w:basedOn w:val="1"/>
    <w:link w:val="311"/>
    <w:rsid w:val="00D87199"/>
    <w:rPr>
      <w:rFonts w:ascii="Times New Roman" w:hAnsi="Times New Roman"/>
      <w:sz w:val="26"/>
    </w:rPr>
  </w:style>
  <w:style w:type="paragraph" w:customStyle="1" w:styleId="af7">
    <w:name w:val="ТАБЛ_ЗАГОЛОВОК"/>
    <w:basedOn w:val="a0"/>
    <w:link w:val="af8"/>
    <w:rsid w:val="00D87199"/>
    <w:pPr>
      <w:widowControl w:val="0"/>
      <w:spacing w:after="0" w:line="360" w:lineRule="auto"/>
      <w:ind w:firstLine="0"/>
      <w:jc w:val="center"/>
    </w:pPr>
    <w:rPr>
      <w:b/>
    </w:rPr>
  </w:style>
  <w:style w:type="character" w:customStyle="1" w:styleId="af8">
    <w:name w:val="ТАБЛ_ЗАГОЛОВОК"/>
    <w:basedOn w:val="1"/>
    <w:link w:val="af7"/>
    <w:rsid w:val="00D87199"/>
    <w:rPr>
      <w:rFonts w:ascii="Times New Roman" w:hAnsi="Times New Roman"/>
      <w:b/>
      <w:sz w:val="24"/>
    </w:rPr>
  </w:style>
  <w:style w:type="paragraph" w:customStyle="1" w:styleId="S1">
    <w:name w:val="S_Обычный"/>
    <w:basedOn w:val="a0"/>
    <w:link w:val="S2"/>
    <w:rsid w:val="00D87199"/>
    <w:pPr>
      <w:spacing w:after="0"/>
      <w:jc w:val="center"/>
    </w:pPr>
    <w:rPr>
      <w:b/>
      <w:sz w:val="28"/>
    </w:rPr>
  </w:style>
  <w:style w:type="character" w:customStyle="1" w:styleId="S2">
    <w:name w:val="S_Обычный"/>
    <w:basedOn w:val="1"/>
    <w:link w:val="S1"/>
    <w:rsid w:val="00D87199"/>
    <w:rPr>
      <w:rFonts w:ascii="Times New Roman" w:hAnsi="Times New Roman"/>
      <w:b/>
      <w:sz w:val="28"/>
    </w:rPr>
  </w:style>
  <w:style w:type="paragraph" w:customStyle="1" w:styleId="ListLabel36">
    <w:name w:val="ListLabel 36"/>
    <w:link w:val="ListLabel360"/>
    <w:rsid w:val="00D87199"/>
  </w:style>
  <w:style w:type="character" w:customStyle="1" w:styleId="ListLabel360">
    <w:name w:val="ListLabel 36"/>
    <w:link w:val="ListLabel36"/>
    <w:rsid w:val="00D87199"/>
  </w:style>
  <w:style w:type="paragraph" w:customStyle="1" w:styleId="apple-style-span">
    <w:name w:val="apple-style-span"/>
    <w:basedOn w:val="12"/>
    <w:link w:val="apple-style-span0"/>
    <w:rsid w:val="00D87199"/>
  </w:style>
  <w:style w:type="character" w:customStyle="1" w:styleId="apple-style-span0">
    <w:name w:val="apple-style-span"/>
    <w:basedOn w:val="13"/>
    <w:link w:val="apple-style-span"/>
    <w:rsid w:val="00D87199"/>
  </w:style>
  <w:style w:type="paragraph" w:styleId="af9">
    <w:name w:val="Body Text Indent"/>
    <w:basedOn w:val="a0"/>
    <w:link w:val="afa"/>
    <w:rsid w:val="00D87199"/>
    <w:pPr>
      <w:spacing w:after="120"/>
      <w:ind w:left="283" w:firstLine="0"/>
      <w:jc w:val="left"/>
    </w:pPr>
    <w:rPr>
      <w:sz w:val="20"/>
    </w:rPr>
  </w:style>
  <w:style w:type="character" w:customStyle="1" w:styleId="afa">
    <w:name w:val="Основной текст с отступом Знак"/>
    <w:basedOn w:val="1"/>
    <w:link w:val="af9"/>
    <w:rsid w:val="00D87199"/>
    <w:rPr>
      <w:rFonts w:ascii="Times New Roman" w:hAnsi="Times New Roman"/>
      <w:sz w:val="20"/>
    </w:rPr>
  </w:style>
  <w:style w:type="paragraph" w:customStyle="1" w:styleId="ListLabel20">
    <w:name w:val="ListLabel 20"/>
    <w:link w:val="ListLabel200"/>
    <w:rsid w:val="00D87199"/>
  </w:style>
  <w:style w:type="character" w:customStyle="1" w:styleId="ListLabel200">
    <w:name w:val="ListLabel 20"/>
    <w:link w:val="ListLabel20"/>
    <w:rsid w:val="00D87199"/>
  </w:style>
  <w:style w:type="paragraph" w:customStyle="1" w:styleId="afb">
    <w:name w:val="осн"/>
    <w:basedOn w:val="a0"/>
    <w:link w:val="afc"/>
    <w:rsid w:val="00D87199"/>
    <w:pPr>
      <w:spacing w:after="0"/>
      <w:ind w:firstLine="720"/>
    </w:pPr>
    <w:rPr>
      <w:rFonts w:ascii="Arial" w:hAnsi="Arial"/>
      <w:sz w:val="20"/>
    </w:rPr>
  </w:style>
  <w:style w:type="character" w:customStyle="1" w:styleId="afc">
    <w:name w:val="осн"/>
    <w:basedOn w:val="1"/>
    <w:link w:val="afb"/>
    <w:rsid w:val="00D87199"/>
    <w:rPr>
      <w:rFonts w:ascii="Arial" w:hAnsi="Arial"/>
      <w:sz w:val="20"/>
    </w:rPr>
  </w:style>
  <w:style w:type="paragraph" w:styleId="1f9">
    <w:name w:val="index 1"/>
    <w:basedOn w:val="a0"/>
    <w:next w:val="a0"/>
    <w:link w:val="1fa"/>
    <w:rsid w:val="00D87199"/>
    <w:pPr>
      <w:spacing w:after="0"/>
      <w:ind w:left="240" w:hanging="240"/>
    </w:pPr>
  </w:style>
  <w:style w:type="character" w:customStyle="1" w:styleId="1fa">
    <w:name w:val="Указатель 1 Знак"/>
    <w:basedOn w:val="1"/>
    <w:link w:val="1f9"/>
    <w:rsid w:val="00D87199"/>
    <w:rPr>
      <w:rFonts w:ascii="Times New Roman" w:hAnsi="Times New Roman"/>
      <w:sz w:val="24"/>
    </w:rPr>
  </w:style>
  <w:style w:type="paragraph" w:customStyle="1" w:styleId="1fb">
    <w:name w:val="Знак примечания1"/>
    <w:basedOn w:val="12"/>
    <w:link w:val="1fc"/>
    <w:rsid w:val="00D87199"/>
    <w:rPr>
      <w:sz w:val="16"/>
    </w:rPr>
  </w:style>
  <w:style w:type="character" w:customStyle="1" w:styleId="1fc">
    <w:name w:val="Знак примечания1"/>
    <w:basedOn w:val="13"/>
    <w:link w:val="1fb"/>
    <w:rsid w:val="00D87199"/>
    <w:rPr>
      <w:sz w:val="16"/>
    </w:rPr>
  </w:style>
  <w:style w:type="paragraph" w:customStyle="1" w:styleId="xl96">
    <w:name w:val="xl96"/>
    <w:basedOn w:val="a0"/>
    <w:link w:val="xl960"/>
    <w:rsid w:val="00D87199"/>
    <w:pPr>
      <w:spacing w:beforeAutospacing="1" w:afterAutospacing="1"/>
      <w:ind w:firstLine="0"/>
      <w:jc w:val="center"/>
    </w:pPr>
    <w:rPr>
      <w:b/>
      <w:sz w:val="18"/>
    </w:rPr>
  </w:style>
  <w:style w:type="character" w:customStyle="1" w:styleId="xl960">
    <w:name w:val="xl96"/>
    <w:basedOn w:val="1"/>
    <w:link w:val="xl96"/>
    <w:rsid w:val="00D87199"/>
    <w:rPr>
      <w:rFonts w:ascii="Times New Roman" w:hAnsi="Times New Roman"/>
      <w:b/>
      <w:sz w:val="18"/>
    </w:rPr>
  </w:style>
  <w:style w:type="paragraph" w:customStyle="1" w:styleId="newstext">
    <w:name w:val="newstext"/>
    <w:basedOn w:val="a0"/>
    <w:link w:val="newstext0"/>
    <w:rsid w:val="00D87199"/>
    <w:pPr>
      <w:spacing w:after="0"/>
      <w:ind w:firstLine="0"/>
      <w:jc w:val="left"/>
    </w:pPr>
    <w:rPr>
      <w:rFonts w:ascii="Arial" w:hAnsi="Arial"/>
      <w:sz w:val="29"/>
    </w:rPr>
  </w:style>
  <w:style w:type="character" w:customStyle="1" w:styleId="newstext0">
    <w:name w:val="newstext"/>
    <w:basedOn w:val="1"/>
    <w:link w:val="newstext"/>
    <w:rsid w:val="00D87199"/>
    <w:rPr>
      <w:rFonts w:ascii="Arial" w:hAnsi="Arial"/>
      <w:sz w:val="29"/>
    </w:rPr>
  </w:style>
  <w:style w:type="paragraph" w:customStyle="1" w:styleId="ListLabel23">
    <w:name w:val="ListLabel 23"/>
    <w:link w:val="ListLabel230"/>
    <w:rsid w:val="00D87199"/>
  </w:style>
  <w:style w:type="character" w:customStyle="1" w:styleId="ListLabel230">
    <w:name w:val="ListLabel 23"/>
    <w:link w:val="ListLabel23"/>
    <w:rsid w:val="00D87199"/>
  </w:style>
  <w:style w:type="paragraph" w:customStyle="1" w:styleId="2f4">
    <w:name w:val="Заголовок №2"/>
    <w:basedOn w:val="a0"/>
    <w:link w:val="2f5"/>
    <w:rsid w:val="00D87199"/>
    <w:pPr>
      <w:spacing w:before="420" w:after="0" w:line="370" w:lineRule="exact"/>
      <w:ind w:firstLine="560"/>
      <w:outlineLvl w:val="1"/>
    </w:pPr>
    <w:rPr>
      <w:sz w:val="27"/>
    </w:rPr>
  </w:style>
  <w:style w:type="character" w:customStyle="1" w:styleId="2f5">
    <w:name w:val="Заголовок №2"/>
    <w:basedOn w:val="1"/>
    <w:link w:val="2f4"/>
    <w:rsid w:val="00D87199"/>
    <w:rPr>
      <w:rFonts w:ascii="Times New Roman" w:hAnsi="Times New Roman"/>
      <w:sz w:val="27"/>
    </w:rPr>
  </w:style>
  <w:style w:type="paragraph" w:customStyle="1" w:styleId="ListLabel17">
    <w:name w:val="ListLabel 17"/>
    <w:link w:val="ListLabel170"/>
    <w:rsid w:val="00D87199"/>
  </w:style>
  <w:style w:type="character" w:customStyle="1" w:styleId="ListLabel170">
    <w:name w:val="ListLabel 17"/>
    <w:link w:val="ListLabel17"/>
    <w:rsid w:val="00D87199"/>
  </w:style>
  <w:style w:type="paragraph" w:customStyle="1" w:styleId="ListLabel2">
    <w:name w:val="ListLabel 2"/>
    <w:link w:val="ListLabel21"/>
    <w:rsid w:val="00D87199"/>
  </w:style>
  <w:style w:type="character" w:customStyle="1" w:styleId="ListLabel21">
    <w:name w:val="ListLabel 2"/>
    <w:link w:val="ListLabel2"/>
    <w:rsid w:val="00D87199"/>
  </w:style>
  <w:style w:type="paragraph" w:customStyle="1" w:styleId="xl68">
    <w:name w:val="xl68"/>
    <w:basedOn w:val="a0"/>
    <w:link w:val="xl680"/>
    <w:rsid w:val="00D87199"/>
    <w:pPr>
      <w:spacing w:beforeAutospacing="1" w:afterAutospacing="1"/>
      <w:ind w:firstLine="0"/>
      <w:jc w:val="left"/>
    </w:pPr>
    <w:rPr>
      <w:b/>
      <w:sz w:val="18"/>
    </w:rPr>
  </w:style>
  <w:style w:type="character" w:customStyle="1" w:styleId="xl680">
    <w:name w:val="xl68"/>
    <w:basedOn w:val="1"/>
    <w:link w:val="xl68"/>
    <w:rsid w:val="00D87199"/>
    <w:rPr>
      <w:rFonts w:ascii="Times New Roman" w:hAnsi="Times New Roman"/>
      <w:b/>
      <w:sz w:val="18"/>
    </w:rPr>
  </w:style>
  <w:style w:type="paragraph" w:styleId="HTML">
    <w:name w:val="HTML Preformatted"/>
    <w:basedOn w:val="a0"/>
    <w:link w:val="HTML0"/>
    <w:rsid w:val="00D871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0"/>
      <w:jc w:val="left"/>
    </w:pPr>
    <w:rPr>
      <w:rFonts w:ascii="Courier New" w:hAnsi="Courier New"/>
      <w:sz w:val="20"/>
    </w:rPr>
  </w:style>
  <w:style w:type="character" w:customStyle="1" w:styleId="HTML0">
    <w:name w:val="Стандартный HTML Знак"/>
    <w:basedOn w:val="1"/>
    <w:link w:val="HTML"/>
    <w:rsid w:val="00D87199"/>
    <w:rPr>
      <w:rFonts w:ascii="Courier New" w:hAnsi="Courier New"/>
      <w:sz w:val="20"/>
    </w:rPr>
  </w:style>
  <w:style w:type="paragraph" w:customStyle="1" w:styleId="xl90">
    <w:name w:val="xl90"/>
    <w:basedOn w:val="a0"/>
    <w:link w:val="xl900"/>
    <w:rsid w:val="00D87199"/>
    <w:pPr>
      <w:spacing w:beforeAutospacing="1" w:afterAutospacing="1"/>
      <w:ind w:firstLine="0"/>
      <w:jc w:val="center"/>
    </w:pPr>
    <w:rPr>
      <w:i/>
      <w:sz w:val="18"/>
    </w:rPr>
  </w:style>
  <w:style w:type="character" w:customStyle="1" w:styleId="xl900">
    <w:name w:val="xl90"/>
    <w:basedOn w:val="1"/>
    <w:link w:val="xl90"/>
    <w:rsid w:val="00D87199"/>
    <w:rPr>
      <w:rFonts w:ascii="Times New Roman" w:hAnsi="Times New Roman"/>
      <w:i/>
      <w:sz w:val="18"/>
    </w:rPr>
  </w:style>
  <w:style w:type="paragraph" w:customStyle="1" w:styleId="1fd">
    <w:name w:val="Выделение1"/>
    <w:basedOn w:val="12"/>
    <w:link w:val="1fe"/>
    <w:rsid w:val="00D87199"/>
    <w:rPr>
      <w:i/>
    </w:rPr>
  </w:style>
  <w:style w:type="character" w:customStyle="1" w:styleId="1fe">
    <w:name w:val="Выделение1"/>
    <w:basedOn w:val="13"/>
    <w:link w:val="1fd"/>
    <w:rsid w:val="00D87199"/>
    <w:rPr>
      <w:i/>
    </w:rPr>
  </w:style>
  <w:style w:type="paragraph" w:styleId="afd">
    <w:name w:val="index heading"/>
    <w:basedOn w:val="a0"/>
    <w:link w:val="afe"/>
    <w:rsid w:val="00D87199"/>
    <w:pPr>
      <w:widowControl w:val="0"/>
      <w:spacing w:after="0"/>
      <w:ind w:firstLine="0"/>
    </w:pPr>
    <w:rPr>
      <w:rFonts w:ascii="PT Astra Serif" w:hAnsi="PT Astra Serif"/>
    </w:rPr>
  </w:style>
  <w:style w:type="character" w:customStyle="1" w:styleId="afe">
    <w:name w:val="Указатель Знак"/>
    <w:basedOn w:val="1"/>
    <w:link w:val="afd"/>
    <w:rsid w:val="00D87199"/>
    <w:rPr>
      <w:rFonts w:ascii="PT Astra Serif" w:hAnsi="PT Astra Serif"/>
      <w:sz w:val="24"/>
    </w:rPr>
  </w:style>
  <w:style w:type="paragraph" w:customStyle="1" w:styleId="CommentSubjectChar">
    <w:name w:val="Comment Subject Char"/>
    <w:link w:val="CommentSubjectChar0"/>
    <w:rsid w:val="00D87199"/>
    <w:rPr>
      <w:rFonts w:ascii="Times New Roman" w:hAnsi="Times New Roman"/>
      <w:b/>
      <w:sz w:val="20"/>
    </w:rPr>
  </w:style>
  <w:style w:type="character" w:customStyle="1" w:styleId="CommentSubjectChar0">
    <w:name w:val="Comment Subject Char"/>
    <w:link w:val="CommentSubjectChar"/>
    <w:rsid w:val="00D87199"/>
    <w:rPr>
      <w:rFonts w:ascii="Times New Roman" w:hAnsi="Times New Roman"/>
      <w:b/>
      <w:sz w:val="20"/>
    </w:rPr>
  </w:style>
  <w:style w:type="paragraph" w:customStyle="1" w:styleId="ListLabel43">
    <w:name w:val="ListLabel 43"/>
    <w:link w:val="ListLabel430"/>
    <w:rsid w:val="00D87199"/>
  </w:style>
  <w:style w:type="character" w:customStyle="1" w:styleId="ListLabel430">
    <w:name w:val="ListLabel 43"/>
    <w:link w:val="ListLabel43"/>
    <w:rsid w:val="00D87199"/>
  </w:style>
  <w:style w:type="paragraph" w:styleId="aff">
    <w:name w:val="TOC Heading"/>
    <w:basedOn w:val="10"/>
    <w:next w:val="a0"/>
    <w:link w:val="aff0"/>
    <w:rsid w:val="00D87199"/>
    <w:pPr>
      <w:keepLines/>
      <w:jc w:val="left"/>
      <w:outlineLvl w:val="8"/>
    </w:pPr>
    <w:rPr>
      <w:sz w:val="24"/>
    </w:rPr>
  </w:style>
  <w:style w:type="character" w:customStyle="1" w:styleId="aff0">
    <w:name w:val="Заголовок оглавления Знак"/>
    <w:basedOn w:val="11"/>
    <w:link w:val="aff"/>
    <w:rsid w:val="00D87199"/>
    <w:rPr>
      <w:rFonts w:ascii="Times New Roman" w:hAnsi="Times New Roman"/>
      <w:b/>
      <w:sz w:val="24"/>
    </w:rPr>
  </w:style>
  <w:style w:type="paragraph" w:customStyle="1" w:styleId="aff1">
    <w:name w:val="Подпись к таблице"/>
    <w:basedOn w:val="a0"/>
    <w:link w:val="aff2"/>
    <w:rsid w:val="00D87199"/>
    <w:pPr>
      <w:spacing w:after="0" w:line="379" w:lineRule="exact"/>
      <w:ind w:left="1880" w:hanging="1880"/>
    </w:pPr>
    <w:rPr>
      <w:sz w:val="27"/>
    </w:rPr>
  </w:style>
  <w:style w:type="character" w:customStyle="1" w:styleId="aff2">
    <w:name w:val="Подпись к таблице"/>
    <w:basedOn w:val="1"/>
    <w:link w:val="aff1"/>
    <w:rsid w:val="00D87199"/>
    <w:rPr>
      <w:rFonts w:ascii="Times New Roman" w:hAnsi="Times New Roman"/>
      <w:sz w:val="27"/>
    </w:rPr>
  </w:style>
  <w:style w:type="paragraph" w:customStyle="1" w:styleId="ListLabel15">
    <w:name w:val="ListLabel 15"/>
    <w:link w:val="ListLabel150"/>
    <w:rsid w:val="00D87199"/>
  </w:style>
  <w:style w:type="character" w:customStyle="1" w:styleId="ListLabel150">
    <w:name w:val="ListLabel 15"/>
    <w:link w:val="ListLabel15"/>
    <w:rsid w:val="00D87199"/>
  </w:style>
  <w:style w:type="paragraph" w:customStyle="1" w:styleId="2f6">
    <w:name w:val="Текст примечания Знак2"/>
    <w:basedOn w:val="12"/>
    <w:link w:val="2f7"/>
    <w:rsid w:val="00D87199"/>
    <w:rPr>
      <w:rFonts w:ascii="Times New Roman" w:hAnsi="Times New Roman"/>
    </w:rPr>
  </w:style>
  <w:style w:type="character" w:customStyle="1" w:styleId="2f7">
    <w:name w:val="Текст примечания Знак2"/>
    <w:basedOn w:val="13"/>
    <w:link w:val="2f6"/>
    <w:rsid w:val="00D87199"/>
    <w:rPr>
      <w:rFonts w:ascii="Times New Roman" w:hAnsi="Times New Roman"/>
    </w:rPr>
  </w:style>
  <w:style w:type="paragraph" w:customStyle="1" w:styleId="xl130">
    <w:name w:val="xl130"/>
    <w:basedOn w:val="a0"/>
    <w:link w:val="xl1300"/>
    <w:rsid w:val="00D87199"/>
    <w:pPr>
      <w:spacing w:beforeAutospacing="1" w:afterAutospacing="1"/>
      <w:ind w:firstLine="0"/>
      <w:jc w:val="center"/>
    </w:pPr>
    <w:rPr>
      <w:b/>
    </w:rPr>
  </w:style>
  <w:style w:type="character" w:customStyle="1" w:styleId="xl1300">
    <w:name w:val="xl130"/>
    <w:basedOn w:val="1"/>
    <w:link w:val="xl130"/>
    <w:rsid w:val="00D87199"/>
    <w:rPr>
      <w:rFonts w:ascii="Times New Roman" w:hAnsi="Times New Roman"/>
      <w:b/>
      <w:sz w:val="24"/>
    </w:rPr>
  </w:style>
  <w:style w:type="paragraph" w:customStyle="1" w:styleId="2f8">
    <w:name w:val="Текст концевой сноски Знак2"/>
    <w:basedOn w:val="12"/>
    <w:link w:val="2f9"/>
    <w:rsid w:val="00D87199"/>
  </w:style>
  <w:style w:type="character" w:customStyle="1" w:styleId="2f9">
    <w:name w:val="Текст концевой сноски Знак2"/>
    <w:basedOn w:val="13"/>
    <w:link w:val="2f8"/>
    <w:rsid w:val="00D87199"/>
  </w:style>
  <w:style w:type="paragraph" w:customStyle="1" w:styleId="1ff">
    <w:name w:val="Знак Знак1"/>
    <w:basedOn w:val="a0"/>
    <w:link w:val="1ff0"/>
    <w:rsid w:val="00D87199"/>
    <w:pPr>
      <w:spacing w:beforeAutospacing="1" w:afterAutospacing="1"/>
      <w:ind w:firstLine="0"/>
      <w:jc w:val="left"/>
    </w:pPr>
    <w:rPr>
      <w:rFonts w:ascii="Tahoma" w:hAnsi="Tahoma"/>
      <w:sz w:val="20"/>
    </w:rPr>
  </w:style>
  <w:style w:type="character" w:customStyle="1" w:styleId="1ff0">
    <w:name w:val="Знак Знак1"/>
    <w:basedOn w:val="1"/>
    <w:link w:val="1ff"/>
    <w:rsid w:val="00D87199"/>
    <w:rPr>
      <w:rFonts w:ascii="Tahoma" w:hAnsi="Tahoma"/>
      <w:sz w:val="20"/>
    </w:rPr>
  </w:style>
  <w:style w:type="paragraph" w:customStyle="1" w:styleId="aff3">
    <w:name w:val="Абзац"/>
    <w:basedOn w:val="a0"/>
    <w:link w:val="aff4"/>
    <w:rsid w:val="00D87199"/>
    <w:pPr>
      <w:spacing w:after="120" w:line="340" w:lineRule="exact"/>
      <w:ind w:firstLine="539"/>
    </w:pPr>
    <w:rPr>
      <w:rFonts w:ascii="Arial" w:hAnsi="Arial"/>
      <w:sz w:val="20"/>
    </w:rPr>
  </w:style>
  <w:style w:type="character" w:customStyle="1" w:styleId="aff4">
    <w:name w:val="Абзац"/>
    <w:basedOn w:val="1"/>
    <w:link w:val="aff3"/>
    <w:rsid w:val="00D87199"/>
    <w:rPr>
      <w:rFonts w:ascii="Arial" w:hAnsi="Arial"/>
      <w:sz w:val="20"/>
    </w:rPr>
  </w:style>
  <w:style w:type="paragraph" w:customStyle="1" w:styleId="ListLabel24">
    <w:name w:val="ListLabel 24"/>
    <w:link w:val="ListLabel240"/>
    <w:rsid w:val="00D87199"/>
  </w:style>
  <w:style w:type="character" w:customStyle="1" w:styleId="ListLabel240">
    <w:name w:val="ListLabel 24"/>
    <w:link w:val="ListLabel24"/>
    <w:rsid w:val="00D87199"/>
  </w:style>
  <w:style w:type="paragraph" w:customStyle="1" w:styleId="xl129">
    <w:name w:val="xl129"/>
    <w:basedOn w:val="a0"/>
    <w:link w:val="xl1290"/>
    <w:rsid w:val="00D87199"/>
    <w:pPr>
      <w:spacing w:beforeAutospacing="1" w:afterAutospacing="1"/>
      <w:ind w:firstLine="0"/>
      <w:jc w:val="left"/>
    </w:pPr>
    <w:rPr>
      <w:b/>
    </w:rPr>
  </w:style>
  <w:style w:type="character" w:customStyle="1" w:styleId="xl1290">
    <w:name w:val="xl129"/>
    <w:basedOn w:val="1"/>
    <w:link w:val="xl129"/>
    <w:rsid w:val="00D87199"/>
    <w:rPr>
      <w:rFonts w:ascii="Times New Roman" w:hAnsi="Times New Roman"/>
      <w:b/>
      <w:sz w:val="24"/>
    </w:rPr>
  </w:style>
  <w:style w:type="paragraph" w:customStyle="1" w:styleId="xl101">
    <w:name w:val="xl101"/>
    <w:basedOn w:val="a0"/>
    <w:link w:val="xl1010"/>
    <w:rsid w:val="00D87199"/>
    <w:pPr>
      <w:spacing w:beforeAutospacing="1" w:afterAutospacing="1"/>
      <w:ind w:firstLine="0"/>
      <w:jc w:val="center"/>
    </w:pPr>
    <w:rPr>
      <w:b/>
    </w:rPr>
  </w:style>
  <w:style w:type="character" w:customStyle="1" w:styleId="xl1010">
    <w:name w:val="xl101"/>
    <w:basedOn w:val="1"/>
    <w:link w:val="xl101"/>
    <w:rsid w:val="00D87199"/>
    <w:rPr>
      <w:rFonts w:ascii="Times New Roman" w:hAnsi="Times New Roman"/>
      <w:b/>
      <w:sz w:val="24"/>
    </w:rPr>
  </w:style>
  <w:style w:type="paragraph" w:customStyle="1" w:styleId="35">
    <w:name w:val="Основной текст (3)_"/>
    <w:basedOn w:val="12"/>
    <w:link w:val="37"/>
    <w:rsid w:val="00D87199"/>
    <w:rPr>
      <w:rFonts w:ascii="Times New Roman" w:hAnsi="Times New Roman"/>
    </w:rPr>
  </w:style>
  <w:style w:type="character" w:customStyle="1" w:styleId="37">
    <w:name w:val="Основной текст (3)_"/>
    <w:basedOn w:val="13"/>
    <w:link w:val="35"/>
    <w:rsid w:val="00D87199"/>
    <w:rPr>
      <w:rFonts w:ascii="Times New Roman" w:hAnsi="Times New Roman"/>
    </w:rPr>
  </w:style>
  <w:style w:type="paragraph" w:customStyle="1" w:styleId="110">
    <w:name w:val="Заголовок 1 Знак1"/>
    <w:link w:val="111"/>
    <w:rsid w:val="00D87199"/>
    <w:rPr>
      <w:rFonts w:ascii="Cambria" w:hAnsi="Cambria"/>
      <w:b/>
      <w:color w:val="365F91"/>
      <w:sz w:val="28"/>
    </w:rPr>
  </w:style>
  <w:style w:type="character" w:customStyle="1" w:styleId="111">
    <w:name w:val="Заголовок 1 Знак1"/>
    <w:link w:val="110"/>
    <w:rsid w:val="00D87199"/>
    <w:rPr>
      <w:rFonts w:ascii="Cambria" w:hAnsi="Cambria"/>
      <w:b/>
      <w:color w:val="365F91"/>
      <w:sz w:val="28"/>
    </w:rPr>
  </w:style>
  <w:style w:type="paragraph" w:customStyle="1" w:styleId="CM13">
    <w:name w:val="CM13"/>
    <w:basedOn w:val="Default"/>
    <w:next w:val="Default"/>
    <w:link w:val="CM130"/>
    <w:rsid w:val="00D87199"/>
    <w:rPr>
      <w:rFonts w:ascii="Arial" w:hAnsi="Arial"/>
    </w:rPr>
  </w:style>
  <w:style w:type="character" w:customStyle="1" w:styleId="CM130">
    <w:name w:val="CM13"/>
    <w:basedOn w:val="Default0"/>
    <w:link w:val="CM13"/>
    <w:rsid w:val="00D87199"/>
    <w:rPr>
      <w:rFonts w:ascii="Arial" w:hAnsi="Arial"/>
      <w:sz w:val="24"/>
    </w:rPr>
  </w:style>
  <w:style w:type="paragraph" w:customStyle="1" w:styleId="322">
    <w:name w:val="Основной текст 3 Знак2"/>
    <w:basedOn w:val="12"/>
    <w:link w:val="323"/>
    <w:rsid w:val="00D87199"/>
    <w:rPr>
      <w:rFonts w:ascii="Calibri Light" w:hAnsi="Calibri Light"/>
      <w:color w:val="1F4D78"/>
      <w:sz w:val="24"/>
    </w:rPr>
  </w:style>
  <w:style w:type="character" w:customStyle="1" w:styleId="323">
    <w:name w:val="Основной текст 3 Знак2"/>
    <w:basedOn w:val="13"/>
    <w:link w:val="322"/>
    <w:rsid w:val="00D87199"/>
    <w:rPr>
      <w:rFonts w:ascii="Calibri Light" w:hAnsi="Calibri Light"/>
      <w:color w:val="1F4D78"/>
      <w:sz w:val="24"/>
    </w:rPr>
  </w:style>
  <w:style w:type="paragraph" w:customStyle="1" w:styleId="1ff1">
    <w:name w:val="Тема примечания Знак1"/>
    <w:basedOn w:val="1ff2"/>
    <w:link w:val="1ff3"/>
    <w:rsid w:val="00D87199"/>
    <w:rPr>
      <w:b/>
      <w:highlight w:val="white"/>
    </w:rPr>
  </w:style>
  <w:style w:type="character" w:customStyle="1" w:styleId="1ff3">
    <w:name w:val="Тема примечания Знак1"/>
    <w:basedOn w:val="1ff4"/>
    <w:link w:val="1ff1"/>
    <w:rsid w:val="00D87199"/>
    <w:rPr>
      <w:rFonts w:ascii="Calibri" w:hAnsi="Calibri"/>
      <w:b/>
      <w:sz w:val="20"/>
      <w:highlight w:val="white"/>
    </w:rPr>
  </w:style>
  <w:style w:type="paragraph" w:customStyle="1" w:styleId="ListLabel5">
    <w:name w:val="ListLabel 5"/>
    <w:link w:val="ListLabel50"/>
    <w:rsid w:val="00D87199"/>
  </w:style>
  <w:style w:type="character" w:customStyle="1" w:styleId="ListLabel50">
    <w:name w:val="ListLabel 5"/>
    <w:link w:val="ListLabel5"/>
    <w:rsid w:val="00D87199"/>
  </w:style>
  <w:style w:type="paragraph" w:customStyle="1" w:styleId="ListLabel33">
    <w:name w:val="ListLabel 33"/>
    <w:link w:val="ListLabel330"/>
    <w:rsid w:val="00D87199"/>
  </w:style>
  <w:style w:type="character" w:customStyle="1" w:styleId="ListLabel330">
    <w:name w:val="ListLabel 33"/>
    <w:link w:val="ListLabel33"/>
    <w:rsid w:val="00D87199"/>
  </w:style>
  <w:style w:type="paragraph" w:customStyle="1" w:styleId="81">
    <w:name w:val="Основной текст (8)"/>
    <w:basedOn w:val="a0"/>
    <w:link w:val="82"/>
    <w:rsid w:val="00D87199"/>
    <w:pPr>
      <w:spacing w:after="0" w:line="211" w:lineRule="exact"/>
      <w:ind w:firstLine="0"/>
      <w:jc w:val="left"/>
    </w:pPr>
    <w:rPr>
      <w:rFonts w:ascii="Calibri" w:hAnsi="Calibri"/>
      <w:sz w:val="17"/>
    </w:rPr>
  </w:style>
  <w:style w:type="character" w:customStyle="1" w:styleId="82">
    <w:name w:val="Основной текст (8)"/>
    <w:basedOn w:val="1"/>
    <w:link w:val="81"/>
    <w:rsid w:val="00D87199"/>
    <w:rPr>
      <w:rFonts w:ascii="Calibri" w:hAnsi="Calibri"/>
      <w:sz w:val="17"/>
    </w:rPr>
  </w:style>
  <w:style w:type="paragraph" w:customStyle="1" w:styleId="43pt">
    <w:name w:val="Основной текст + 43 pt"/>
    <w:link w:val="43pt0"/>
    <w:rsid w:val="00D87199"/>
    <w:rPr>
      <w:rFonts w:ascii="Times New Roman" w:hAnsi="Times New Roman"/>
      <w:i/>
      <w:smallCaps/>
      <w:sz w:val="86"/>
      <w:highlight w:val="white"/>
    </w:rPr>
  </w:style>
  <w:style w:type="character" w:customStyle="1" w:styleId="43pt0">
    <w:name w:val="Основной текст + 43 pt"/>
    <w:link w:val="43pt"/>
    <w:rsid w:val="00D87199"/>
    <w:rPr>
      <w:rFonts w:ascii="Times New Roman" w:hAnsi="Times New Roman"/>
      <w:i/>
      <w:smallCaps/>
      <w:sz w:val="86"/>
      <w:highlight w:val="white"/>
    </w:rPr>
  </w:style>
  <w:style w:type="paragraph" w:customStyle="1" w:styleId="ListLabel22">
    <w:name w:val="ListLabel 22"/>
    <w:link w:val="ListLabel220"/>
    <w:rsid w:val="00D87199"/>
  </w:style>
  <w:style w:type="character" w:customStyle="1" w:styleId="ListLabel220">
    <w:name w:val="ListLabel 22"/>
    <w:link w:val="ListLabel22"/>
    <w:rsid w:val="00D87199"/>
  </w:style>
  <w:style w:type="paragraph" w:customStyle="1" w:styleId="MainTitle">
    <w:name w:val="Main Title"/>
    <w:basedOn w:val="a0"/>
    <w:link w:val="MainTitle0"/>
    <w:rsid w:val="00D87199"/>
    <w:pPr>
      <w:spacing w:after="0"/>
      <w:ind w:firstLine="0"/>
      <w:jc w:val="center"/>
    </w:pPr>
    <w:rPr>
      <w:rFonts w:ascii="Verdana" w:hAnsi="Verdana"/>
      <w:b/>
      <w:color w:val="008000"/>
      <w:sz w:val="56"/>
    </w:rPr>
  </w:style>
  <w:style w:type="character" w:customStyle="1" w:styleId="MainTitle0">
    <w:name w:val="Main Title"/>
    <w:basedOn w:val="1"/>
    <w:link w:val="MainTitle"/>
    <w:rsid w:val="00D87199"/>
    <w:rPr>
      <w:rFonts w:ascii="Verdana" w:hAnsi="Verdana"/>
      <w:b/>
      <w:color w:val="008000"/>
      <w:sz w:val="56"/>
    </w:rPr>
  </w:style>
  <w:style w:type="paragraph" w:customStyle="1" w:styleId="y5black">
    <w:name w:val="y5_black"/>
    <w:basedOn w:val="12"/>
    <w:link w:val="y5black0"/>
    <w:rsid w:val="00D87199"/>
  </w:style>
  <w:style w:type="character" w:customStyle="1" w:styleId="y5black0">
    <w:name w:val="y5_black"/>
    <w:basedOn w:val="13"/>
    <w:link w:val="y5black"/>
    <w:rsid w:val="00D87199"/>
  </w:style>
  <w:style w:type="paragraph" w:styleId="38">
    <w:name w:val="toc 3"/>
    <w:basedOn w:val="a0"/>
    <w:next w:val="a0"/>
    <w:link w:val="39"/>
    <w:uiPriority w:val="39"/>
    <w:rsid w:val="00D87199"/>
    <w:pPr>
      <w:tabs>
        <w:tab w:val="right" w:leader="dot" w:pos="9639"/>
      </w:tabs>
      <w:spacing w:after="120"/>
      <w:ind w:left="403" w:right="-1" w:firstLine="0"/>
    </w:pPr>
    <w:rPr>
      <w:b/>
      <w:sz w:val="28"/>
    </w:rPr>
  </w:style>
  <w:style w:type="character" w:customStyle="1" w:styleId="39">
    <w:name w:val="Оглавление 3 Знак"/>
    <w:basedOn w:val="1"/>
    <w:link w:val="38"/>
    <w:rsid w:val="00D87199"/>
    <w:rPr>
      <w:rFonts w:ascii="Times New Roman" w:hAnsi="Times New Roman"/>
      <w:b/>
      <w:sz w:val="28"/>
    </w:rPr>
  </w:style>
  <w:style w:type="paragraph" w:customStyle="1" w:styleId="style1">
    <w:name w:val="style1"/>
    <w:basedOn w:val="a0"/>
    <w:link w:val="style10"/>
    <w:rsid w:val="00D87199"/>
    <w:pPr>
      <w:spacing w:beforeAutospacing="1" w:afterAutospacing="1"/>
      <w:ind w:firstLine="0"/>
      <w:jc w:val="left"/>
    </w:pPr>
  </w:style>
  <w:style w:type="character" w:customStyle="1" w:styleId="style10">
    <w:name w:val="style1"/>
    <w:basedOn w:val="1"/>
    <w:link w:val="style1"/>
    <w:rsid w:val="00D87199"/>
    <w:rPr>
      <w:rFonts w:ascii="Times New Roman" w:hAnsi="Times New Roman"/>
      <w:sz w:val="24"/>
    </w:rPr>
  </w:style>
  <w:style w:type="paragraph" w:customStyle="1" w:styleId="xl86">
    <w:name w:val="xl86"/>
    <w:basedOn w:val="a0"/>
    <w:link w:val="xl860"/>
    <w:rsid w:val="00D87199"/>
    <w:pPr>
      <w:spacing w:beforeAutospacing="1" w:afterAutospacing="1"/>
      <w:ind w:firstLine="0"/>
      <w:jc w:val="center"/>
    </w:pPr>
    <w:rPr>
      <w:b/>
      <w:sz w:val="16"/>
    </w:rPr>
  </w:style>
  <w:style w:type="character" w:customStyle="1" w:styleId="xl860">
    <w:name w:val="xl86"/>
    <w:basedOn w:val="1"/>
    <w:link w:val="xl86"/>
    <w:rsid w:val="00D87199"/>
    <w:rPr>
      <w:rFonts w:ascii="Times New Roman" w:hAnsi="Times New Roman"/>
      <w:b/>
      <w:sz w:val="16"/>
    </w:rPr>
  </w:style>
  <w:style w:type="paragraph" w:customStyle="1" w:styleId="ListLabel11">
    <w:name w:val="ListLabel 11"/>
    <w:link w:val="ListLabel110"/>
    <w:rsid w:val="00D87199"/>
  </w:style>
  <w:style w:type="character" w:customStyle="1" w:styleId="ListLabel110">
    <w:name w:val="ListLabel 11"/>
    <w:link w:val="ListLabel11"/>
    <w:rsid w:val="00D87199"/>
  </w:style>
  <w:style w:type="paragraph" w:customStyle="1" w:styleId="ListLabel39">
    <w:name w:val="ListLabel 39"/>
    <w:link w:val="ListLabel390"/>
    <w:rsid w:val="00D87199"/>
  </w:style>
  <w:style w:type="character" w:customStyle="1" w:styleId="ListLabel390">
    <w:name w:val="ListLabel 39"/>
    <w:link w:val="ListLabel39"/>
    <w:rsid w:val="00D87199"/>
  </w:style>
  <w:style w:type="paragraph" w:customStyle="1" w:styleId="63">
    <w:name w:val="Основной текст6"/>
    <w:basedOn w:val="a0"/>
    <w:link w:val="64"/>
    <w:rsid w:val="00D87199"/>
    <w:pPr>
      <w:spacing w:after="60" w:line="437" w:lineRule="exact"/>
      <w:ind w:left="1980" w:hanging="1980"/>
    </w:pPr>
    <w:rPr>
      <w:sz w:val="23"/>
    </w:rPr>
  </w:style>
  <w:style w:type="character" w:customStyle="1" w:styleId="64">
    <w:name w:val="Основной текст6"/>
    <w:basedOn w:val="1"/>
    <w:link w:val="63"/>
    <w:rsid w:val="00D87199"/>
    <w:rPr>
      <w:rFonts w:ascii="Times New Roman" w:hAnsi="Times New Roman"/>
      <w:sz w:val="23"/>
    </w:rPr>
  </w:style>
  <w:style w:type="paragraph" w:styleId="aff5">
    <w:name w:val="Intense Quote"/>
    <w:basedOn w:val="a0"/>
    <w:next w:val="a0"/>
    <w:link w:val="aff6"/>
    <w:rsid w:val="00D87199"/>
    <w:pPr>
      <w:spacing w:before="200" w:after="280"/>
      <w:ind w:left="936" w:right="936" w:firstLine="0"/>
      <w:jc w:val="left"/>
    </w:pPr>
    <w:rPr>
      <w:b/>
      <w:i/>
      <w:color w:val="4F81BD"/>
    </w:rPr>
  </w:style>
  <w:style w:type="character" w:customStyle="1" w:styleId="aff6">
    <w:name w:val="Выделенная цитата Знак"/>
    <w:basedOn w:val="1"/>
    <w:link w:val="aff5"/>
    <w:rsid w:val="00D87199"/>
    <w:rPr>
      <w:rFonts w:ascii="Times New Roman" w:hAnsi="Times New Roman"/>
      <w:b/>
      <w:i/>
      <w:color w:val="4F81BD"/>
      <w:sz w:val="24"/>
    </w:rPr>
  </w:style>
  <w:style w:type="paragraph" w:customStyle="1" w:styleId="102000000000">
    <w:name w:val="Неразрешенное упоминание102000000000"/>
    <w:basedOn w:val="12"/>
    <w:link w:val="1020000000000"/>
    <w:rsid w:val="00D87199"/>
    <w:rPr>
      <w:color w:val="808080"/>
      <w:shd w:val="clear" w:color="auto" w:fill="E6E6E6"/>
    </w:rPr>
  </w:style>
  <w:style w:type="character" w:customStyle="1" w:styleId="1020000000000">
    <w:name w:val="Неразрешенное упоминание102000000000"/>
    <w:basedOn w:val="13"/>
    <w:link w:val="102000000000"/>
    <w:rsid w:val="00D87199"/>
    <w:rPr>
      <w:color w:val="808080"/>
      <w:shd w:val="clear" w:color="auto" w:fill="E6E6E6"/>
    </w:rPr>
  </w:style>
  <w:style w:type="paragraph" w:customStyle="1" w:styleId="1ff2">
    <w:name w:val="Текст примечания Знак1"/>
    <w:basedOn w:val="12"/>
    <w:link w:val="1ff4"/>
    <w:rsid w:val="00D87199"/>
    <w:rPr>
      <w:rFonts w:ascii="Calibri" w:hAnsi="Calibri"/>
      <w:sz w:val="20"/>
    </w:rPr>
  </w:style>
  <w:style w:type="character" w:customStyle="1" w:styleId="1ff4">
    <w:name w:val="Текст примечания Знак1"/>
    <w:basedOn w:val="13"/>
    <w:link w:val="1ff2"/>
    <w:rsid w:val="00D87199"/>
    <w:rPr>
      <w:rFonts w:ascii="Calibri" w:hAnsi="Calibri"/>
      <w:sz w:val="20"/>
    </w:rPr>
  </w:style>
  <w:style w:type="paragraph" w:customStyle="1" w:styleId="1ff5">
    <w:name w:val="Просмотренная гиперссылка1"/>
    <w:basedOn w:val="12"/>
    <w:link w:val="1ff6"/>
    <w:rsid w:val="00D87199"/>
    <w:rPr>
      <w:color w:val="800080"/>
      <w:u w:val="single"/>
    </w:rPr>
  </w:style>
  <w:style w:type="character" w:customStyle="1" w:styleId="1ff6">
    <w:name w:val="Просмотренная гиперссылка1"/>
    <w:basedOn w:val="13"/>
    <w:link w:val="1ff5"/>
    <w:rsid w:val="00D87199"/>
    <w:rPr>
      <w:color w:val="800080"/>
      <w:u w:val="single"/>
    </w:rPr>
  </w:style>
  <w:style w:type="paragraph" w:customStyle="1" w:styleId="BodyTextIndent31">
    <w:name w:val="Body Text Indent 31"/>
    <w:basedOn w:val="a0"/>
    <w:link w:val="BodyTextIndent310"/>
    <w:rsid w:val="00D87199"/>
    <w:pPr>
      <w:spacing w:after="0" w:line="264" w:lineRule="auto"/>
      <w:ind w:left="-57" w:firstLine="0"/>
    </w:pPr>
    <w:rPr>
      <w:sz w:val="26"/>
    </w:rPr>
  </w:style>
  <w:style w:type="character" w:customStyle="1" w:styleId="BodyTextIndent310">
    <w:name w:val="Body Text Indent 31"/>
    <w:basedOn w:val="1"/>
    <w:link w:val="BodyTextIndent31"/>
    <w:rsid w:val="00D87199"/>
    <w:rPr>
      <w:rFonts w:ascii="Times New Roman" w:hAnsi="Times New Roman"/>
      <w:sz w:val="26"/>
    </w:rPr>
  </w:style>
  <w:style w:type="paragraph" w:customStyle="1" w:styleId="ListLabel210">
    <w:name w:val="ListLabel 21"/>
    <w:link w:val="ListLabel211"/>
    <w:rsid w:val="00D87199"/>
    <w:rPr>
      <w:rFonts w:ascii="Times New Roman" w:hAnsi="Times New Roman"/>
      <w:b/>
      <w:sz w:val="24"/>
    </w:rPr>
  </w:style>
  <w:style w:type="character" w:customStyle="1" w:styleId="ListLabel211">
    <w:name w:val="ListLabel 21"/>
    <w:link w:val="ListLabel210"/>
    <w:rsid w:val="00D87199"/>
    <w:rPr>
      <w:rFonts w:ascii="Times New Roman" w:hAnsi="Times New Roman"/>
      <w:b/>
      <w:sz w:val="24"/>
    </w:rPr>
  </w:style>
  <w:style w:type="paragraph" w:customStyle="1" w:styleId="102000">
    <w:name w:val="Неразрешенное упоминание102000"/>
    <w:basedOn w:val="12"/>
    <w:link w:val="1020000"/>
    <w:rsid w:val="00D87199"/>
    <w:rPr>
      <w:color w:val="808080"/>
      <w:shd w:val="clear" w:color="auto" w:fill="E6E6E6"/>
    </w:rPr>
  </w:style>
  <w:style w:type="character" w:customStyle="1" w:styleId="1020000">
    <w:name w:val="Неразрешенное упоминание102000"/>
    <w:basedOn w:val="13"/>
    <w:link w:val="102000"/>
    <w:rsid w:val="00D87199"/>
    <w:rPr>
      <w:color w:val="808080"/>
      <w:shd w:val="clear" w:color="auto" w:fill="E6E6E6"/>
    </w:rPr>
  </w:style>
  <w:style w:type="paragraph" w:customStyle="1" w:styleId="dktexjustify">
    <w:name w:val="dktexjustify"/>
    <w:basedOn w:val="a0"/>
    <w:link w:val="dktexjustify0"/>
    <w:rsid w:val="00D87199"/>
    <w:pPr>
      <w:spacing w:beforeAutospacing="1" w:afterAutospacing="1"/>
      <w:ind w:firstLine="0"/>
      <w:jc w:val="left"/>
    </w:pPr>
  </w:style>
  <w:style w:type="character" w:customStyle="1" w:styleId="dktexjustify0">
    <w:name w:val="dktexjustify"/>
    <w:basedOn w:val="1"/>
    <w:link w:val="dktexjustify"/>
    <w:rsid w:val="00D87199"/>
    <w:rPr>
      <w:rFonts w:ascii="Times New Roman" w:hAnsi="Times New Roman"/>
      <w:sz w:val="24"/>
    </w:rPr>
  </w:style>
  <w:style w:type="paragraph" w:customStyle="1" w:styleId="2100">
    <w:name w:val="Основной текст с отступом 210"/>
    <w:basedOn w:val="a0"/>
    <w:link w:val="2101"/>
    <w:rsid w:val="00D87199"/>
    <w:pPr>
      <w:spacing w:after="120" w:line="480" w:lineRule="auto"/>
      <w:ind w:left="283" w:firstLine="0"/>
      <w:jc w:val="left"/>
    </w:pPr>
  </w:style>
  <w:style w:type="character" w:customStyle="1" w:styleId="2101">
    <w:name w:val="Основной текст с отступом 210"/>
    <w:basedOn w:val="1"/>
    <w:link w:val="2100"/>
    <w:rsid w:val="00D87199"/>
    <w:rPr>
      <w:rFonts w:ascii="Times New Roman" w:hAnsi="Times New Roman"/>
      <w:sz w:val="24"/>
    </w:rPr>
  </w:style>
  <w:style w:type="paragraph" w:customStyle="1" w:styleId="xl121">
    <w:name w:val="xl121"/>
    <w:basedOn w:val="a0"/>
    <w:link w:val="xl1210"/>
    <w:rsid w:val="00D87199"/>
    <w:pPr>
      <w:spacing w:beforeAutospacing="1" w:afterAutospacing="1"/>
      <w:ind w:firstLine="0"/>
      <w:jc w:val="center"/>
    </w:pPr>
    <w:rPr>
      <w:b/>
      <w:sz w:val="18"/>
    </w:rPr>
  </w:style>
  <w:style w:type="character" w:customStyle="1" w:styleId="xl1210">
    <w:name w:val="xl121"/>
    <w:basedOn w:val="1"/>
    <w:link w:val="xl121"/>
    <w:rsid w:val="00D87199"/>
    <w:rPr>
      <w:rFonts w:ascii="Times New Roman" w:hAnsi="Times New Roman"/>
      <w:b/>
      <w:sz w:val="18"/>
    </w:rPr>
  </w:style>
  <w:style w:type="paragraph" w:styleId="aff7">
    <w:name w:val="footer"/>
    <w:basedOn w:val="a0"/>
    <w:link w:val="aff8"/>
    <w:rsid w:val="00D87199"/>
    <w:pPr>
      <w:tabs>
        <w:tab w:val="center" w:pos="4677"/>
        <w:tab w:val="right" w:pos="9355"/>
      </w:tabs>
      <w:spacing w:after="0"/>
      <w:ind w:firstLine="0"/>
      <w:jc w:val="left"/>
    </w:pPr>
  </w:style>
  <w:style w:type="character" w:customStyle="1" w:styleId="aff8">
    <w:name w:val="Нижний колонтитул Знак"/>
    <w:basedOn w:val="1"/>
    <w:link w:val="aff7"/>
    <w:rsid w:val="00D87199"/>
    <w:rPr>
      <w:rFonts w:ascii="Times New Roman" w:hAnsi="Times New Roman"/>
      <w:sz w:val="24"/>
    </w:rPr>
  </w:style>
  <w:style w:type="paragraph" w:customStyle="1" w:styleId="xl70">
    <w:name w:val="xl70"/>
    <w:basedOn w:val="a0"/>
    <w:link w:val="xl700"/>
    <w:rsid w:val="00D87199"/>
    <w:pPr>
      <w:spacing w:beforeAutospacing="1" w:afterAutospacing="1"/>
      <w:ind w:firstLine="0"/>
      <w:jc w:val="left"/>
    </w:pPr>
    <w:rPr>
      <w:b/>
      <w:sz w:val="18"/>
    </w:rPr>
  </w:style>
  <w:style w:type="character" w:customStyle="1" w:styleId="xl700">
    <w:name w:val="xl70"/>
    <w:basedOn w:val="1"/>
    <w:link w:val="xl70"/>
    <w:rsid w:val="00D87199"/>
    <w:rPr>
      <w:rFonts w:ascii="Times New Roman" w:hAnsi="Times New Roman"/>
      <w:b/>
      <w:sz w:val="18"/>
    </w:rPr>
  </w:style>
  <w:style w:type="paragraph" w:styleId="aff9">
    <w:name w:val="Block Text"/>
    <w:basedOn w:val="a0"/>
    <w:link w:val="affa"/>
    <w:rsid w:val="00D87199"/>
    <w:pPr>
      <w:spacing w:after="0"/>
      <w:ind w:left="1800" w:right="-185" w:firstLine="0"/>
    </w:pPr>
    <w:rPr>
      <w:i/>
    </w:rPr>
  </w:style>
  <w:style w:type="character" w:customStyle="1" w:styleId="affa">
    <w:name w:val="Цитата Знак"/>
    <w:basedOn w:val="1"/>
    <w:link w:val="aff9"/>
    <w:rsid w:val="00D87199"/>
    <w:rPr>
      <w:rFonts w:ascii="Times New Roman" w:hAnsi="Times New Roman"/>
      <w:i/>
      <w:sz w:val="24"/>
    </w:rPr>
  </w:style>
  <w:style w:type="paragraph" w:customStyle="1" w:styleId="Bodytext2">
    <w:name w:val="Body text (2)"/>
    <w:basedOn w:val="a0"/>
    <w:link w:val="Bodytext20"/>
    <w:rsid w:val="00D87199"/>
    <w:pPr>
      <w:widowControl w:val="0"/>
      <w:spacing w:after="0" w:line="482" w:lineRule="exact"/>
      <w:ind w:left="360" w:hanging="360"/>
    </w:pPr>
    <w:rPr>
      <w:color w:val="000000" w:themeColor="text1"/>
      <w:sz w:val="28"/>
    </w:rPr>
  </w:style>
  <w:style w:type="character" w:customStyle="1" w:styleId="Bodytext20">
    <w:name w:val="Body text (2)"/>
    <w:basedOn w:val="1"/>
    <w:link w:val="Bodytext2"/>
    <w:rsid w:val="00D87199"/>
    <w:rPr>
      <w:rFonts w:ascii="Times New Roman" w:hAnsi="Times New Roman"/>
      <w:color w:val="000000" w:themeColor="text1"/>
      <w:sz w:val="28"/>
    </w:rPr>
  </w:style>
  <w:style w:type="paragraph" w:customStyle="1" w:styleId="43">
    <w:name w:val="Основной текст (4)_"/>
    <w:basedOn w:val="12"/>
    <w:link w:val="44"/>
    <w:rsid w:val="00D87199"/>
    <w:rPr>
      <w:rFonts w:ascii="Calibri" w:hAnsi="Calibri"/>
      <w:sz w:val="19"/>
    </w:rPr>
  </w:style>
  <w:style w:type="character" w:customStyle="1" w:styleId="44">
    <w:name w:val="Основной текст (4)_"/>
    <w:basedOn w:val="13"/>
    <w:link w:val="43"/>
    <w:rsid w:val="00D87199"/>
    <w:rPr>
      <w:rFonts w:ascii="Calibri" w:hAnsi="Calibri"/>
      <w:sz w:val="19"/>
    </w:rPr>
  </w:style>
  <w:style w:type="paragraph" w:customStyle="1" w:styleId="2fa">
    <w:name w:val="Нижний колонтитул Знак2"/>
    <w:basedOn w:val="12"/>
    <w:link w:val="2fb"/>
    <w:rsid w:val="00D87199"/>
    <w:rPr>
      <w:rFonts w:ascii="Times New Roman" w:hAnsi="Times New Roman"/>
      <w:sz w:val="24"/>
    </w:rPr>
  </w:style>
  <w:style w:type="character" w:customStyle="1" w:styleId="2fb">
    <w:name w:val="Нижний колонтитул Знак2"/>
    <w:basedOn w:val="13"/>
    <w:link w:val="2fa"/>
    <w:rsid w:val="00D87199"/>
    <w:rPr>
      <w:rFonts w:ascii="Times New Roman" w:hAnsi="Times New Roman"/>
      <w:sz w:val="24"/>
    </w:rPr>
  </w:style>
  <w:style w:type="paragraph" w:customStyle="1" w:styleId="ListLabel27">
    <w:name w:val="ListLabel 27"/>
    <w:link w:val="ListLabel270"/>
    <w:rsid w:val="00D87199"/>
  </w:style>
  <w:style w:type="character" w:customStyle="1" w:styleId="ListLabel270">
    <w:name w:val="ListLabel 27"/>
    <w:link w:val="ListLabel27"/>
    <w:rsid w:val="00D87199"/>
  </w:style>
  <w:style w:type="paragraph" w:customStyle="1" w:styleId="xl103">
    <w:name w:val="xl103"/>
    <w:basedOn w:val="a0"/>
    <w:link w:val="xl1030"/>
    <w:rsid w:val="00D87199"/>
    <w:pPr>
      <w:spacing w:beforeAutospacing="1" w:afterAutospacing="1"/>
      <w:ind w:firstLine="0"/>
      <w:jc w:val="left"/>
    </w:pPr>
    <w:rPr>
      <w:b/>
      <w:sz w:val="18"/>
    </w:rPr>
  </w:style>
  <w:style w:type="character" w:customStyle="1" w:styleId="xl1030">
    <w:name w:val="xl103"/>
    <w:basedOn w:val="1"/>
    <w:link w:val="xl103"/>
    <w:rsid w:val="00D87199"/>
    <w:rPr>
      <w:rFonts w:ascii="Times New Roman" w:hAnsi="Times New Roman"/>
      <w:b/>
      <w:sz w:val="18"/>
    </w:rPr>
  </w:style>
  <w:style w:type="paragraph" w:customStyle="1" w:styleId="xl82">
    <w:name w:val="xl82"/>
    <w:basedOn w:val="a0"/>
    <w:link w:val="xl820"/>
    <w:rsid w:val="00D87199"/>
    <w:pPr>
      <w:spacing w:beforeAutospacing="1" w:afterAutospacing="1"/>
      <w:ind w:firstLine="0"/>
      <w:jc w:val="left"/>
    </w:pPr>
  </w:style>
  <w:style w:type="character" w:customStyle="1" w:styleId="xl820">
    <w:name w:val="xl82"/>
    <w:basedOn w:val="1"/>
    <w:link w:val="xl82"/>
    <w:rsid w:val="00D87199"/>
    <w:rPr>
      <w:rFonts w:ascii="Times New Roman" w:hAnsi="Times New Roman"/>
      <w:sz w:val="24"/>
    </w:rPr>
  </w:style>
  <w:style w:type="paragraph" w:customStyle="1" w:styleId="10200">
    <w:name w:val="Неразрешенное упоминание1020"/>
    <w:basedOn w:val="12"/>
    <w:link w:val="10201"/>
    <w:rsid w:val="00D87199"/>
    <w:rPr>
      <w:color w:val="808080"/>
      <w:shd w:val="clear" w:color="auto" w:fill="E6E6E6"/>
    </w:rPr>
  </w:style>
  <w:style w:type="character" w:customStyle="1" w:styleId="10201">
    <w:name w:val="Неразрешенное упоминание1020"/>
    <w:basedOn w:val="13"/>
    <w:link w:val="10200"/>
    <w:rsid w:val="00D87199"/>
    <w:rPr>
      <w:color w:val="808080"/>
      <w:shd w:val="clear" w:color="auto" w:fill="E6E6E6"/>
    </w:rPr>
  </w:style>
  <w:style w:type="paragraph" w:customStyle="1" w:styleId="2fc">
    <w:name w:val="Тема примечания Знак2"/>
    <w:basedOn w:val="2f6"/>
    <w:link w:val="2fd"/>
    <w:rsid w:val="00D87199"/>
    <w:rPr>
      <w:b/>
    </w:rPr>
  </w:style>
  <w:style w:type="character" w:customStyle="1" w:styleId="2fd">
    <w:name w:val="Тема примечания Знак2"/>
    <w:basedOn w:val="2f7"/>
    <w:link w:val="2fc"/>
    <w:rsid w:val="00D87199"/>
    <w:rPr>
      <w:rFonts w:ascii="Times New Roman" w:hAnsi="Times New Roman"/>
      <w:b/>
    </w:rPr>
  </w:style>
  <w:style w:type="paragraph" w:customStyle="1" w:styleId="ListLabel4">
    <w:name w:val="ListLabel 4"/>
    <w:link w:val="ListLabel40"/>
    <w:rsid w:val="00D87199"/>
  </w:style>
  <w:style w:type="character" w:customStyle="1" w:styleId="ListLabel40">
    <w:name w:val="ListLabel 4"/>
    <w:link w:val="ListLabel4"/>
    <w:rsid w:val="00D87199"/>
  </w:style>
  <w:style w:type="paragraph" w:customStyle="1" w:styleId="xl35">
    <w:name w:val="xl35"/>
    <w:basedOn w:val="a0"/>
    <w:link w:val="xl350"/>
    <w:rsid w:val="00D87199"/>
    <w:pPr>
      <w:spacing w:beforeAutospacing="1" w:afterAutospacing="1"/>
      <w:ind w:firstLine="0"/>
      <w:jc w:val="left"/>
    </w:pPr>
    <w:rPr>
      <w:rFonts w:ascii="Times New Roman CYR" w:hAnsi="Times New Roman CYR"/>
    </w:rPr>
  </w:style>
  <w:style w:type="character" w:customStyle="1" w:styleId="xl350">
    <w:name w:val="xl35"/>
    <w:basedOn w:val="1"/>
    <w:link w:val="xl35"/>
    <w:rsid w:val="00D87199"/>
    <w:rPr>
      <w:rFonts w:ascii="Times New Roman CYR" w:hAnsi="Times New Roman CYR"/>
      <w:sz w:val="24"/>
    </w:rPr>
  </w:style>
  <w:style w:type="paragraph" w:styleId="affb">
    <w:name w:val="No Spacing"/>
    <w:link w:val="affc"/>
    <w:uiPriority w:val="1"/>
    <w:qFormat/>
    <w:rsid w:val="00D87199"/>
    <w:pPr>
      <w:spacing w:after="0" w:line="240" w:lineRule="auto"/>
    </w:pPr>
    <w:rPr>
      <w:rFonts w:ascii="Calibri" w:hAnsi="Calibri"/>
    </w:rPr>
  </w:style>
  <w:style w:type="character" w:customStyle="1" w:styleId="affc">
    <w:name w:val="Без интервала Знак"/>
    <w:link w:val="affb"/>
    <w:uiPriority w:val="1"/>
    <w:rsid w:val="00D87199"/>
    <w:rPr>
      <w:rFonts w:ascii="Calibri" w:hAnsi="Calibri"/>
    </w:rPr>
  </w:style>
  <w:style w:type="paragraph" w:customStyle="1" w:styleId="text1">
    <w:name w:val="text1"/>
    <w:link w:val="text10"/>
    <w:rsid w:val="00D87199"/>
    <w:rPr>
      <w:rFonts w:ascii="Verdana" w:hAnsi="Verdana"/>
      <w:color w:val="333333"/>
      <w:sz w:val="18"/>
    </w:rPr>
  </w:style>
  <w:style w:type="character" w:customStyle="1" w:styleId="text10">
    <w:name w:val="text1"/>
    <w:link w:val="text1"/>
    <w:rsid w:val="00D87199"/>
    <w:rPr>
      <w:rFonts w:ascii="Verdana" w:hAnsi="Verdana"/>
      <w:color w:val="333333"/>
      <w:sz w:val="18"/>
    </w:rPr>
  </w:style>
  <w:style w:type="paragraph" w:customStyle="1" w:styleId="2fe">
    <w:name w:val="Выделенная цитата Знак2"/>
    <w:basedOn w:val="12"/>
    <w:link w:val="2ff"/>
    <w:rsid w:val="00D87199"/>
    <w:rPr>
      <w:rFonts w:ascii="Times New Roman" w:hAnsi="Times New Roman"/>
      <w:b/>
      <w:i/>
      <w:color w:val="4F81BD"/>
      <w:sz w:val="24"/>
    </w:rPr>
  </w:style>
  <w:style w:type="character" w:customStyle="1" w:styleId="2ff">
    <w:name w:val="Выделенная цитата Знак2"/>
    <w:basedOn w:val="13"/>
    <w:link w:val="2fe"/>
    <w:rsid w:val="00D87199"/>
    <w:rPr>
      <w:rFonts w:ascii="Times New Roman" w:hAnsi="Times New Roman"/>
      <w:b/>
      <w:i/>
      <w:color w:val="4F81BD"/>
      <w:sz w:val="24"/>
    </w:rPr>
  </w:style>
  <w:style w:type="paragraph" w:customStyle="1" w:styleId="Default">
    <w:name w:val="Default"/>
    <w:link w:val="Default0"/>
    <w:rsid w:val="00D87199"/>
    <w:pPr>
      <w:spacing w:after="0" w:line="240" w:lineRule="auto"/>
    </w:pPr>
    <w:rPr>
      <w:rFonts w:ascii="Times New Roman" w:hAnsi="Times New Roman"/>
      <w:sz w:val="24"/>
    </w:rPr>
  </w:style>
  <w:style w:type="character" w:customStyle="1" w:styleId="Default0">
    <w:name w:val="Default"/>
    <w:link w:val="Default"/>
    <w:rsid w:val="00D87199"/>
    <w:rPr>
      <w:rFonts w:ascii="Times New Roman" w:hAnsi="Times New Roman"/>
      <w:sz w:val="24"/>
    </w:rPr>
  </w:style>
  <w:style w:type="paragraph" w:customStyle="1" w:styleId="65">
    <w:name w:val="Основной текст (6)"/>
    <w:basedOn w:val="a0"/>
    <w:link w:val="66"/>
    <w:rsid w:val="00D87199"/>
    <w:pPr>
      <w:spacing w:before="240" w:after="0" w:line="240" w:lineRule="atLeast"/>
      <w:ind w:firstLine="0"/>
      <w:jc w:val="left"/>
    </w:pPr>
    <w:rPr>
      <w:rFonts w:ascii="SimHei" w:hAnsi="SimHei"/>
      <w:sz w:val="27"/>
    </w:rPr>
  </w:style>
  <w:style w:type="character" w:customStyle="1" w:styleId="66">
    <w:name w:val="Основной текст (6)"/>
    <w:basedOn w:val="1"/>
    <w:link w:val="65"/>
    <w:rsid w:val="00D87199"/>
    <w:rPr>
      <w:rFonts w:ascii="SimHei" w:hAnsi="SimHei"/>
      <w:sz w:val="27"/>
    </w:rPr>
  </w:style>
  <w:style w:type="paragraph" w:customStyle="1" w:styleId="75">
    <w:name w:val="Основной текст7"/>
    <w:basedOn w:val="a0"/>
    <w:link w:val="76"/>
    <w:rsid w:val="00D87199"/>
    <w:pPr>
      <w:spacing w:after="0" w:line="240" w:lineRule="atLeast"/>
      <w:ind w:left="1480" w:hanging="1480"/>
      <w:jc w:val="left"/>
    </w:pPr>
    <w:rPr>
      <w:spacing w:val="20"/>
      <w:sz w:val="109"/>
    </w:rPr>
  </w:style>
  <w:style w:type="character" w:customStyle="1" w:styleId="76">
    <w:name w:val="Основной текст7"/>
    <w:basedOn w:val="1"/>
    <w:link w:val="75"/>
    <w:rsid w:val="00D87199"/>
    <w:rPr>
      <w:rFonts w:ascii="Times New Roman" w:hAnsi="Times New Roman"/>
      <w:spacing w:val="20"/>
      <w:sz w:val="109"/>
    </w:rPr>
  </w:style>
  <w:style w:type="paragraph" w:customStyle="1" w:styleId="102001">
    <w:name w:val="Неразрешенное упоминание10200"/>
    <w:basedOn w:val="12"/>
    <w:link w:val="102002"/>
    <w:rsid w:val="00D87199"/>
    <w:rPr>
      <w:color w:val="808080"/>
      <w:shd w:val="clear" w:color="auto" w:fill="E6E6E6"/>
    </w:rPr>
  </w:style>
  <w:style w:type="character" w:customStyle="1" w:styleId="102002">
    <w:name w:val="Неразрешенное упоминание10200"/>
    <w:basedOn w:val="13"/>
    <w:link w:val="102001"/>
    <w:rsid w:val="00D87199"/>
    <w:rPr>
      <w:color w:val="808080"/>
      <w:shd w:val="clear" w:color="auto" w:fill="E6E6E6"/>
    </w:rPr>
  </w:style>
  <w:style w:type="paragraph" w:customStyle="1" w:styleId="xl36">
    <w:name w:val="xl36"/>
    <w:basedOn w:val="a0"/>
    <w:link w:val="xl360"/>
    <w:rsid w:val="00D87199"/>
    <w:pPr>
      <w:spacing w:beforeAutospacing="1" w:afterAutospacing="1"/>
      <w:ind w:firstLine="0"/>
      <w:jc w:val="left"/>
    </w:pPr>
    <w:rPr>
      <w:rFonts w:ascii="Times New Roman CYR" w:hAnsi="Times New Roman CYR"/>
      <w:b/>
    </w:rPr>
  </w:style>
  <w:style w:type="character" w:customStyle="1" w:styleId="xl360">
    <w:name w:val="xl36"/>
    <w:basedOn w:val="1"/>
    <w:link w:val="xl36"/>
    <w:rsid w:val="00D87199"/>
    <w:rPr>
      <w:rFonts w:ascii="Times New Roman CYR" w:hAnsi="Times New Roman CYR"/>
      <w:b/>
      <w:sz w:val="24"/>
    </w:rPr>
  </w:style>
  <w:style w:type="paragraph" w:customStyle="1" w:styleId="CommentTextChar">
    <w:name w:val="Comment Text Char"/>
    <w:link w:val="CommentTextChar0"/>
    <w:rsid w:val="00D87199"/>
    <w:rPr>
      <w:rFonts w:ascii="Times New Roman" w:hAnsi="Times New Roman"/>
      <w:sz w:val="20"/>
    </w:rPr>
  </w:style>
  <w:style w:type="character" w:customStyle="1" w:styleId="CommentTextChar0">
    <w:name w:val="Comment Text Char"/>
    <w:link w:val="CommentTextChar"/>
    <w:rsid w:val="00D87199"/>
    <w:rPr>
      <w:rFonts w:ascii="Times New Roman" w:hAnsi="Times New Roman"/>
      <w:sz w:val="20"/>
    </w:rPr>
  </w:style>
  <w:style w:type="character" w:customStyle="1" w:styleId="50">
    <w:name w:val="Заголовок 5 Знак"/>
    <w:basedOn w:val="1"/>
    <w:link w:val="5"/>
    <w:rsid w:val="00D87199"/>
    <w:rPr>
      <w:rFonts w:ascii="Times New Roman" w:hAnsi="Times New Roman"/>
      <w:b/>
      <w:i/>
      <w:sz w:val="26"/>
    </w:rPr>
  </w:style>
  <w:style w:type="paragraph" w:customStyle="1" w:styleId="2ff0">
    <w:name w:val="Текст сноски Знак2"/>
    <w:basedOn w:val="12"/>
    <w:link w:val="2ff1"/>
    <w:rsid w:val="00D87199"/>
    <w:rPr>
      <w:rFonts w:ascii="Times New Roman" w:hAnsi="Times New Roman"/>
    </w:rPr>
  </w:style>
  <w:style w:type="character" w:customStyle="1" w:styleId="2ff1">
    <w:name w:val="Текст сноски Знак2"/>
    <w:basedOn w:val="13"/>
    <w:link w:val="2ff0"/>
    <w:rsid w:val="00D87199"/>
    <w:rPr>
      <w:rFonts w:ascii="Times New Roman" w:hAnsi="Times New Roman"/>
    </w:rPr>
  </w:style>
  <w:style w:type="paragraph" w:customStyle="1" w:styleId="212">
    <w:name w:val="Основной текст с отступом 21"/>
    <w:basedOn w:val="a0"/>
    <w:link w:val="213"/>
    <w:rsid w:val="00D87199"/>
    <w:pPr>
      <w:spacing w:after="0" w:line="360" w:lineRule="auto"/>
      <w:jc w:val="left"/>
    </w:pPr>
    <w:rPr>
      <w:i/>
      <w:color w:val="FF0000"/>
    </w:rPr>
  </w:style>
  <w:style w:type="character" w:customStyle="1" w:styleId="213">
    <w:name w:val="Основной текст с отступом 21"/>
    <w:basedOn w:val="1"/>
    <w:link w:val="212"/>
    <w:rsid w:val="00D87199"/>
    <w:rPr>
      <w:rFonts w:ascii="Times New Roman" w:hAnsi="Times New Roman"/>
      <w:i/>
      <w:color w:val="FF0000"/>
      <w:sz w:val="24"/>
    </w:rPr>
  </w:style>
  <w:style w:type="paragraph" w:customStyle="1" w:styleId="affd">
    <w:name w:val="Таблица"/>
    <w:basedOn w:val="a0"/>
    <w:link w:val="affe"/>
    <w:rsid w:val="00D87199"/>
    <w:pPr>
      <w:widowControl w:val="0"/>
      <w:spacing w:after="0" w:line="264" w:lineRule="auto"/>
      <w:ind w:firstLine="0"/>
    </w:pPr>
  </w:style>
  <w:style w:type="character" w:customStyle="1" w:styleId="affe">
    <w:name w:val="Таблица"/>
    <w:basedOn w:val="1"/>
    <w:link w:val="affd"/>
    <w:rsid w:val="00D87199"/>
    <w:rPr>
      <w:rFonts w:ascii="Times New Roman" w:hAnsi="Times New Roman"/>
      <w:sz w:val="24"/>
    </w:rPr>
  </w:style>
  <w:style w:type="paragraph" w:customStyle="1" w:styleId="HTML1">
    <w:name w:val="Стандартный HTML Знак1"/>
    <w:basedOn w:val="12"/>
    <w:link w:val="HTML10"/>
    <w:rsid w:val="00D87199"/>
    <w:rPr>
      <w:rFonts w:ascii="Consolas" w:hAnsi="Consolas"/>
    </w:rPr>
  </w:style>
  <w:style w:type="character" w:customStyle="1" w:styleId="HTML10">
    <w:name w:val="Стандартный HTML Знак1"/>
    <w:basedOn w:val="13"/>
    <w:link w:val="HTML1"/>
    <w:rsid w:val="00D87199"/>
    <w:rPr>
      <w:rFonts w:ascii="Consolas" w:hAnsi="Consolas"/>
    </w:rPr>
  </w:style>
  <w:style w:type="paragraph" w:styleId="afff">
    <w:name w:val="endnote text"/>
    <w:basedOn w:val="a0"/>
    <w:link w:val="afff0"/>
    <w:rsid w:val="00D87199"/>
    <w:pPr>
      <w:spacing w:after="0"/>
      <w:ind w:firstLine="0"/>
      <w:jc w:val="left"/>
    </w:pPr>
    <w:rPr>
      <w:rFonts w:ascii="Calibri" w:hAnsi="Calibri"/>
      <w:sz w:val="20"/>
    </w:rPr>
  </w:style>
  <w:style w:type="character" w:customStyle="1" w:styleId="afff0">
    <w:name w:val="Текст концевой сноски Знак"/>
    <w:basedOn w:val="1"/>
    <w:link w:val="afff"/>
    <w:rsid w:val="00D87199"/>
    <w:rPr>
      <w:rFonts w:ascii="Calibri" w:hAnsi="Calibri"/>
      <w:sz w:val="20"/>
    </w:rPr>
  </w:style>
  <w:style w:type="paragraph" w:styleId="afff1">
    <w:name w:val="Normal (Web)"/>
    <w:basedOn w:val="a0"/>
    <w:link w:val="afff2"/>
    <w:rsid w:val="00D87199"/>
    <w:pPr>
      <w:spacing w:beforeAutospacing="1" w:afterAutospacing="1"/>
      <w:ind w:firstLine="0"/>
      <w:jc w:val="left"/>
    </w:pPr>
  </w:style>
  <w:style w:type="character" w:customStyle="1" w:styleId="afff2">
    <w:name w:val="Обычный (веб) Знак"/>
    <w:basedOn w:val="1"/>
    <w:link w:val="afff1"/>
    <w:rsid w:val="00D87199"/>
    <w:rPr>
      <w:rFonts w:ascii="Times New Roman" w:hAnsi="Times New Roman"/>
      <w:sz w:val="24"/>
    </w:rPr>
  </w:style>
  <w:style w:type="paragraph" w:customStyle="1" w:styleId="2ff2">
    <w:name w:val="Основной текст2"/>
    <w:basedOn w:val="a0"/>
    <w:link w:val="2ff3"/>
    <w:rsid w:val="00D87199"/>
    <w:pPr>
      <w:spacing w:after="120"/>
      <w:ind w:firstLine="0"/>
      <w:jc w:val="left"/>
    </w:pPr>
    <w:rPr>
      <w:sz w:val="20"/>
    </w:rPr>
  </w:style>
  <w:style w:type="character" w:customStyle="1" w:styleId="2ff3">
    <w:name w:val="Основной текст2"/>
    <w:basedOn w:val="1"/>
    <w:link w:val="2ff2"/>
    <w:rsid w:val="00D87199"/>
    <w:rPr>
      <w:rFonts w:ascii="Times New Roman" w:hAnsi="Times New Roman"/>
      <w:sz w:val="20"/>
    </w:rPr>
  </w:style>
  <w:style w:type="paragraph" w:customStyle="1" w:styleId="just">
    <w:name w:val="just"/>
    <w:basedOn w:val="a0"/>
    <w:link w:val="just0"/>
    <w:rsid w:val="00D87199"/>
    <w:pPr>
      <w:spacing w:beforeAutospacing="1" w:afterAutospacing="1"/>
      <w:ind w:firstLine="0"/>
      <w:jc w:val="left"/>
    </w:pPr>
  </w:style>
  <w:style w:type="character" w:customStyle="1" w:styleId="just0">
    <w:name w:val="just"/>
    <w:basedOn w:val="1"/>
    <w:link w:val="just"/>
    <w:rsid w:val="00D87199"/>
    <w:rPr>
      <w:rFonts w:ascii="Times New Roman" w:hAnsi="Times New Roman"/>
      <w:sz w:val="24"/>
    </w:rPr>
  </w:style>
  <w:style w:type="paragraph" w:customStyle="1" w:styleId="1ff7">
    <w:name w:val="Обычный1"/>
    <w:link w:val="1ff8"/>
    <w:rsid w:val="00D87199"/>
    <w:rPr>
      <w:rFonts w:ascii="Times New Roman" w:hAnsi="Times New Roman"/>
      <w:sz w:val="24"/>
    </w:rPr>
  </w:style>
  <w:style w:type="character" w:customStyle="1" w:styleId="1ff8">
    <w:name w:val="Обычный1"/>
    <w:link w:val="1ff7"/>
    <w:rsid w:val="00D87199"/>
    <w:rPr>
      <w:rFonts w:ascii="Times New Roman" w:hAnsi="Times New Roman"/>
      <w:sz w:val="24"/>
    </w:rPr>
  </w:style>
  <w:style w:type="paragraph" w:customStyle="1" w:styleId="CM35">
    <w:name w:val="CM35"/>
    <w:basedOn w:val="Default"/>
    <w:next w:val="Default"/>
    <w:link w:val="CM350"/>
    <w:rsid w:val="00D87199"/>
    <w:rPr>
      <w:rFonts w:ascii="Arial" w:hAnsi="Arial"/>
    </w:rPr>
  </w:style>
  <w:style w:type="character" w:customStyle="1" w:styleId="CM350">
    <w:name w:val="CM35"/>
    <w:basedOn w:val="Default0"/>
    <w:link w:val="CM35"/>
    <w:rsid w:val="00D87199"/>
    <w:rPr>
      <w:rFonts w:ascii="Arial" w:hAnsi="Arial"/>
      <w:sz w:val="24"/>
    </w:rPr>
  </w:style>
  <w:style w:type="paragraph" w:customStyle="1" w:styleId="112">
    <w:name w:val="Основной текст (11)"/>
    <w:basedOn w:val="113"/>
    <w:link w:val="114"/>
    <w:rsid w:val="00D87199"/>
  </w:style>
  <w:style w:type="character" w:customStyle="1" w:styleId="114">
    <w:name w:val="Основной текст (11)"/>
    <w:basedOn w:val="115"/>
    <w:link w:val="112"/>
    <w:rsid w:val="00D87199"/>
    <w:rPr>
      <w:rFonts w:ascii="Times New Roman" w:hAnsi="Times New Roman"/>
      <w:sz w:val="47"/>
    </w:rPr>
  </w:style>
  <w:style w:type="paragraph" w:styleId="afff3">
    <w:name w:val="Body Text"/>
    <w:basedOn w:val="a0"/>
    <w:link w:val="afff4"/>
    <w:rsid w:val="00D87199"/>
    <w:pPr>
      <w:spacing w:after="120"/>
      <w:ind w:firstLine="0"/>
      <w:jc w:val="left"/>
    </w:pPr>
  </w:style>
  <w:style w:type="character" w:customStyle="1" w:styleId="afff4">
    <w:name w:val="Основной текст Знак"/>
    <w:basedOn w:val="1"/>
    <w:link w:val="afff3"/>
    <w:rsid w:val="00D87199"/>
    <w:rPr>
      <w:rFonts w:ascii="Times New Roman" w:hAnsi="Times New Roman"/>
      <w:sz w:val="24"/>
    </w:rPr>
  </w:style>
  <w:style w:type="paragraph" w:styleId="afff5">
    <w:name w:val="annotation subject"/>
    <w:basedOn w:val="afff6"/>
    <w:next w:val="afff6"/>
    <w:link w:val="afff7"/>
    <w:rsid w:val="00D87199"/>
    <w:pPr>
      <w:spacing w:after="0"/>
    </w:pPr>
    <w:rPr>
      <w:rFonts w:ascii="Times New Roman" w:hAnsi="Times New Roman"/>
      <w:b/>
    </w:rPr>
  </w:style>
  <w:style w:type="character" w:customStyle="1" w:styleId="afff7">
    <w:name w:val="Тема примечания Знак"/>
    <w:basedOn w:val="afff8"/>
    <w:link w:val="afff5"/>
    <w:rsid w:val="00D87199"/>
    <w:rPr>
      <w:rFonts w:ascii="Times New Roman" w:hAnsi="Times New Roman"/>
      <w:b/>
      <w:sz w:val="20"/>
    </w:rPr>
  </w:style>
  <w:style w:type="paragraph" w:customStyle="1" w:styleId="font6">
    <w:name w:val="font6"/>
    <w:basedOn w:val="a0"/>
    <w:link w:val="font60"/>
    <w:rsid w:val="00D87199"/>
    <w:pPr>
      <w:spacing w:beforeAutospacing="1" w:afterAutospacing="1"/>
      <w:ind w:firstLine="0"/>
      <w:jc w:val="left"/>
    </w:pPr>
    <w:rPr>
      <w:rFonts w:ascii="Tahoma" w:hAnsi="Tahoma"/>
      <w:b/>
      <w:sz w:val="16"/>
    </w:rPr>
  </w:style>
  <w:style w:type="character" w:customStyle="1" w:styleId="font60">
    <w:name w:val="font6"/>
    <w:basedOn w:val="1"/>
    <w:link w:val="font6"/>
    <w:rsid w:val="00D87199"/>
    <w:rPr>
      <w:rFonts w:ascii="Tahoma" w:hAnsi="Tahoma"/>
      <w:b/>
      <w:sz w:val="16"/>
    </w:rPr>
  </w:style>
  <w:style w:type="paragraph" w:customStyle="1" w:styleId="xl107">
    <w:name w:val="xl107"/>
    <w:basedOn w:val="a0"/>
    <w:link w:val="xl1070"/>
    <w:rsid w:val="00D87199"/>
    <w:pPr>
      <w:spacing w:beforeAutospacing="1" w:afterAutospacing="1"/>
      <w:ind w:firstLine="0"/>
      <w:jc w:val="right"/>
    </w:pPr>
  </w:style>
  <w:style w:type="character" w:customStyle="1" w:styleId="xl1070">
    <w:name w:val="xl107"/>
    <w:basedOn w:val="1"/>
    <w:link w:val="xl107"/>
    <w:rsid w:val="00D87199"/>
    <w:rPr>
      <w:rFonts w:ascii="Times New Roman" w:hAnsi="Times New Roman"/>
      <w:sz w:val="24"/>
    </w:rPr>
  </w:style>
  <w:style w:type="paragraph" w:customStyle="1" w:styleId="ListLabel3">
    <w:name w:val="ListLabel 3"/>
    <w:link w:val="ListLabel30"/>
    <w:rsid w:val="00D87199"/>
  </w:style>
  <w:style w:type="character" w:customStyle="1" w:styleId="ListLabel30">
    <w:name w:val="ListLabel 3"/>
    <w:link w:val="ListLabel3"/>
    <w:rsid w:val="00D87199"/>
  </w:style>
  <w:style w:type="paragraph" w:customStyle="1" w:styleId="xl26">
    <w:name w:val="xl26"/>
    <w:basedOn w:val="a0"/>
    <w:link w:val="xl260"/>
    <w:rsid w:val="00D87199"/>
    <w:pPr>
      <w:spacing w:beforeAutospacing="1" w:afterAutospacing="1"/>
      <w:ind w:firstLine="0"/>
      <w:jc w:val="center"/>
    </w:pPr>
    <w:rPr>
      <w:rFonts w:ascii="Times New Roman CYR" w:hAnsi="Times New Roman CYR"/>
    </w:rPr>
  </w:style>
  <w:style w:type="character" w:customStyle="1" w:styleId="xl260">
    <w:name w:val="xl26"/>
    <w:basedOn w:val="1"/>
    <w:link w:val="xl26"/>
    <w:rsid w:val="00D87199"/>
    <w:rPr>
      <w:rFonts w:ascii="Times New Roman CYR" w:hAnsi="Times New Roman CYR"/>
      <w:sz w:val="24"/>
    </w:rPr>
  </w:style>
  <w:style w:type="paragraph" w:customStyle="1" w:styleId="1ff9">
    <w:name w:val="Знак сноски1"/>
    <w:basedOn w:val="12"/>
    <w:link w:val="1ffa"/>
    <w:rsid w:val="00D87199"/>
    <w:rPr>
      <w:vertAlign w:val="superscript"/>
    </w:rPr>
  </w:style>
  <w:style w:type="character" w:customStyle="1" w:styleId="1ffa">
    <w:name w:val="Знак сноски1"/>
    <w:basedOn w:val="13"/>
    <w:link w:val="1ff9"/>
    <w:rsid w:val="00D87199"/>
    <w:rPr>
      <w:vertAlign w:val="superscript"/>
    </w:rPr>
  </w:style>
  <w:style w:type="character" w:customStyle="1" w:styleId="11">
    <w:name w:val="Заголовок 1 Знак"/>
    <w:basedOn w:val="1"/>
    <w:link w:val="10"/>
    <w:rsid w:val="00D87199"/>
    <w:rPr>
      <w:rFonts w:ascii="Times New Roman" w:hAnsi="Times New Roman"/>
      <w:b/>
      <w:sz w:val="22"/>
    </w:rPr>
  </w:style>
  <w:style w:type="paragraph" w:customStyle="1" w:styleId="-1">
    <w:name w:val="- Список"/>
    <w:basedOn w:val="a0"/>
    <w:link w:val="-2"/>
    <w:rsid w:val="00D87199"/>
    <w:pPr>
      <w:tabs>
        <w:tab w:val="left" w:pos="360"/>
        <w:tab w:val="left" w:pos="2964"/>
        <w:tab w:val="right" w:pos="8208"/>
      </w:tabs>
      <w:spacing w:after="120" w:line="288" w:lineRule="auto"/>
      <w:ind w:left="2964" w:hanging="398"/>
    </w:pPr>
    <w:rPr>
      <w:rFonts w:ascii="Georgia" w:hAnsi="Georgia"/>
      <w:sz w:val="22"/>
    </w:rPr>
  </w:style>
  <w:style w:type="character" w:customStyle="1" w:styleId="-2">
    <w:name w:val="- Список"/>
    <w:basedOn w:val="1"/>
    <w:link w:val="-1"/>
    <w:rsid w:val="00D87199"/>
    <w:rPr>
      <w:rFonts w:ascii="Georgia" w:hAnsi="Georgia"/>
      <w:sz w:val="22"/>
    </w:rPr>
  </w:style>
  <w:style w:type="paragraph" w:customStyle="1" w:styleId="1ffb">
    <w:name w:val="Заголовок_1"/>
    <w:link w:val="1ffc"/>
    <w:rsid w:val="00D87199"/>
    <w:rPr>
      <w:caps/>
    </w:rPr>
  </w:style>
  <w:style w:type="character" w:customStyle="1" w:styleId="1ffc">
    <w:name w:val="Заголовок_1"/>
    <w:link w:val="1ffb"/>
    <w:rsid w:val="00D87199"/>
    <w:rPr>
      <w:caps/>
    </w:rPr>
  </w:style>
  <w:style w:type="paragraph" w:customStyle="1" w:styleId="xl100">
    <w:name w:val="xl100"/>
    <w:basedOn w:val="a0"/>
    <w:link w:val="xl1000"/>
    <w:rsid w:val="00D87199"/>
    <w:pPr>
      <w:spacing w:beforeAutospacing="1" w:afterAutospacing="1"/>
      <w:ind w:firstLine="0"/>
      <w:jc w:val="center"/>
    </w:pPr>
    <w:rPr>
      <w:sz w:val="18"/>
    </w:rPr>
  </w:style>
  <w:style w:type="character" w:customStyle="1" w:styleId="xl1000">
    <w:name w:val="xl100"/>
    <w:basedOn w:val="1"/>
    <w:link w:val="xl100"/>
    <w:rsid w:val="00D87199"/>
    <w:rPr>
      <w:rFonts w:ascii="Times New Roman" w:hAnsi="Times New Roman"/>
      <w:sz w:val="18"/>
    </w:rPr>
  </w:style>
  <w:style w:type="paragraph" w:customStyle="1" w:styleId="Web1">
    <w:name w:val="Обычный (Web)1"/>
    <w:basedOn w:val="a0"/>
    <w:link w:val="Web10"/>
    <w:rsid w:val="00D87199"/>
    <w:pPr>
      <w:spacing w:afterAutospacing="1"/>
      <w:ind w:firstLine="0"/>
      <w:jc w:val="left"/>
    </w:pPr>
    <w:rPr>
      <w:rFonts w:ascii="Arial" w:hAnsi="Arial"/>
      <w:sz w:val="20"/>
    </w:rPr>
  </w:style>
  <w:style w:type="character" w:customStyle="1" w:styleId="Web10">
    <w:name w:val="Обычный (Web)1"/>
    <w:basedOn w:val="1"/>
    <w:link w:val="Web1"/>
    <w:rsid w:val="00D87199"/>
    <w:rPr>
      <w:rFonts w:ascii="Arial" w:hAnsi="Arial"/>
      <w:sz w:val="20"/>
    </w:rPr>
  </w:style>
  <w:style w:type="paragraph" w:customStyle="1" w:styleId="1000">
    <w:name w:val="Неразрешенное упоминание100"/>
    <w:basedOn w:val="12"/>
    <w:link w:val="1001"/>
    <w:rsid w:val="00D87199"/>
    <w:rPr>
      <w:color w:val="808080"/>
      <w:shd w:val="clear" w:color="auto" w:fill="E6E6E6"/>
    </w:rPr>
  </w:style>
  <w:style w:type="character" w:customStyle="1" w:styleId="1001">
    <w:name w:val="Неразрешенное упоминание100"/>
    <w:basedOn w:val="13"/>
    <w:link w:val="1000"/>
    <w:rsid w:val="00D87199"/>
    <w:rPr>
      <w:color w:val="808080"/>
      <w:shd w:val="clear" w:color="auto" w:fill="E6E6E6"/>
    </w:rPr>
  </w:style>
  <w:style w:type="paragraph" w:customStyle="1" w:styleId="xl25">
    <w:name w:val="xl25"/>
    <w:basedOn w:val="a0"/>
    <w:link w:val="xl250"/>
    <w:rsid w:val="00D87199"/>
    <w:pPr>
      <w:spacing w:beforeAutospacing="1" w:afterAutospacing="1"/>
      <w:ind w:firstLine="0"/>
      <w:jc w:val="center"/>
    </w:pPr>
    <w:rPr>
      <w:rFonts w:ascii="Times New Roman CYR" w:hAnsi="Times New Roman CYR"/>
    </w:rPr>
  </w:style>
  <w:style w:type="character" w:customStyle="1" w:styleId="xl250">
    <w:name w:val="xl25"/>
    <w:basedOn w:val="1"/>
    <w:link w:val="xl25"/>
    <w:rsid w:val="00D87199"/>
    <w:rPr>
      <w:rFonts w:ascii="Times New Roman CYR" w:hAnsi="Times New Roman CYR"/>
      <w:sz w:val="24"/>
    </w:rPr>
  </w:style>
  <w:style w:type="paragraph" w:customStyle="1" w:styleId="oaenoniinee">
    <w:name w:val="oaeno niinee"/>
    <w:basedOn w:val="a0"/>
    <w:link w:val="oaenoniinee0"/>
    <w:rsid w:val="00D87199"/>
    <w:pPr>
      <w:spacing w:after="0" w:line="264" w:lineRule="auto"/>
      <w:ind w:left="-57" w:firstLine="0"/>
    </w:pPr>
  </w:style>
  <w:style w:type="character" w:customStyle="1" w:styleId="oaenoniinee0">
    <w:name w:val="oaeno niinee"/>
    <w:basedOn w:val="1"/>
    <w:link w:val="oaenoniinee"/>
    <w:rsid w:val="00D87199"/>
    <w:rPr>
      <w:rFonts w:ascii="Times New Roman" w:hAnsi="Times New Roman"/>
      <w:sz w:val="24"/>
    </w:rPr>
  </w:style>
  <w:style w:type="paragraph" w:customStyle="1" w:styleId="western">
    <w:name w:val="western"/>
    <w:basedOn w:val="a0"/>
    <w:link w:val="western0"/>
    <w:rsid w:val="00D87199"/>
    <w:pPr>
      <w:widowControl w:val="0"/>
      <w:spacing w:before="280" w:after="142" w:line="276" w:lineRule="auto"/>
      <w:ind w:firstLine="0"/>
    </w:pPr>
  </w:style>
  <w:style w:type="character" w:customStyle="1" w:styleId="western0">
    <w:name w:val="western"/>
    <w:basedOn w:val="1"/>
    <w:link w:val="western"/>
    <w:rsid w:val="00D87199"/>
    <w:rPr>
      <w:rFonts w:ascii="Times New Roman" w:hAnsi="Times New Roman"/>
      <w:sz w:val="24"/>
    </w:rPr>
  </w:style>
  <w:style w:type="paragraph" w:customStyle="1" w:styleId="S3">
    <w:name w:val="S_Маркированный Знак"/>
    <w:link w:val="S4"/>
    <w:rsid w:val="00D87199"/>
    <w:rPr>
      <w:sz w:val="24"/>
    </w:rPr>
  </w:style>
  <w:style w:type="character" w:customStyle="1" w:styleId="S4">
    <w:name w:val="S_Маркированный Знак"/>
    <w:link w:val="S3"/>
    <w:rsid w:val="00D87199"/>
    <w:rPr>
      <w:sz w:val="24"/>
    </w:rPr>
  </w:style>
  <w:style w:type="paragraph" w:customStyle="1" w:styleId="113">
    <w:name w:val="Основной текст (11)_"/>
    <w:basedOn w:val="12"/>
    <w:link w:val="115"/>
    <w:rsid w:val="00D87199"/>
    <w:rPr>
      <w:rFonts w:ascii="Times New Roman" w:hAnsi="Times New Roman"/>
      <w:sz w:val="47"/>
    </w:rPr>
  </w:style>
  <w:style w:type="character" w:customStyle="1" w:styleId="115">
    <w:name w:val="Основной текст (11)_"/>
    <w:basedOn w:val="13"/>
    <w:link w:val="113"/>
    <w:rsid w:val="00D87199"/>
    <w:rPr>
      <w:rFonts w:ascii="Times New Roman" w:hAnsi="Times New Roman"/>
      <w:sz w:val="47"/>
    </w:rPr>
  </w:style>
  <w:style w:type="paragraph" w:customStyle="1" w:styleId="grame">
    <w:name w:val="grame"/>
    <w:link w:val="grame0"/>
    <w:rsid w:val="00D87199"/>
  </w:style>
  <w:style w:type="character" w:customStyle="1" w:styleId="grame0">
    <w:name w:val="grame"/>
    <w:link w:val="grame"/>
    <w:rsid w:val="00D87199"/>
  </w:style>
  <w:style w:type="paragraph" w:customStyle="1" w:styleId="xl88">
    <w:name w:val="xl88"/>
    <w:basedOn w:val="a0"/>
    <w:link w:val="xl880"/>
    <w:rsid w:val="00D87199"/>
    <w:pPr>
      <w:spacing w:beforeAutospacing="1" w:afterAutospacing="1"/>
      <w:ind w:firstLine="0"/>
      <w:jc w:val="left"/>
    </w:pPr>
  </w:style>
  <w:style w:type="character" w:customStyle="1" w:styleId="xl880">
    <w:name w:val="xl88"/>
    <w:basedOn w:val="1"/>
    <w:link w:val="xl88"/>
    <w:rsid w:val="00D87199"/>
    <w:rPr>
      <w:rFonts w:ascii="Times New Roman" w:hAnsi="Times New Roman"/>
      <w:sz w:val="24"/>
    </w:rPr>
  </w:style>
  <w:style w:type="paragraph" w:customStyle="1" w:styleId="BodyText24">
    <w:name w:val="Body Text 24"/>
    <w:basedOn w:val="a0"/>
    <w:link w:val="BodyText240"/>
    <w:rsid w:val="00D87199"/>
    <w:pPr>
      <w:widowControl w:val="0"/>
      <w:spacing w:before="120" w:after="0" w:line="336" w:lineRule="auto"/>
      <w:ind w:firstLine="720"/>
    </w:pPr>
    <w:rPr>
      <w:sz w:val="28"/>
    </w:rPr>
  </w:style>
  <w:style w:type="character" w:customStyle="1" w:styleId="BodyText240">
    <w:name w:val="Body Text 24"/>
    <w:basedOn w:val="1"/>
    <w:link w:val="BodyText24"/>
    <w:rsid w:val="00D87199"/>
    <w:rPr>
      <w:rFonts w:ascii="Times New Roman" w:hAnsi="Times New Roman"/>
      <w:sz w:val="28"/>
    </w:rPr>
  </w:style>
  <w:style w:type="paragraph" w:customStyle="1" w:styleId="-3">
    <w:name w:val="Таблица - текст основной"/>
    <w:basedOn w:val="afff3"/>
    <w:link w:val="-4"/>
    <w:rsid w:val="00D87199"/>
    <w:pPr>
      <w:spacing w:before="20" w:after="20" w:line="276" w:lineRule="auto"/>
    </w:pPr>
    <w:rPr>
      <w:rFonts w:ascii="Arial" w:hAnsi="Arial"/>
      <w:sz w:val="22"/>
    </w:rPr>
  </w:style>
  <w:style w:type="character" w:customStyle="1" w:styleId="-4">
    <w:name w:val="Таблица - текст основной"/>
    <w:basedOn w:val="afff4"/>
    <w:link w:val="-3"/>
    <w:rsid w:val="00D87199"/>
    <w:rPr>
      <w:rFonts w:ascii="Arial" w:hAnsi="Arial"/>
      <w:sz w:val="22"/>
    </w:rPr>
  </w:style>
  <w:style w:type="paragraph" w:customStyle="1" w:styleId="2ff4">
    <w:name w:val="Гиперссылка2"/>
    <w:link w:val="afff9"/>
    <w:rsid w:val="00D87199"/>
    <w:rPr>
      <w:color w:val="0000FF"/>
      <w:u w:val="single"/>
    </w:rPr>
  </w:style>
  <w:style w:type="character" w:styleId="afff9">
    <w:name w:val="Hyperlink"/>
    <w:link w:val="2ff4"/>
    <w:rsid w:val="00D87199"/>
    <w:rPr>
      <w:color w:val="0000FF"/>
      <w:u w:val="single"/>
    </w:rPr>
  </w:style>
  <w:style w:type="paragraph" w:customStyle="1" w:styleId="Footnote">
    <w:name w:val="Footnote"/>
    <w:basedOn w:val="a0"/>
    <w:link w:val="Footnote0"/>
    <w:rsid w:val="00D87199"/>
    <w:pPr>
      <w:spacing w:after="0"/>
      <w:ind w:firstLine="0"/>
      <w:jc w:val="left"/>
    </w:pPr>
    <w:rPr>
      <w:sz w:val="20"/>
    </w:rPr>
  </w:style>
  <w:style w:type="character" w:customStyle="1" w:styleId="Footnote0">
    <w:name w:val="Footnote"/>
    <w:basedOn w:val="1"/>
    <w:link w:val="Footnote"/>
    <w:rsid w:val="00D87199"/>
    <w:rPr>
      <w:rFonts w:ascii="Times New Roman" w:hAnsi="Times New Roman"/>
      <w:sz w:val="20"/>
    </w:rPr>
  </w:style>
  <w:style w:type="character" w:customStyle="1" w:styleId="80">
    <w:name w:val="Заголовок 8 Знак"/>
    <w:basedOn w:val="1"/>
    <w:link w:val="8"/>
    <w:rsid w:val="00D87199"/>
    <w:rPr>
      <w:rFonts w:ascii="Times New Roman" w:hAnsi="Times New Roman"/>
      <w:i/>
      <w:sz w:val="24"/>
    </w:rPr>
  </w:style>
  <w:style w:type="paragraph" w:customStyle="1" w:styleId="afffa">
    <w:name w:val="Знак Знак Знак"/>
    <w:link w:val="afffb"/>
    <w:rsid w:val="00D87199"/>
    <w:rPr>
      <w:b/>
    </w:rPr>
  </w:style>
  <w:style w:type="character" w:customStyle="1" w:styleId="afffb">
    <w:name w:val="Знак Знак Знак"/>
    <w:link w:val="afffa"/>
    <w:rsid w:val="00D87199"/>
    <w:rPr>
      <w:b/>
    </w:rPr>
  </w:style>
  <w:style w:type="paragraph" w:customStyle="1" w:styleId="45">
    <w:name w:val="Основной текст4"/>
    <w:basedOn w:val="a0"/>
    <w:link w:val="46"/>
    <w:rsid w:val="00D87199"/>
    <w:pPr>
      <w:spacing w:before="480" w:after="600" w:line="569" w:lineRule="exact"/>
      <w:ind w:left="680" w:hanging="680"/>
      <w:jc w:val="left"/>
    </w:pPr>
  </w:style>
  <w:style w:type="character" w:customStyle="1" w:styleId="46">
    <w:name w:val="Основной текст4"/>
    <w:basedOn w:val="1"/>
    <w:link w:val="45"/>
    <w:rsid w:val="00D87199"/>
    <w:rPr>
      <w:rFonts w:ascii="Times New Roman" w:hAnsi="Times New Roman"/>
      <w:sz w:val="24"/>
    </w:rPr>
  </w:style>
  <w:style w:type="paragraph" w:styleId="1ffd">
    <w:name w:val="toc 1"/>
    <w:basedOn w:val="a0"/>
    <w:next w:val="a0"/>
    <w:link w:val="1ffe"/>
    <w:uiPriority w:val="39"/>
    <w:rsid w:val="00D87199"/>
    <w:pPr>
      <w:tabs>
        <w:tab w:val="right" w:leader="dot" w:pos="9638"/>
      </w:tabs>
      <w:spacing w:after="0"/>
      <w:ind w:firstLine="0"/>
      <w:jc w:val="left"/>
    </w:pPr>
    <w:rPr>
      <w:b/>
      <w:caps/>
      <w:sz w:val="28"/>
    </w:rPr>
  </w:style>
  <w:style w:type="character" w:customStyle="1" w:styleId="1ffe">
    <w:name w:val="Оглавление 1 Знак"/>
    <w:basedOn w:val="1"/>
    <w:link w:val="1ffd"/>
    <w:rsid w:val="00D87199"/>
    <w:rPr>
      <w:rFonts w:ascii="Times New Roman" w:hAnsi="Times New Roman"/>
      <w:b/>
      <w:caps/>
      <w:sz w:val="28"/>
    </w:rPr>
  </w:style>
  <w:style w:type="paragraph" w:customStyle="1" w:styleId="120">
    <w:name w:val="Основной текст (12)_"/>
    <w:basedOn w:val="12"/>
    <w:link w:val="121"/>
    <w:rsid w:val="00D87199"/>
    <w:rPr>
      <w:rFonts w:ascii="Times New Roman" w:hAnsi="Times New Roman"/>
      <w:sz w:val="47"/>
    </w:rPr>
  </w:style>
  <w:style w:type="character" w:customStyle="1" w:styleId="121">
    <w:name w:val="Основной текст (12)_"/>
    <w:basedOn w:val="13"/>
    <w:link w:val="120"/>
    <w:rsid w:val="00D87199"/>
    <w:rPr>
      <w:rFonts w:ascii="Times New Roman" w:hAnsi="Times New Roman"/>
      <w:sz w:val="47"/>
    </w:rPr>
  </w:style>
  <w:style w:type="paragraph" w:styleId="afffc">
    <w:name w:val="List Paragraph"/>
    <w:basedOn w:val="a0"/>
    <w:link w:val="afffd"/>
    <w:rsid w:val="00D87199"/>
    <w:pPr>
      <w:spacing w:after="0"/>
      <w:ind w:left="720" w:firstLine="0"/>
      <w:jc w:val="left"/>
    </w:pPr>
    <w:rPr>
      <w:sz w:val="20"/>
    </w:rPr>
  </w:style>
  <w:style w:type="character" w:customStyle="1" w:styleId="afffd">
    <w:name w:val="Абзац списка Знак"/>
    <w:basedOn w:val="1"/>
    <w:link w:val="afffc"/>
    <w:rsid w:val="00D87199"/>
    <w:rPr>
      <w:rFonts w:ascii="Times New Roman" w:hAnsi="Times New Roman"/>
      <w:sz w:val="20"/>
    </w:rPr>
  </w:style>
  <w:style w:type="paragraph" w:customStyle="1" w:styleId="ListLabel1">
    <w:name w:val="ListLabel 1"/>
    <w:link w:val="ListLabel10"/>
    <w:rsid w:val="00D87199"/>
  </w:style>
  <w:style w:type="character" w:customStyle="1" w:styleId="ListLabel10">
    <w:name w:val="ListLabel 1"/>
    <w:link w:val="ListLabel1"/>
    <w:rsid w:val="00D87199"/>
  </w:style>
  <w:style w:type="paragraph" w:styleId="afff6">
    <w:name w:val="annotation text"/>
    <w:basedOn w:val="a0"/>
    <w:link w:val="afff8"/>
    <w:rsid w:val="00D87199"/>
    <w:pPr>
      <w:ind w:firstLine="0"/>
      <w:jc w:val="left"/>
    </w:pPr>
    <w:rPr>
      <w:rFonts w:ascii="Calibri" w:hAnsi="Calibri"/>
      <w:sz w:val="20"/>
    </w:rPr>
  </w:style>
  <w:style w:type="character" w:customStyle="1" w:styleId="afff8">
    <w:name w:val="Текст примечания Знак"/>
    <w:basedOn w:val="1"/>
    <w:link w:val="afff6"/>
    <w:rsid w:val="00D87199"/>
    <w:rPr>
      <w:rFonts w:ascii="Calibri" w:hAnsi="Calibri"/>
      <w:sz w:val="20"/>
    </w:rPr>
  </w:style>
  <w:style w:type="paragraph" w:customStyle="1" w:styleId="xl34">
    <w:name w:val="xl34"/>
    <w:basedOn w:val="a0"/>
    <w:link w:val="xl340"/>
    <w:rsid w:val="00D87199"/>
    <w:pPr>
      <w:spacing w:beforeAutospacing="1" w:afterAutospacing="1"/>
      <w:ind w:firstLine="0"/>
      <w:jc w:val="center"/>
    </w:pPr>
    <w:rPr>
      <w:rFonts w:ascii="Times New Roman CYR" w:hAnsi="Times New Roman CYR"/>
    </w:rPr>
  </w:style>
  <w:style w:type="character" w:customStyle="1" w:styleId="xl340">
    <w:name w:val="xl34"/>
    <w:basedOn w:val="1"/>
    <w:link w:val="xl34"/>
    <w:rsid w:val="00D87199"/>
    <w:rPr>
      <w:rFonts w:ascii="Times New Roman CYR" w:hAnsi="Times New Roman CYR"/>
      <w:sz w:val="24"/>
    </w:rPr>
  </w:style>
  <w:style w:type="paragraph" w:customStyle="1" w:styleId="A10">
    <w:name w:val="A1"/>
    <w:link w:val="A11"/>
    <w:rsid w:val="00D87199"/>
    <w:rPr>
      <w:sz w:val="20"/>
    </w:rPr>
  </w:style>
  <w:style w:type="character" w:customStyle="1" w:styleId="A11">
    <w:name w:val="A1"/>
    <w:link w:val="A10"/>
    <w:rsid w:val="00D87199"/>
    <w:rPr>
      <w:sz w:val="20"/>
    </w:rPr>
  </w:style>
  <w:style w:type="paragraph" w:customStyle="1" w:styleId="xl32">
    <w:name w:val="xl32"/>
    <w:basedOn w:val="a0"/>
    <w:link w:val="xl320"/>
    <w:rsid w:val="00D87199"/>
    <w:pPr>
      <w:spacing w:beforeAutospacing="1" w:afterAutospacing="1"/>
      <w:ind w:firstLine="0"/>
      <w:jc w:val="center"/>
    </w:pPr>
    <w:rPr>
      <w:rFonts w:ascii="Times New Roman CYR" w:hAnsi="Times New Roman CYR"/>
    </w:rPr>
  </w:style>
  <w:style w:type="character" w:customStyle="1" w:styleId="xl320">
    <w:name w:val="xl32"/>
    <w:basedOn w:val="1"/>
    <w:link w:val="xl32"/>
    <w:rsid w:val="00D87199"/>
    <w:rPr>
      <w:rFonts w:ascii="Times New Roman CYR" w:hAnsi="Times New Roman CYR"/>
      <w:sz w:val="24"/>
    </w:rPr>
  </w:style>
  <w:style w:type="paragraph" w:customStyle="1" w:styleId="1fff">
    <w:name w:val="Знак Знак Знак1 Знак"/>
    <w:basedOn w:val="a0"/>
    <w:link w:val="1fff0"/>
    <w:rsid w:val="00D87199"/>
    <w:pPr>
      <w:spacing w:line="240" w:lineRule="exact"/>
      <w:ind w:firstLine="0"/>
      <w:jc w:val="left"/>
    </w:pPr>
    <w:rPr>
      <w:rFonts w:ascii="Arial" w:hAnsi="Arial"/>
      <w:sz w:val="20"/>
    </w:rPr>
  </w:style>
  <w:style w:type="character" w:customStyle="1" w:styleId="1fff0">
    <w:name w:val="Знак Знак Знак1 Знак"/>
    <w:basedOn w:val="1"/>
    <w:link w:val="1fff"/>
    <w:rsid w:val="00D87199"/>
    <w:rPr>
      <w:rFonts w:ascii="Arial" w:hAnsi="Arial"/>
      <w:sz w:val="20"/>
    </w:rPr>
  </w:style>
  <w:style w:type="paragraph" w:customStyle="1" w:styleId="msonormalcxspmiddle">
    <w:name w:val="msonormalcxspmiddle"/>
    <w:basedOn w:val="a0"/>
    <w:link w:val="msonormalcxspmiddle0"/>
    <w:rsid w:val="00D87199"/>
    <w:pPr>
      <w:spacing w:before="75" w:after="75"/>
      <w:ind w:firstLine="0"/>
      <w:jc w:val="left"/>
    </w:pPr>
    <w:rPr>
      <w:rFonts w:ascii="Tahoma" w:hAnsi="Tahoma"/>
    </w:rPr>
  </w:style>
  <w:style w:type="character" w:customStyle="1" w:styleId="msonormalcxspmiddle0">
    <w:name w:val="msonormalcxspmiddle"/>
    <w:basedOn w:val="1"/>
    <w:link w:val="msonormalcxspmiddle"/>
    <w:rsid w:val="00D87199"/>
    <w:rPr>
      <w:rFonts w:ascii="Tahoma" w:hAnsi="Tahoma"/>
      <w:sz w:val="24"/>
    </w:rPr>
  </w:style>
  <w:style w:type="paragraph" w:customStyle="1" w:styleId="ListLabel400">
    <w:name w:val="ListLabel 40"/>
    <w:link w:val="ListLabel401"/>
    <w:rsid w:val="00D87199"/>
  </w:style>
  <w:style w:type="character" w:customStyle="1" w:styleId="ListLabel401">
    <w:name w:val="ListLabel 40"/>
    <w:link w:val="ListLabel400"/>
    <w:rsid w:val="00D87199"/>
  </w:style>
  <w:style w:type="paragraph" w:customStyle="1" w:styleId="xl115">
    <w:name w:val="xl115"/>
    <w:basedOn w:val="a0"/>
    <w:link w:val="xl1150"/>
    <w:rsid w:val="00D87199"/>
    <w:pPr>
      <w:spacing w:beforeAutospacing="1" w:afterAutospacing="1"/>
      <w:ind w:firstLine="0"/>
      <w:jc w:val="left"/>
    </w:pPr>
    <w:rPr>
      <w:b/>
    </w:rPr>
  </w:style>
  <w:style w:type="character" w:customStyle="1" w:styleId="xl1150">
    <w:name w:val="xl115"/>
    <w:basedOn w:val="1"/>
    <w:link w:val="xl115"/>
    <w:rsid w:val="00D87199"/>
    <w:rPr>
      <w:rFonts w:ascii="Times New Roman" w:hAnsi="Times New Roman"/>
      <w:b/>
      <w:sz w:val="24"/>
    </w:rPr>
  </w:style>
  <w:style w:type="paragraph" w:customStyle="1" w:styleId="afffe">
    <w:name w:val="шапка"/>
    <w:basedOn w:val="a0"/>
    <w:link w:val="affff"/>
    <w:rsid w:val="00D87199"/>
    <w:pPr>
      <w:spacing w:before="40" w:after="80"/>
      <w:ind w:firstLine="0"/>
      <w:jc w:val="left"/>
    </w:pPr>
    <w:rPr>
      <w:rFonts w:ascii="Arial" w:hAnsi="Arial"/>
      <w:sz w:val="22"/>
    </w:rPr>
  </w:style>
  <w:style w:type="character" w:customStyle="1" w:styleId="affff">
    <w:name w:val="шапка"/>
    <w:basedOn w:val="1"/>
    <w:link w:val="afffe"/>
    <w:rsid w:val="00D87199"/>
    <w:rPr>
      <w:rFonts w:ascii="Arial" w:hAnsi="Arial"/>
      <w:sz w:val="22"/>
    </w:rPr>
  </w:style>
  <w:style w:type="paragraph" w:customStyle="1" w:styleId="HeaderandFooter">
    <w:name w:val="Header and Footer"/>
    <w:link w:val="HeaderandFooter0"/>
    <w:rsid w:val="00D87199"/>
    <w:pPr>
      <w:spacing w:line="240" w:lineRule="auto"/>
      <w:jc w:val="both"/>
    </w:pPr>
    <w:rPr>
      <w:rFonts w:ascii="XO Thames" w:hAnsi="XO Thames"/>
      <w:sz w:val="20"/>
    </w:rPr>
  </w:style>
  <w:style w:type="character" w:customStyle="1" w:styleId="HeaderandFooter0">
    <w:name w:val="Header and Footer"/>
    <w:link w:val="HeaderandFooter"/>
    <w:rsid w:val="00D87199"/>
    <w:rPr>
      <w:rFonts w:ascii="XO Thames" w:hAnsi="XO Thames"/>
      <w:sz w:val="20"/>
    </w:rPr>
  </w:style>
  <w:style w:type="paragraph" w:customStyle="1" w:styleId="102000000001">
    <w:name w:val="Неразрешенное упоминание10200000000"/>
    <w:basedOn w:val="12"/>
    <w:link w:val="102000000002"/>
    <w:rsid w:val="00D87199"/>
    <w:rPr>
      <w:color w:val="808080"/>
      <w:shd w:val="clear" w:color="auto" w:fill="E6E6E6"/>
    </w:rPr>
  </w:style>
  <w:style w:type="character" w:customStyle="1" w:styleId="102000000002">
    <w:name w:val="Неразрешенное упоминание10200000000"/>
    <w:basedOn w:val="13"/>
    <w:link w:val="102000000001"/>
    <w:rsid w:val="00D87199"/>
    <w:rPr>
      <w:color w:val="808080"/>
      <w:shd w:val="clear" w:color="auto" w:fill="E6E6E6"/>
    </w:rPr>
  </w:style>
  <w:style w:type="paragraph" w:customStyle="1" w:styleId="1fff1">
    <w:name w:val="1"/>
    <w:basedOn w:val="a0"/>
    <w:link w:val="1fff2"/>
    <w:rsid w:val="00D87199"/>
    <w:pPr>
      <w:spacing w:after="0"/>
      <w:ind w:firstLine="851"/>
    </w:pPr>
    <w:rPr>
      <w:rFonts w:ascii="Arial" w:hAnsi="Arial"/>
    </w:rPr>
  </w:style>
  <w:style w:type="character" w:customStyle="1" w:styleId="1fff2">
    <w:name w:val="1"/>
    <w:basedOn w:val="1"/>
    <w:link w:val="1fff1"/>
    <w:rsid w:val="00D87199"/>
    <w:rPr>
      <w:rFonts w:ascii="Arial" w:hAnsi="Arial"/>
      <w:sz w:val="24"/>
    </w:rPr>
  </w:style>
  <w:style w:type="paragraph" w:customStyle="1" w:styleId="TableParagraph">
    <w:name w:val="Table Paragraph"/>
    <w:basedOn w:val="a0"/>
    <w:link w:val="TableParagraph0"/>
    <w:rsid w:val="00D87199"/>
    <w:pPr>
      <w:widowControl w:val="0"/>
      <w:spacing w:after="0"/>
      <w:ind w:firstLine="0"/>
      <w:jc w:val="center"/>
    </w:pPr>
    <w:rPr>
      <w:sz w:val="22"/>
    </w:rPr>
  </w:style>
  <w:style w:type="character" w:customStyle="1" w:styleId="TableParagraph0">
    <w:name w:val="Table Paragraph"/>
    <w:basedOn w:val="1"/>
    <w:link w:val="TableParagraph"/>
    <w:rsid w:val="00D87199"/>
    <w:rPr>
      <w:rFonts w:ascii="Times New Roman" w:hAnsi="Times New Roman"/>
      <w:sz w:val="22"/>
    </w:rPr>
  </w:style>
  <w:style w:type="paragraph" w:customStyle="1" w:styleId="xl112">
    <w:name w:val="xl112"/>
    <w:basedOn w:val="a0"/>
    <w:link w:val="xl1120"/>
    <w:rsid w:val="00D87199"/>
    <w:pPr>
      <w:spacing w:beforeAutospacing="1" w:afterAutospacing="1"/>
      <w:ind w:firstLine="0"/>
      <w:jc w:val="left"/>
    </w:pPr>
    <w:rPr>
      <w:b/>
    </w:rPr>
  </w:style>
  <w:style w:type="character" w:customStyle="1" w:styleId="xl1120">
    <w:name w:val="xl112"/>
    <w:basedOn w:val="1"/>
    <w:link w:val="xl112"/>
    <w:rsid w:val="00D87199"/>
    <w:rPr>
      <w:rFonts w:ascii="Times New Roman" w:hAnsi="Times New Roman"/>
      <w:b/>
      <w:sz w:val="24"/>
    </w:rPr>
  </w:style>
  <w:style w:type="paragraph" w:customStyle="1" w:styleId="Pa13">
    <w:name w:val="Pa13"/>
    <w:basedOn w:val="Default"/>
    <w:next w:val="Default"/>
    <w:link w:val="Pa130"/>
    <w:rsid w:val="00D87199"/>
    <w:pPr>
      <w:spacing w:line="241" w:lineRule="atLeast"/>
    </w:pPr>
  </w:style>
  <w:style w:type="character" w:customStyle="1" w:styleId="Pa130">
    <w:name w:val="Pa13"/>
    <w:basedOn w:val="Default0"/>
    <w:link w:val="Pa13"/>
    <w:rsid w:val="00D87199"/>
    <w:rPr>
      <w:rFonts w:ascii="Times New Roman" w:hAnsi="Times New Roman"/>
      <w:sz w:val="24"/>
    </w:rPr>
  </w:style>
  <w:style w:type="paragraph" w:customStyle="1" w:styleId="xl37">
    <w:name w:val="xl37"/>
    <w:basedOn w:val="a0"/>
    <w:link w:val="xl370"/>
    <w:rsid w:val="00D87199"/>
    <w:pPr>
      <w:spacing w:beforeAutospacing="1" w:afterAutospacing="1"/>
      <w:ind w:firstLine="0"/>
      <w:jc w:val="center"/>
    </w:pPr>
  </w:style>
  <w:style w:type="character" w:customStyle="1" w:styleId="xl370">
    <w:name w:val="xl37"/>
    <w:basedOn w:val="1"/>
    <w:link w:val="xl37"/>
    <w:rsid w:val="00D87199"/>
    <w:rPr>
      <w:rFonts w:ascii="Times New Roman" w:hAnsi="Times New Roman"/>
      <w:sz w:val="24"/>
    </w:rPr>
  </w:style>
  <w:style w:type="paragraph" w:customStyle="1" w:styleId="xl132">
    <w:name w:val="xl132"/>
    <w:basedOn w:val="a0"/>
    <w:link w:val="xl1320"/>
    <w:rsid w:val="00D87199"/>
    <w:pPr>
      <w:spacing w:beforeAutospacing="1" w:afterAutospacing="1"/>
      <w:ind w:firstLine="0"/>
      <w:jc w:val="center"/>
    </w:pPr>
    <w:rPr>
      <w:sz w:val="28"/>
    </w:rPr>
  </w:style>
  <w:style w:type="character" w:customStyle="1" w:styleId="xl1320">
    <w:name w:val="xl132"/>
    <w:basedOn w:val="1"/>
    <w:link w:val="xl132"/>
    <w:rsid w:val="00D87199"/>
    <w:rPr>
      <w:rFonts w:ascii="Times New Roman" w:hAnsi="Times New Roman"/>
      <w:sz w:val="28"/>
    </w:rPr>
  </w:style>
  <w:style w:type="paragraph" w:customStyle="1" w:styleId="105">
    <w:name w:val="Основной текст (10)"/>
    <w:basedOn w:val="a0"/>
    <w:link w:val="106"/>
    <w:rsid w:val="00D87199"/>
    <w:pPr>
      <w:spacing w:after="0" w:line="240" w:lineRule="atLeast"/>
      <w:ind w:firstLine="0"/>
      <w:jc w:val="left"/>
    </w:pPr>
    <w:rPr>
      <w:sz w:val="17"/>
    </w:rPr>
  </w:style>
  <w:style w:type="character" w:customStyle="1" w:styleId="106">
    <w:name w:val="Основной текст (10)"/>
    <w:basedOn w:val="1"/>
    <w:link w:val="105"/>
    <w:rsid w:val="00D87199"/>
    <w:rPr>
      <w:rFonts w:ascii="Times New Roman" w:hAnsi="Times New Roman"/>
      <w:sz w:val="17"/>
    </w:rPr>
  </w:style>
  <w:style w:type="paragraph" w:styleId="2ff5">
    <w:name w:val="Body Text Indent 2"/>
    <w:basedOn w:val="a0"/>
    <w:link w:val="2ff6"/>
    <w:rsid w:val="00D87199"/>
    <w:pPr>
      <w:spacing w:after="120" w:line="480" w:lineRule="auto"/>
      <w:ind w:left="283" w:firstLine="0"/>
      <w:jc w:val="left"/>
    </w:pPr>
    <w:rPr>
      <w:sz w:val="20"/>
    </w:rPr>
  </w:style>
  <w:style w:type="character" w:customStyle="1" w:styleId="2ff6">
    <w:name w:val="Основной текст с отступом 2 Знак"/>
    <w:basedOn w:val="1"/>
    <w:link w:val="2ff5"/>
    <w:rsid w:val="00D87199"/>
    <w:rPr>
      <w:rFonts w:ascii="Times New Roman" w:hAnsi="Times New Roman"/>
      <w:sz w:val="20"/>
    </w:rPr>
  </w:style>
  <w:style w:type="paragraph" w:customStyle="1" w:styleId="ConsTitle">
    <w:name w:val="ConsTitle"/>
    <w:link w:val="ConsTitle0"/>
    <w:rsid w:val="00D87199"/>
    <w:pPr>
      <w:widowControl w:val="0"/>
      <w:spacing w:after="0" w:line="240" w:lineRule="auto"/>
    </w:pPr>
    <w:rPr>
      <w:rFonts w:ascii="Arial" w:hAnsi="Arial"/>
      <w:b/>
      <w:sz w:val="20"/>
    </w:rPr>
  </w:style>
  <w:style w:type="character" w:customStyle="1" w:styleId="ConsTitle0">
    <w:name w:val="ConsTitle"/>
    <w:link w:val="ConsTitle"/>
    <w:rsid w:val="00D87199"/>
    <w:rPr>
      <w:rFonts w:ascii="Arial" w:hAnsi="Arial"/>
      <w:b/>
      <w:sz w:val="20"/>
    </w:rPr>
  </w:style>
  <w:style w:type="paragraph" w:customStyle="1" w:styleId="1fff3">
    <w:name w:val="Стиль1"/>
    <w:basedOn w:val="a0"/>
    <w:link w:val="1fff4"/>
    <w:rsid w:val="00D87199"/>
    <w:pPr>
      <w:spacing w:after="0" w:line="264" w:lineRule="auto"/>
    </w:pPr>
    <w:rPr>
      <w:sz w:val="28"/>
    </w:rPr>
  </w:style>
  <w:style w:type="character" w:customStyle="1" w:styleId="1fff4">
    <w:name w:val="Стиль1"/>
    <w:basedOn w:val="1"/>
    <w:link w:val="1fff3"/>
    <w:rsid w:val="00D87199"/>
    <w:rPr>
      <w:rFonts w:ascii="Times New Roman" w:hAnsi="Times New Roman"/>
      <w:sz w:val="28"/>
    </w:rPr>
  </w:style>
  <w:style w:type="paragraph" w:customStyle="1" w:styleId="affff0">
    <w:name w:val="табл"/>
    <w:basedOn w:val="a0"/>
    <w:link w:val="affff1"/>
    <w:rsid w:val="00D87199"/>
    <w:pPr>
      <w:spacing w:after="120"/>
      <w:ind w:firstLine="0"/>
      <w:jc w:val="right"/>
    </w:pPr>
    <w:rPr>
      <w:rFonts w:ascii="Arial" w:hAnsi="Arial"/>
      <w:spacing w:val="60"/>
    </w:rPr>
  </w:style>
  <w:style w:type="character" w:customStyle="1" w:styleId="affff1">
    <w:name w:val="табл"/>
    <w:basedOn w:val="1"/>
    <w:link w:val="affff0"/>
    <w:rsid w:val="00D87199"/>
    <w:rPr>
      <w:rFonts w:ascii="Arial" w:hAnsi="Arial"/>
      <w:spacing w:val="60"/>
      <w:sz w:val="24"/>
    </w:rPr>
  </w:style>
  <w:style w:type="paragraph" w:customStyle="1" w:styleId="affff2">
    <w:name w:val="лист"/>
    <w:basedOn w:val="a0"/>
    <w:link w:val="affff3"/>
    <w:rsid w:val="00D87199"/>
    <w:pPr>
      <w:spacing w:after="0"/>
      <w:ind w:firstLine="720"/>
    </w:pPr>
  </w:style>
  <w:style w:type="character" w:customStyle="1" w:styleId="affff3">
    <w:name w:val="лист"/>
    <w:basedOn w:val="1"/>
    <w:link w:val="affff2"/>
    <w:rsid w:val="00D87199"/>
    <w:rPr>
      <w:rFonts w:ascii="Times New Roman" w:hAnsi="Times New Roman"/>
      <w:sz w:val="24"/>
    </w:rPr>
  </w:style>
  <w:style w:type="paragraph" w:customStyle="1" w:styleId="150">
    <w:name w:val="Основной текст + 15"/>
    <w:basedOn w:val="75"/>
    <w:link w:val="151"/>
    <w:rsid w:val="00D87199"/>
    <w:rPr>
      <w:spacing w:val="0"/>
      <w:sz w:val="31"/>
      <w:highlight w:val="white"/>
    </w:rPr>
  </w:style>
  <w:style w:type="character" w:customStyle="1" w:styleId="151">
    <w:name w:val="Основной текст + 15"/>
    <w:basedOn w:val="76"/>
    <w:link w:val="150"/>
    <w:rsid w:val="00D87199"/>
    <w:rPr>
      <w:rFonts w:ascii="Times New Roman" w:hAnsi="Times New Roman"/>
      <w:spacing w:val="0"/>
      <w:sz w:val="31"/>
      <w:highlight w:val="white"/>
    </w:rPr>
  </w:style>
  <w:style w:type="paragraph" w:customStyle="1" w:styleId="3a">
    <w:name w:val="Знак3 Знак Знак Знак Знак Знак Знак Знак Знак Знак"/>
    <w:basedOn w:val="a0"/>
    <w:link w:val="3b"/>
    <w:rsid w:val="00D87199"/>
    <w:pPr>
      <w:spacing w:line="240" w:lineRule="exact"/>
      <w:ind w:firstLine="0"/>
      <w:jc w:val="left"/>
    </w:pPr>
    <w:rPr>
      <w:rFonts w:ascii="Verdana" w:hAnsi="Verdana"/>
      <w:sz w:val="20"/>
    </w:rPr>
  </w:style>
  <w:style w:type="character" w:customStyle="1" w:styleId="3b">
    <w:name w:val="Знак3 Знак Знак Знак Знак Знак Знак Знак Знак Знак"/>
    <w:basedOn w:val="1"/>
    <w:link w:val="3a"/>
    <w:rsid w:val="00D87199"/>
    <w:rPr>
      <w:rFonts w:ascii="Verdana" w:hAnsi="Verdana"/>
      <w:sz w:val="20"/>
    </w:rPr>
  </w:style>
  <w:style w:type="paragraph" w:customStyle="1" w:styleId="affff4">
    <w:name w:val="Основной текст + Полужирный"/>
    <w:basedOn w:val="75"/>
    <w:link w:val="affff5"/>
    <w:rsid w:val="00D87199"/>
    <w:rPr>
      <w:b/>
      <w:i/>
      <w:spacing w:val="0"/>
      <w:sz w:val="27"/>
      <w:highlight w:val="white"/>
    </w:rPr>
  </w:style>
  <w:style w:type="character" w:customStyle="1" w:styleId="affff5">
    <w:name w:val="Основной текст + Полужирный"/>
    <w:basedOn w:val="76"/>
    <w:link w:val="affff4"/>
    <w:rsid w:val="00D87199"/>
    <w:rPr>
      <w:rFonts w:ascii="Times New Roman" w:hAnsi="Times New Roman"/>
      <w:b/>
      <w:i/>
      <w:spacing w:val="0"/>
      <w:sz w:val="27"/>
      <w:highlight w:val="white"/>
    </w:rPr>
  </w:style>
  <w:style w:type="paragraph" w:customStyle="1" w:styleId="ListLabel34">
    <w:name w:val="ListLabel 34"/>
    <w:link w:val="ListLabel340"/>
    <w:rsid w:val="00D87199"/>
  </w:style>
  <w:style w:type="character" w:customStyle="1" w:styleId="ListLabel340">
    <w:name w:val="ListLabel 34"/>
    <w:link w:val="ListLabel34"/>
    <w:rsid w:val="00D87199"/>
  </w:style>
  <w:style w:type="paragraph" w:customStyle="1" w:styleId="xl111">
    <w:name w:val="xl111"/>
    <w:basedOn w:val="a0"/>
    <w:link w:val="xl1110"/>
    <w:rsid w:val="00D87199"/>
    <w:pPr>
      <w:spacing w:beforeAutospacing="1" w:afterAutospacing="1"/>
      <w:ind w:firstLine="0"/>
      <w:jc w:val="left"/>
    </w:pPr>
    <w:rPr>
      <w:i/>
    </w:rPr>
  </w:style>
  <w:style w:type="character" w:customStyle="1" w:styleId="xl1110">
    <w:name w:val="xl111"/>
    <w:basedOn w:val="1"/>
    <w:link w:val="xl111"/>
    <w:rsid w:val="00D87199"/>
    <w:rPr>
      <w:rFonts w:ascii="Times New Roman" w:hAnsi="Times New Roman"/>
      <w:i/>
      <w:sz w:val="24"/>
    </w:rPr>
  </w:style>
  <w:style w:type="paragraph" w:customStyle="1" w:styleId="1fff5">
    <w:name w:val="Подзаголовок Знак1"/>
    <w:basedOn w:val="12"/>
    <w:link w:val="1fff6"/>
    <w:rsid w:val="00D87199"/>
    <w:rPr>
      <w:rFonts w:ascii="Cambria" w:hAnsi="Cambria"/>
      <w:i/>
      <w:color w:val="4F81BD"/>
      <w:spacing w:val="15"/>
      <w:sz w:val="24"/>
    </w:rPr>
  </w:style>
  <w:style w:type="character" w:customStyle="1" w:styleId="1fff6">
    <w:name w:val="Подзаголовок Знак1"/>
    <w:basedOn w:val="13"/>
    <w:link w:val="1fff5"/>
    <w:rsid w:val="00D87199"/>
    <w:rPr>
      <w:rFonts w:ascii="Cambria" w:hAnsi="Cambria"/>
      <w:i/>
      <w:color w:val="4F81BD"/>
      <w:spacing w:val="15"/>
      <w:sz w:val="24"/>
    </w:rPr>
  </w:style>
  <w:style w:type="paragraph" w:customStyle="1" w:styleId="6TimesNewRoman">
    <w:name w:val="Основной текст (6) + Times New Roman"/>
    <w:link w:val="6TimesNewRoman0"/>
    <w:rsid w:val="00D87199"/>
    <w:rPr>
      <w:rFonts w:ascii="Times New Roman" w:hAnsi="Times New Roman"/>
      <w:i/>
      <w:sz w:val="38"/>
    </w:rPr>
  </w:style>
  <w:style w:type="character" w:customStyle="1" w:styleId="6TimesNewRoman0">
    <w:name w:val="Основной текст (6) + Times New Roman"/>
    <w:link w:val="6TimesNewRoman"/>
    <w:rsid w:val="00D87199"/>
    <w:rPr>
      <w:rFonts w:ascii="Times New Roman" w:hAnsi="Times New Roman"/>
      <w:i/>
      <w:sz w:val="38"/>
    </w:rPr>
  </w:style>
  <w:style w:type="paragraph" w:styleId="91">
    <w:name w:val="toc 9"/>
    <w:basedOn w:val="a0"/>
    <w:next w:val="a0"/>
    <w:link w:val="92"/>
    <w:uiPriority w:val="39"/>
    <w:rsid w:val="00D87199"/>
    <w:pPr>
      <w:spacing w:after="0"/>
      <w:ind w:left="1600" w:firstLine="0"/>
      <w:jc w:val="left"/>
    </w:pPr>
    <w:rPr>
      <w:sz w:val="18"/>
    </w:rPr>
  </w:style>
  <w:style w:type="character" w:customStyle="1" w:styleId="92">
    <w:name w:val="Оглавление 9 Знак"/>
    <w:basedOn w:val="1"/>
    <w:link w:val="91"/>
    <w:rsid w:val="00D87199"/>
    <w:rPr>
      <w:rFonts w:ascii="Times New Roman" w:hAnsi="Times New Roman"/>
      <w:sz w:val="18"/>
    </w:rPr>
  </w:style>
  <w:style w:type="paragraph" w:customStyle="1" w:styleId="1fff7">
    <w:name w:val="Номер страницы1"/>
    <w:basedOn w:val="12"/>
    <w:link w:val="1fff8"/>
    <w:rsid w:val="00D87199"/>
  </w:style>
  <w:style w:type="character" w:customStyle="1" w:styleId="1fff8">
    <w:name w:val="Номер страницы1"/>
    <w:basedOn w:val="13"/>
    <w:link w:val="1fff7"/>
    <w:rsid w:val="00D87199"/>
  </w:style>
  <w:style w:type="paragraph" w:customStyle="1" w:styleId="affff6">
    <w:name w:val="Стиль"/>
    <w:link w:val="affff7"/>
    <w:rsid w:val="00D87199"/>
    <w:pPr>
      <w:widowControl w:val="0"/>
      <w:spacing w:after="0" w:line="240" w:lineRule="auto"/>
    </w:pPr>
    <w:rPr>
      <w:rFonts w:ascii="Times New Roman" w:hAnsi="Times New Roman"/>
      <w:sz w:val="24"/>
    </w:rPr>
  </w:style>
  <w:style w:type="character" w:customStyle="1" w:styleId="affff7">
    <w:name w:val="Стиль"/>
    <w:link w:val="affff6"/>
    <w:rsid w:val="00D87199"/>
    <w:rPr>
      <w:rFonts w:ascii="Times New Roman" w:hAnsi="Times New Roman"/>
      <w:sz w:val="24"/>
    </w:rPr>
  </w:style>
  <w:style w:type="paragraph" w:customStyle="1" w:styleId="ListLabel100">
    <w:name w:val="ListLabel 10"/>
    <w:link w:val="ListLabel101"/>
    <w:rsid w:val="00D87199"/>
    <w:rPr>
      <w:sz w:val="32"/>
    </w:rPr>
  </w:style>
  <w:style w:type="character" w:customStyle="1" w:styleId="ListLabel101">
    <w:name w:val="ListLabel 10"/>
    <w:link w:val="ListLabel100"/>
    <w:rsid w:val="00D87199"/>
    <w:rPr>
      <w:sz w:val="32"/>
    </w:rPr>
  </w:style>
  <w:style w:type="paragraph" w:customStyle="1" w:styleId="mw-headline">
    <w:name w:val="mw-headline"/>
    <w:basedOn w:val="12"/>
    <w:link w:val="mw-headline0"/>
    <w:rsid w:val="00D87199"/>
  </w:style>
  <w:style w:type="character" w:customStyle="1" w:styleId="mw-headline0">
    <w:name w:val="mw-headline"/>
    <w:basedOn w:val="13"/>
    <w:link w:val="mw-headline"/>
    <w:rsid w:val="00D87199"/>
  </w:style>
  <w:style w:type="paragraph" w:customStyle="1" w:styleId="ListLabel29">
    <w:name w:val="ListLabel 29"/>
    <w:link w:val="ListLabel290"/>
    <w:rsid w:val="00D87199"/>
    <w:rPr>
      <w:b/>
    </w:rPr>
  </w:style>
  <w:style w:type="character" w:customStyle="1" w:styleId="ListLabel290">
    <w:name w:val="ListLabel 29"/>
    <w:link w:val="ListLabel29"/>
    <w:rsid w:val="00D87199"/>
    <w:rPr>
      <w:b/>
    </w:rPr>
  </w:style>
  <w:style w:type="paragraph" w:customStyle="1" w:styleId="xl66">
    <w:name w:val="xl66"/>
    <w:basedOn w:val="a0"/>
    <w:link w:val="xl660"/>
    <w:rsid w:val="00D87199"/>
    <w:pPr>
      <w:spacing w:beforeAutospacing="1" w:afterAutospacing="1"/>
      <w:ind w:firstLine="0"/>
      <w:jc w:val="center"/>
    </w:pPr>
    <w:rPr>
      <w:b/>
      <w:sz w:val="18"/>
    </w:rPr>
  </w:style>
  <w:style w:type="character" w:customStyle="1" w:styleId="xl660">
    <w:name w:val="xl66"/>
    <w:basedOn w:val="1"/>
    <w:link w:val="xl66"/>
    <w:rsid w:val="00D87199"/>
    <w:rPr>
      <w:rFonts w:ascii="Times New Roman" w:hAnsi="Times New Roman"/>
      <w:b/>
      <w:sz w:val="18"/>
    </w:rPr>
  </w:style>
  <w:style w:type="paragraph" w:customStyle="1" w:styleId="url48466191">
    <w:name w:val="url_48466191"/>
    <w:basedOn w:val="12"/>
    <w:link w:val="url484661910"/>
    <w:rsid w:val="00D87199"/>
  </w:style>
  <w:style w:type="character" w:customStyle="1" w:styleId="url484661910">
    <w:name w:val="url_48466191"/>
    <w:basedOn w:val="13"/>
    <w:link w:val="url48466191"/>
    <w:rsid w:val="00D87199"/>
  </w:style>
  <w:style w:type="paragraph" w:customStyle="1" w:styleId="xl58">
    <w:name w:val="xl58"/>
    <w:basedOn w:val="a0"/>
    <w:link w:val="xl580"/>
    <w:rsid w:val="00D87199"/>
    <w:pPr>
      <w:spacing w:beforeAutospacing="1" w:afterAutospacing="1"/>
      <w:ind w:firstLine="0"/>
      <w:jc w:val="center"/>
    </w:pPr>
  </w:style>
  <w:style w:type="character" w:customStyle="1" w:styleId="xl580">
    <w:name w:val="xl58"/>
    <w:basedOn w:val="1"/>
    <w:link w:val="xl58"/>
    <w:rsid w:val="00D87199"/>
    <w:rPr>
      <w:rFonts w:ascii="Times New Roman" w:hAnsi="Times New Roman"/>
      <w:sz w:val="24"/>
    </w:rPr>
  </w:style>
  <w:style w:type="paragraph" w:customStyle="1" w:styleId="ListLabel19">
    <w:name w:val="ListLabel 19"/>
    <w:link w:val="ListLabel190"/>
    <w:rsid w:val="00D87199"/>
  </w:style>
  <w:style w:type="character" w:customStyle="1" w:styleId="ListLabel190">
    <w:name w:val="ListLabel 19"/>
    <w:link w:val="ListLabel19"/>
    <w:rsid w:val="00D87199"/>
  </w:style>
  <w:style w:type="paragraph" w:customStyle="1" w:styleId="3c">
    <w:name w:val="Основной текст3"/>
    <w:link w:val="3d"/>
    <w:rsid w:val="00D87199"/>
    <w:rPr>
      <w:rFonts w:ascii="Times New Roman" w:hAnsi="Times New Roman"/>
      <w:spacing w:val="20"/>
      <w:sz w:val="109"/>
      <w:highlight w:val="white"/>
    </w:rPr>
  </w:style>
  <w:style w:type="character" w:customStyle="1" w:styleId="3d">
    <w:name w:val="Основной текст3"/>
    <w:link w:val="3c"/>
    <w:rsid w:val="00D87199"/>
    <w:rPr>
      <w:rFonts w:ascii="Times New Roman" w:hAnsi="Times New Roman"/>
      <w:spacing w:val="20"/>
      <w:sz w:val="109"/>
      <w:highlight w:val="white"/>
    </w:rPr>
  </w:style>
  <w:style w:type="paragraph" w:customStyle="1" w:styleId="CharChar">
    <w:name w:val="Char Char"/>
    <w:basedOn w:val="a0"/>
    <w:link w:val="CharChar0"/>
    <w:rsid w:val="00D87199"/>
    <w:pPr>
      <w:spacing w:line="240" w:lineRule="exact"/>
      <w:ind w:firstLine="0"/>
      <w:jc w:val="left"/>
    </w:pPr>
    <w:rPr>
      <w:rFonts w:ascii="Verdana" w:hAnsi="Verdana"/>
      <w:sz w:val="20"/>
    </w:rPr>
  </w:style>
  <w:style w:type="character" w:customStyle="1" w:styleId="CharChar0">
    <w:name w:val="Char Char"/>
    <w:basedOn w:val="1"/>
    <w:link w:val="CharChar"/>
    <w:rsid w:val="00D87199"/>
    <w:rPr>
      <w:rFonts w:ascii="Verdana" w:hAnsi="Verdana"/>
      <w:sz w:val="20"/>
    </w:rPr>
  </w:style>
  <w:style w:type="paragraph" w:customStyle="1" w:styleId="xl69">
    <w:name w:val="xl69"/>
    <w:basedOn w:val="a0"/>
    <w:link w:val="xl690"/>
    <w:rsid w:val="00D87199"/>
    <w:pPr>
      <w:spacing w:beforeAutospacing="1" w:afterAutospacing="1"/>
      <w:ind w:firstLine="0"/>
      <w:jc w:val="left"/>
    </w:pPr>
    <w:rPr>
      <w:b/>
      <w:sz w:val="18"/>
    </w:rPr>
  </w:style>
  <w:style w:type="character" w:customStyle="1" w:styleId="xl690">
    <w:name w:val="xl69"/>
    <w:basedOn w:val="1"/>
    <w:link w:val="xl69"/>
    <w:rsid w:val="00D87199"/>
    <w:rPr>
      <w:rFonts w:ascii="Times New Roman" w:hAnsi="Times New Roman"/>
      <w:b/>
      <w:sz w:val="18"/>
    </w:rPr>
  </w:style>
  <w:style w:type="paragraph" w:customStyle="1" w:styleId="rvts314518">
    <w:name w:val="rvts314518"/>
    <w:link w:val="rvts3145180"/>
    <w:rsid w:val="00D87199"/>
    <w:rPr>
      <w:rFonts w:ascii="Verdana" w:hAnsi="Verdana"/>
      <w:sz w:val="16"/>
    </w:rPr>
  </w:style>
  <w:style w:type="character" w:customStyle="1" w:styleId="rvts3145180">
    <w:name w:val="rvts314518"/>
    <w:link w:val="rvts314518"/>
    <w:rsid w:val="00D87199"/>
    <w:rPr>
      <w:rFonts w:ascii="Verdana" w:hAnsi="Verdana"/>
      <w:sz w:val="16"/>
    </w:rPr>
  </w:style>
  <w:style w:type="paragraph" w:customStyle="1" w:styleId="3e">
    <w:name w:val="Подпись к картинке (3)"/>
    <w:basedOn w:val="a0"/>
    <w:link w:val="3f"/>
    <w:rsid w:val="00D87199"/>
    <w:pPr>
      <w:spacing w:after="0" w:line="557" w:lineRule="exact"/>
      <w:ind w:firstLine="0"/>
    </w:pPr>
    <w:rPr>
      <w:sz w:val="22"/>
    </w:rPr>
  </w:style>
  <w:style w:type="character" w:customStyle="1" w:styleId="3f">
    <w:name w:val="Подпись к картинке (3)"/>
    <w:basedOn w:val="1"/>
    <w:link w:val="3e"/>
    <w:rsid w:val="00D87199"/>
    <w:rPr>
      <w:rFonts w:ascii="Times New Roman" w:hAnsi="Times New Roman"/>
      <w:sz w:val="22"/>
    </w:rPr>
  </w:style>
  <w:style w:type="paragraph" w:customStyle="1" w:styleId="xl85">
    <w:name w:val="xl85"/>
    <w:basedOn w:val="a0"/>
    <w:link w:val="xl850"/>
    <w:rsid w:val="00D87199"/>
    <w:pPr>
      <w:spacing w:beforeAutospacing="1" w:afterAutospacing="1"/>
      <w:ind w:firstLine="0"/>
      <w:jc w:val="left"/>
    </w:pPr>
  </w:style>
  <w:style w:type="character" w:customStyle="1" w:styleId="xl850">
    <w:name w:val="xl85"/>
    <w:basedOn w:val="1"/>
    <w:link w:val="xl85"/>
    <w:rsid w:val="00D87199"/>
    <w:rPr>
      <w:rFonts w:ascii="Times New Roman" w:hAnsi="Times New Roman"/>
      <w:sz w:val="24"/>
    </w:rPr>
  </w:style>
  <w:style w:type="paragraph" w:customStyle="1" w:styleId="26">
    <w:name w:val="Подпись к картинке (2)_"/>
    <w:basedOn w:val="12"/>
    <w:link w:val="28"/>
    <w:rsid w:val="00D87199"/>
    <w:rPr>
      <w:rFonts w:ascii="Calibri" w:hAnsi="Calibri"/>
      <w:sz w:val="19"/>
    </w:rPr>
  </w:style>
  <w:style w:type="character" w:customStyle="1" w:styleId="28">
    <w:name w:val="Подпись к картинке (2)_"/>
    <w:basedOn w:val="13"/>
    <w:link w:val="26"/>
    <w:rsid w:val="00D87199"/>
    <w:rPr>
      <w:rFonts w:ascii="Calibri" w:hAnsi="Calibri"/>
      <w:sz w:val="19"/>
    </w:rPr>
  </w:style>
  <w:style w:type="paragraph" w:customStyle="1" w:styleId="10200000">
    <w:name w:val="Неразрешенное упоминание1020000"/>
    <w:basedOn w:val="12"/>
    <w:link w:val="10200001"/>
    <w:rsid w:val="00D87199"/>
    <w:rPr>
      <w:color w:val="808080"/>
      <w:shd w:val="clear" w:color="auto" w:fill="E6E6E6"/>
    </w:rPr>
  </w:style>
  <w:style w:type="character" w:customStyle="1" w:styleId="10200001">
    <w:name w:val="Неразрешенное упоминание1020000"/>
    <w:basedOn w:val="13"/>
    <w:link w:val="10200000"/>
    <w:rsid w:val="00D87199"/>
    <w:rPr>
      <w:color w:val="808080"/>
      <w:shd w:val="clear" w:color="auto" w:fill="E6E6E6"/>
    </w:rPr>
  </w:style>
  <w:style w:type="paragraph" w:customStyle="1" w:styleId="2ff7">
    <w:name w:val="ЗАГОЛ2"/>
    <w:basedOn w:val="a0"/>
    <w:link w:val="2ff8"/>
    <w:rsid w:val="00D87199"/>
    <w:pPr>
      <w:spacing w:after="0"/>
      <w:ind w:firstLine="0"/>
      <w:jc w:val="center"/>
      <w:outlineLvl w:val="2"/>
    </w:pPr>
  </w:style>
  <w:style w:type="character" w:customStyle="1" w:styleId="2ff8">
    <w:name w:val="ЗАГОЛ2"/>
    <w:basedOn w:val="1"/>
    <w:link w:val="2ff7"/>
    <w:rsid w:val="00D87199"/>
    <w:rPr>
      <w:rFonts w:ascii="Times New Roman" w:hAnsi="Times New Roman"/>
      <w:sz w:val="24"/>
    </w:rPr>
  </w:style>
  <w:style w:type="paragraph" w:customStyle="1" w:styleId="xl127">
    <w:name w:val="xl127"/>
    <w:basedOn w:val="a0"/>
    <w:link w:val="xl1270"/>
    <w:rsid w:val="00D87199"/>
    <w:pPr>
      <w:spacing w:beforeAutospacing="1" w:afterAutospacing="1"/>
      <w:ind w:firstLine="0"/>
      <w:jc w:val="left"/>
    </w:pPr>
    <w:rPr>
      <w:b/>
    </w:rPr>
  </w:style>
  <w:style w:type="character" w:customStyle="1" w:styleId="xl1270">
    <w:name w:val="xl127"/>
    <w:basedOn w:val="1"/>
    <w:link w:val="xl127"/>
    <w:rsid w:val="00D87199"/>
    <w:rPr>
      <w:rFonts w:ascii="Times New Roman" w:hAnsi="Times New Roman"/>
      <w:b/>
      <w:sz w:val="24"/>
    </w:rPr>
  </w:style>
  <w:style w:type="paragraph" w:customStyle="1" w:styleId="xl30">
    <w:name w:val="xl30"/>
    <w:basedOn w:val="a0"/>
    <w:link w:val="xl300"/>
    <w:rsid w:val="00D87199"/>
    <w:pPr>
      <w:spacing w:beforeAutospacing="1" w:afterAutospacing="1"/>
      <w:ind w:firstLine="0"/>
      <w:jc w:val="center"/>
    </w:pPr>
    <w:rPr>
      <w:rFonts w:ascii="Times New Roman CYR" w:hAnsi="Times New Roman CYR"/>
    </w:rPr>
  </w:style>
  <w:style w:type="character" w:customStyle="1" w:styleId="xl300">
    <w:name w:val="xl30"/>
    <w:basedOn w:val="1"/>
    <w:link w:val="xl30"/>
    <w:rsid w:val="00D87199"/>
    <w:rPr>
      <w:rFonts w:ascii="Times New Roman CYR" w:hAnsi="Times New Roman CYR"/>
      <w:sz w:val="24"/>
    </w:rPr>
  </w:style>
  <w:style w:type="paragraph" w:customStyle="1" w:styleId="xl89">
    <w:name w:val="xl89"/>
    <w:basedOn w:val="a0"/>
    <w:link w:val="xl890"/>
    <w:rsid w:val="00D87199"/>
    <w:pPr>
      <w:spacing w:beforeAutospacing="1" w:afterAutospacing="1"/>
      <w:ind w:firstLine="0"/>
      <w:jc w:val="right"/>
    </w:pPr>
    <w:rPr>
      <w:i/>
    </w:rPr>
  </w:style>
  <w:style w:type="character" w:customStyle="1" w:styleId="xl890">
    <w:name w:val="xl89"/>
    <w:basedOn w:val="1"/>
    <w:link w:val="xl89"/>
    <w:rsid w:val="00D87199"/>
    <w:rPr>
      <w:rFonts w:ascii="Times New Roman" w:hAnsi="Times New Roman"/>
      <w:i/>
      <w:sz w:val="24"/>
    </w:rPr>
  </w:style>
  <w:style w:type="paragraph" w:customStyle="1" w:styleId="xl93">
    <w:name w:val="xl93"/>
    <w:basedOn w:val="a0"/>
    <w:link w:val="xl930"/>
    <w:rsid w:val="00D87199"/>
    <w:pPr>
      <w:spacing w:beforeAutospacing="1" w:afterAutospacing="1"/>
      <w:ind w:firstLine="0"/>
      <w:jc w:val="left"/>
    </w:pPr>
  </w:style>
  <w:style w:type="character" w:customStyle="1" w:styleId="xl930">
    <w:name w:val="xl93"/>
    <w:basedOn w:val="1"/>
    <w:link w:val="xl93"/>
    <w:rsid w:val="00D87199"/>
    <w:rPr>
      <w:rFonts w:ascii="Times New Roman" w:hAnsi="Times New Roman"/>
      <w:sz w:val="24"/>
    </w:rPr>
  </w:style>
  <w:style w:type="paragraph" w:customStyle="1" w:styleId="1fff9">
    <w:name w:val="Основной текст Знак1"/>
    <w:link w:val="1fffa"/>
    <w:rsid w:val="00D87199"/>
    <w:rPr>
      <w:rFonts w:ascii="Times New Roman" w:hAnsi="Times New Roman"/>
      <w:sz w:val="24"/>
    </w:rPr>
  </w:style>
  <w:style w:type="character" w:customStyle="1" w:styleId="1fffa">
    <w:name w:val="Основной текст Знак1"/>
    <w:link w:val="1fff9"/>
    <w:rsid w:val="00D87199"/>
    <w:rPr>
      <w:rFonts w:ascii="Times New Roman" w:hAnsi="Times New Roman"/>
      <w:sz w:val="24"/>
    </w:rPr>
  </w:style>
  <w:style w:type="paragraph" w:customStyle="1" w:styleId="102000001">
    <w:name w:val="Неразрешенное упоминание10200000"/>
    <w:basedOn w:val="12"/>
    <w:link w:val="102000002"/>
    <w:rsid w:val="00D87199"/>
    <w:rPr>
      <w:color w:val="808080"/>
      <w:shd w:val="clear" w:color="auto" w:fill="E6E6E6"/>
    </w:rPr>
  </w:style>
  <w:style w:type="character" w:customStyle="1" w:styleId="102000002">
    <w:name w:val="Неразрешенное упоминание10200000"/>
    <w:basedOn w:val="13"/>
    <w:link w:val="102000001"/>
    <w:rsid w:val="00D87199"/>
    <w:rPr>
      <w:color w:val="808080"/>
      <w:shd w:val="clear" w:color="auto" w:fill="E6E6E6"/>
    </w:rPr>
  </w:style>
  <w:style w:type="paragraph" w:customStyle="1" w:styleId="consplusnormal">
    <w:name w:val="consplusnormal"/>
    <w:basedOn w:val="a0"/>
    <w:link w:val="consplusnormal0"/>
    <w:rsid w:val="00D87199"/>
    <w:pPr>
      <w:spacing w:beforeAutospacing="1" w:afterAutospacing="1"/>
      <w:ind w:firstLine="0"/>
      <w:jc w:val="left"/>
    </w:pPr>
  </w:style>
  <w:style w:type="character" w:customStyle="1" w:styleId="consplusnormal0">
    <w:name w:val="consplusnormal"/>
    <w:basedOn w:val="1"/>
    <w:link w:val="consplusnormal"/>
    <w:rsid w:val="00D87199"/>
    <w:rPr>
      <w:rFonts w:ascii="Times New Roman" w:hAnsi="Times New Roman"/>
      <w:sz w:val="24"/>
    </w:rPr>
  </w:style>
  <w:style w:type="paragraph" w:styleId="83">
    <w:name w:val="toc 8"/>
    <w:basedOn w:val="a0"/>
    <w:next w:val="a0"/>
    <w:link w:val="84"/>
    <w:uiPriority w:val="39"/>
    <w:rsid w:val="00D87199"/>
    <w:pPr>
      <w:spacing w:after="0"/>
      <w:ind w:left="1400" w:firstLine="0"/>
      <w:jc w:val="left"/>
    </w:pPr>
    <w:rPr>
      <w:sz w:val="18"/>
    </w:rPr>
  </w:style>
  <w:style w:type="character" w:customStyle="1" w:styleId="84">
    <w:name w:val="Оглавление 8 Знак"/>
    <w:basedOn w:val="1"/>
    <w:link w:val="83"/>
    <w:rsid w:val="00D87199"/>
    <w:rPr>
      <w:rFonts w:ascii="Times New Roman" w:hAnsi="Times New Roman"/>
      <w:sz w:val="18"/>
    </w:rPr>
  </w:style>
  <w:style w:type="paragraph" w:customStyle="1" w:styleId="93">
    <w:name w:val="Основной текст (9)"/>
    <w:basedOn w:val="a0"/>
    <w:link w:val="94"/>
    <w:rsid w:val="00D87199"/>
    <w:pPr>
      <w:spacing w:after="0" w:line="240" w:lineRule="atLeast"/>
      <w:ind w:firstLine="0"/>
      <w:jc w:val="left"/>
    </w:pPr>
    <w:rPr>
      <w:sz w:val="43"/>
    </w:rPr>
  </w:style>
  <w:style w:type="character" w:customStyle="1" w:styleId="94">
    <w:name w:val="Основной текст (9)"/>
    <w:basedOn w:val="1"/>
    <w:link w:val="93"/>
    <w:rsid w:val="00D87199"/>
    <w:rPr>
      <w:rFonts w:ascii="Times New Roman" w:hAnsi="Times New Roman"/>
      <w:sz w:val="43"/>
    </w:rPr>
  </w:style>
  <w:style w:type="paragraph" w:customStyle="1" w:styleId="artx">
    <w:name w:val="artx"/>
    <w:basedOn w:val="a0"/>
    <w:link w:val="artx0"/>
    <w:rsid w:val="00D87199"/>
    <w:pPr>
      <w:spacing w:beforeAutospacing="1" w:afterAutospacing="1"/>
      <w:ind w:firstLine="0"/>
      <w:jc w:val="left"/>
    </w:pPr>
  </w:style>
  <w:style w:type="character" w:customStyle="1" w:styleId="artx0">
    <w:name w:val="artx"/>
    <w:basedOn w:val="1"/>
    <w:link w:val="artx"/>
    <w:rsid w:val="00D87199"/>
    <w:rPr>
      <w:rFonts w:ascii="Times New Roman" w:hAnsi="Times New Roman"/>
      <w:sz w:val="24"/>
    </w:rPr>
  </w:style>
  <w:style w:type="paragraph" w:customStyle="1" w:styleId="1fffb">
    <w:name w:val="Текст концевой сноски Знак1"/>
    <w:basedOn w:val="12"/>
    <w:link w:val="1fffc"/>
    <w:rsid w:val="00D87199"/>
    <w:rPr>
      <w:rFonts w:ascii="Calibri" w:hAnsi="Calibri"/>
      <w:sz w:val="20"/>
    </w:rPr>
  </w:style>
  <w:style w:type="character" w:customStyle="1" w:styleId="1fffc">
    <w:name w:val="Текст концевой сноски Знак1"/>
    <w:basedOn w:val="13"/>
    <w:link w:val="1fffb"/>
    <w:rsid w:val="00D87199"/>
    <w:rPr>
      <w:rFonts w:ascii="Calibri" w:hAnsi="Calibri"/>
      <w:sz w:val="20"/>
    </w:rPr>
  </w:style>
  <w:style w:type="paragraph" w:customStyle="1" w:styleId="UnresolvedMention">
    <w:name w:val="Unresolved Mention"/>
    <w:basedOn w:val="12"/>
    <w:link w:val="UnresolvedMention0"/>
    <w:rsid w:val="00D87199"/>
    <w:rPr>
      <w:color w:val="605E5C"/>
      <w:shd w:val="clear" w:color="auto" w:fill="E1DFDD"/>
    </w:rPr>
  </w:style>
  <w:style w:type="character" w:customStyle="1" w:styleId="UnresolvedMention0">
    <w:name w:val="Unresolved Mention"/>
    <w:basedOn w:val="13"/>
    <w:link w:val="UnresolvedMention"/>
    <w:rsid w:val="00D87199"/>
    <w:rPr>
      <w:color w:val="605E5C"/>
      <w:shd w:val="clear" w:color="auto" w:fill="E1DFDD"/>
    </w:rPr>
  </w:style>
  <w:style w:type="paragraph" w:customStyle="1" w:styleId="z-1">
    <w:name w:val="z-Начало формы Знак1"/>
    <w:basedOn w:val="12"/>
    <w:link w:val="z-10"/>
    <w:rsid w:val="00D87199"/>
    <w:rPr>
      <w:rFonts w:ascii="Arial" w:hAnsi="Arial"/>
      <w:sz w:val="16"/>
    </w:rPr>
  </w:style>
  <w:style w:type="character" w:customStyle="1" w:styleId="z-10">
    <w:name w:val="z-Начало формы Знак1"/>
    <w:basedOn w:val="13"/>
    <w:link w:val="z-1"/>
    <w:rsid w:val="00D87199"/>
    <w:rPr>
      <w:rFonts w:ascii="Arial" w:hAnsi="Arial"/>
      <w:sz w:val="16"/>
    </w:rPr>
  </w:style>
  <w:style w:type="paragraph" w:customStyle="1" w:styleId="ListLabel18">
    <w:name w:val="ListLabel 18"/>
    <w:link w:val="ListLabel180"/>
    <w:rsid w:val="00D87199"/>
  </w:style>
  <w:style w:type="character" w:customStyle="1" w:styleId="ListLabel180">
    <w:name w:val="ListLabel 18"/>
    <w:link w:val="ListLabel18"/>
    <w:rsid w:val="00D87199"/>
  </w:style>
  <w:style w:type="paragraph" w:customStyle="1" w:styleId="xl128">
    <w:name w:val="xl128"/>
    <w:basedOn w:val="a0"/>
    <w:link w:val="xl1280"/>
    <w:rsid w:val="00D87199"/>
    <w:pPr>
      <w:spacing w:beforeAutospacing="1" w:afterAutospacing="1"/>
      <w:ind w:firstLine="0"/>
      <w:jc w:val="left"/>
    </w:pPr>
    <w:rPr>
      <w:b/>
    </w:rPr>
  </w:style>
  <w:style w:type="character" w:customStyle="1" w:styleId="xl1280">
    <w:name w:val="xl128"/>
    <w:basedOn w:val="1"/>
    <w:link w:val="xl128"/>
    <w:rsid w:val="00D87199"/>
    <w:rPr>
      <w:rFonts w:ascii="Times New Roman" w:hAnsi="Times New Roman"/>
      <w:b/>
      <w:sz w:val="24"/>
    </w:rPr>
  </w:style>
  <w:style w:type="paragraph" w:customStyle="1" w:styleId="-5">
    <w:name w:val="Таблица - текст по центру"/>
    <w:basedOn w:val="-3"/>
    <w:link w:val="-6"/>
    <w:rsid w:val="00D87199"/>
    <w:pPr>
      <w:spacing w:before="40" w:after="40" w:line="240" w:lineRule="auto"/>
      <w:contextualSpacing/>
      <w:jc w:val="center"/>
    </w:pPr>
  </w:style>
  <w:style w:type="character" w:customStyle="1" w:styleId="-6">
    <w:name w:val="Таблица - текст по центру"/>
    <w:basedOn w:val="-4"/>
    <w:link w:val="-5"/>
    <w:rsid w:val="00D87199"/>
    <w:rPr>
      <w:rFonts w:ascii="Arial" w:hAnsi="Arial"/>
      <w:sz w:val="22"/>
    </w:rPr>
  </w:style>
  <w:style w:type="paragraph" w:customStyle="1" w:styleId="z-11">
    <w:name w:val="z-Конец формы Знак1"/>
    <w:basedOn w:val="12"/>
    <w:link w:val="z-12"/>
    <w:rsid w:val="00D87199"/>
    <w:rPr>
      <w:rFonts w:ascii="Arial" w:hAnsi="Arial"/>
      <w:sz w:val="16"/>
    </w:rPr>
  </w:style>
  <w:style w:type="character" w:customStyle="1" w:styleId="z-12">
    <w:name w:val="z-Конец формы Знак1"/>
    <w:basedOn w:val="13"/>
    <w:link w:val="z-11"/>
    <w:rsid w:val="00D87199"/>
    <w:rPr>
      <w:rFonts w:ascii="Arial" w:hAnsi="Arial"/>
      <w:sz w:val="16"/>
    </w:rPr>
  </w:style>
  <w:style w:type="paragraph" w:customStyle="1" w:styleId="2ff9">
    <w:name w:val="Неразрешенное упоминание2"/>
    <w:basedOn w:val="12"/>
    <w:link w:val="2ffa"/>
    <w:rsid w:val="00D87199"/>
    <w:rPr>
      <w:color w:val="808080"/>
      <w:shd w:val="clear" w:color="auto" w:fill="E6E6E6"/>
    </w:rPr>
  </w:style>
  <w:style w:type="character" w:customStyle="1" w:styleId="2ffa">
    <w:name w:val="Неразрешенное упоминание2"/>
    <w:basedOn w:val="13"/>
    <w:link w:val="2ff9"/>
    <w:rsid w:val="00D87199"/>
    <w:rPr>
      <w:color w:val="808080"/>
      <w:shd w:val="clear" w:color="auto" w:fill="E6E6E6"/>
    </w:rPr>
  </w:style>
  <w:style w:type="paragraph" w:customStyle="1" w:styleId="2ffb">
    <w:name w:val="Верхний колонтитул Знак2"/>
    <w:link w:val="2ffc"/>
    <w:rsid w:val="00D87199"/>
    <w:rPr>
      <w:sz w:val="24"/>
    </w:rPr>
  </w:style>
  <w:style w:type="character" w:customStyle="1" w:styleId="2ffc">
    <w:name w:val="Верхний колонтитул Знак2"/>
    <w:link w:val="2ffb"/>
    <w:rsid w:val="00D87199"/>
    <w:rPr>
      <w:sz w:val="24"/>
    </w:rPr>
  </w:style>
  <w:style w:type="paragraph" w:customStyle="1" w:styleId="xl119">
    <w:name w:val="xl119"/>
    <w:basedOn w:val="a0"/>
    <w:link w:val="xl1190"/>
    <w:rsid w:val="00D87199"/>
    <w:pPr>
      <w:spacing w:beforeAutospacing="1" w:afterAutospacing="1"/>
      <w:ind w:firstLine="0"/>
      <w:jc w:val="left"/>
    </w:pPr>
    <w:rPr>
      <w:b/>
    </w:rPr>
  </w:style>
  <w:style w:type="character" w:customStyle="1" w:styleId="xl1190">
    <w:name w:val="xl119"/>
    <w:basedOn w:val="1"/>
    <w:link w:val="xl119"/>
    <w:rsid w:val="00D87199"/>
    <w:rPr>
      <w:rFonts w:ascii="Times New Roman" w:hAnsi="Times New Roman"/>
      <w:b/>
      <w:sz w:val="24"/>
    </w:rPr>
  </w:style>
  <w:style w:type="paragraph" w:customStyle="1" w:styleId="2ffd">
    <w:name w:val="Подпись к таблице (2)"/>
    <w:basedOn w:val="a0"/>
    <w:link w:val="2ffe"/>
    <w:rsid w:val="00D87199"/>
    <w:pPr>
      <w:spacing w:after="0" w:line="240" w:lineRule="atLeast"/>
      <w:ind w:firstLine="0"/>
      <w:jc w:val="left"/>
    </w:pPr>
    <w:rPr>
      <w:sz w:val="22"/>
    </w:rPr>
  </w:style>
  <w:style w:type="character" w:customStyle="1" w:styleId="2ffe">
    <w:name w:val="Подпись к таблице (2)"/>
    <w:basedOn w:val="1"/>
    <w:link w:val="2ffd"/>
    <w:rsid w:val="00D87199"/>
    <w:rPr>
      <w:rFonts w:ascii="Times New Roman" w:hAnsi="Times New Roman"/>
      <w:sz w:val="22"/>
    </w:rPr>
  </w:style>
  <w:style w:type="paragraph" w:customStyle="1" w:styleId="xl116">
    <w:name w:val="xl116"/>
    <w:basedOn w:val="a0"/>
    <w:link w:val="xl1160"/>
    <w:rsid w:val="00D87199"/>
    <w:pPr>
      <w:spacing w:beforeAutospacing="1" w:afterAutospacing="1"/>
      <w:ind w:firstLine="0"/>
      <w:jc w:val="center"/>
    </w:pPr>
    <w:rPr>
      <w:b/>
    </w:rPr>
  </w:style>
  <w:style w:type="character" w:customStyle="1" w:styleId="xl1160">
    <w:name w:val="xl116"/>
    <w:basedOn w:val="1"/>
    <w:link w:val="xl116"/>
    <w:rsid w:val="00D87199"/>
    <w:rPr>
      <w:rFonts w:ascii="Times New Roman" w:hAnsi="Times New Roman"/>
      <w:b/>
      <w:sz w:val="24"/>
    </w:rPr>
  </w:style>
  <w:style w:type="paragraph" w:customStyle="1" w:styleId="msonormal0">
    <w:name w:val="msonormal"/>
    <w:basedOn w:val="a0"/>
    <w:link w:val="msonormal1"/>
    <w:rsid w:val="00D87199"/>
    <w:pPr>
      <w:spacing w:beforeAutospacing="1" w:afterAutospacing="1"/>
      <w:ind w:firstLine="0"/>
      <w:jc w:val="left"/>
    </w:pPr>
    <w:rPr>
      <w:rFonts w:ascii="Arial Unicode MS" w:hAnsi="Arial Unicode MS"/>
      <w:color w:val="0000A0"/>
    </w:rPr>
  </w:style>
  <w:style w:type="character" w:customStyle="1" w:styleId="msonormal1">
    <w:name w:val="msonormal"/>
    <w:basedOn w:val="1"/>
    <w:link w:val="msonormal0"/>
    <w:rsid w:val="00D87199"/>
    <w:rPr>
      <w:rFonts w:ascii="Arial Unicode MS" w:hAnsi="Arial Unicode MS"/>
      <w:color w:val="0000A0"/>
      <w:sz w:val="24"/>
    </w:rPr>
  </w:style>
  <w:style w:type="paragraph" w:customStyle="1" w:styleId="1fffd">
    <w:name w:val="текст таблицы 1"/>
    <w:basedOn w:val="afff3"/>
    <w:link w:val="1fffe"/>
    <w:rsid w:val="00D87199"/>
    <w:pPr>
      <w:spacing w:after="0" w:line="264" w:lineRule="auto"/>
    </w:pPr>
  </w:style>
  <w:style w:type="character" w:customStyle="1" w:styleId="1fffe">
    <w:name w:val="текст таблицы 1"/>
    <w:basedOn w:val="afff4"/>
    <w:link w:val="1fffd"/>
    <w:rsid w:val="00D87199"/>
    <w:rPr>
      <w:rFonts w:ascii="Times New Roman" w:hAnsi="Times New Roman"/>
      <w:sz w:val="24"/>
    </w:rPr>
  </w:style>
  <w:style w:type="paragraph" w:customStyle="1" w:styleId="xl124">
    <w:name w:val="xl124"/>
    <w:basedOn w:val="a0"/>
    <w:link w:val="xl1240"/>
    <w:rsid w:val="00D87199"/>
    <w:pPr>
      <w:spacing w:beforeAutospacing="1" w:afterAutospacing="1"/>
      <w:ind w:firstLine="0"/>
      <w:jc w:val="center"/>
    </w:pPr>
    <w:rPr>
      <w:b/>
    </w:rPr>
  </w:style>
  <w:style w:type="character" w:customStyle="1" w:styleId="xl1240">
    <w:name w:val="xl124"/>
    <w:basedOn w:val="1"/>
    <w:link w:val="xl124"/>
    <w:rsid w:val="00D87199"/>
    <w:rPr>
      <w:rFonts w:ascii="Times New Roman" w:hAnsi="Times New Roman"/>
      <w:b/>
      <w:sz w:val="24"/>
    </w:rPr>
  </w:style>
  <w:style w:type="paragraph" w:customStyle="1" w:styleId="la">
    <w:name w:val="la"/>
    <w:link w:val="la0"/>
    <w:rsid w:val="00D87199"/>
    <w:rPr>
      <w:rFonts w:ascii="Arial" w:hAnsi="Arial"/>
    </w:rPr>
  </w:style>
  <w:style w:type="character" w:customStyle="1" w:styleId="la0">
    <w:name w:val="la"/>
    <w:link w:val="la"/>
    <w:rsid w:val="00D87199"/>
    <w:rPr>
      <w:rFonts w:ascii="Arial" w:hAnsi="Arial"/>
    </w:rPr>
  </w:style>
  <w:style w:type="paragraph" w:customStyle="1" w:styleId="330">
    <w:name w:val="Основной текст 3 Знак3"/>
    <w:basedOn w:val="12"/>
    <w:link w:val="331"/>
    <w:rsid w:val="00D87199"/>
    <w:rPr>
      <w:rFonts w:ascii="Times New Roman" w:hAnsi="Times New Roman"/>
      <w:sz w:val="16"/>
    </w:rPr>
  </w:style>
  <w:style w:type="character" w:customStyle="1" w:styleId="331">
    <w:name w:val="Основной текст 3 Знак3"/>
    <w:basedOn w:val="13"/>
    <w:link w:val="330"/>
    <w:rsid w:val="00D87199"/>
    <w:rPr>
      <w:rFonts w:ascii="Times New Roman" w:hAnsi="Times New Roman"/>
      <w:sz w:val="16"/>
    </w:rPr>
  </w:style>
  <w:style w:type="paragraph" w:customStyle="1" w:styleId="ListLabel9">
    <w:name w:val="ListLabel 9"/>
    <w:link w:val="ListLabel90"/>
    <w:rsid w:val="00D87199"/>
  </w:style>
  <w:style w:type="character" w:customStyle="1" w:styleId="ListLabel90">
    <w:name w:val="ListLabel 9"/>
    <w:link w:val="ListLabel9"/>
    <w:rsid w:val="00D87199"/>
  </w:style>
  <w:style w:type="paragraph" w:customStyle="1" w:styleId="affff8">
    <w:name w:val="Вставка"/>
    <w:basedOn w:val="a0"/>
    <w:link w:val="affff9"/>
    <w:rsid w:val="00D87199"/>
    <w:pPr>
      <w:spacing w:before="60" w:after="60" w:line="264" w:lineRule="auto"/>
      <w:ind w:left="1134" w:firstLine="0"/>
    </w:pPr>
    <w:rPr>
      <w:rFonts w:ascii="Verdana" w:hAnsi="Verdana"/>
      <w:sz w:val="16"/>
    </w:rPr>
  </w:style>
  <w:style w:type="character" w:customStyle="1" w:styleId="affff9">
    <w:name w:val="Вставка"/>
    <w:basedOn w:val="1"/>
    <w:link w:val="affff8"/>
    <w:rsid w:val="00D87199"/>
    <w:rPr>
      <w:rFonts w:ascii="Verdana" w:hAnsi="Verdana"/>
      <w:sz w:val="16"/>
    </w:rPr>
  </w:style>
  <w:style w:type="paragraph" w:customStyle="1" w:styleId="214">
    <w:name w:val="Основной текст 2 Знак1"/>
    <w:link w:val="215"/>
    <w:rsid w:val="00D87199"/>
    <w:rPr>
      <w:rFonts w:ascii="Times New Roman" w:hAnsi="Times New Roman"/>
      <w:sz w:val="24"/>
    </w:rPr>
  </w:style>
  <w:style w:type="character" w:customStyle="1" w:styleId="215">
    <w:name w:val="Основной текст 2 Знак1"/>
    <w:link w:val="214"/>
    <w:rsid w:val="00D87199"/>
    <w:rPr>
      <w:rFonts w:ascii="Times New Roman" w:hAnsi="Times New Roman"/>
      <w:sz w:val="24"/>
    </w:rPr>
  </w:style>
  <w:style w:type="paragraph" w:customStyle="1" w:styleId="ListLabel6">
    <w:name w:val="ListLabel 6"/>
    <w:link w:val="ListLabel60"/>
    <w:rsid w:val="00D87199"/>
  </w:style>
  <w:style w:type="character" w:customStyle="1" w:styleId="ListLabel60">
    <w:name w:val="ListLabel 6"/>
    <w:link w:val="ListLabel6"/>
    <w:rsid w:val="00D87199"/>
  </w:style>
  <w:style w:type="paragraph" w:styleId="affffa">
    <w:name w:val="Document Map"/>
    <w:basedOn w:val="a0"/>
    <w:link w:val="affffb"/>
    <w:rsid w:val="00D87199"/>
    <w:pPr>
      <w:spacing w:after="0"/>
      <w:ind w:firstLine="0"/>
      <w:jc w:val="left"/>
    </w:pPr>
    <w:rPr>
      <w:rFonts w:ascii="Tahoma" w:hAnsi="Tahoma"/>
    </w:rPr>
  </w:style>
  <w:style w:type="character" w:customStyle="1" w:styleId="affffb">
    <w:name w:val="Схема документа Знак"/>
    <w:basedOn w:val="1"/>
    <w:link w:val="affffa"/>
    <w:rsid w:val="00D87199"/>
    <w:rPr>
      <w:rFonts w:ascii="Tahoma" w:hAnsi="Tahoma"/>
      <w:sz w:val="24"/>
    </w:rPr>
  </w:style>
  <w:style w:type="paragraph" w:customStyle="1" w:styleId="consplustitle1">
    <w:name w:val="consplustitle"/>
    <w:basedOn w:val="a0"/>
    <w:link w:val="consplustitle2"/>
    <w:rsid w:val="00D87199"/>
    <w:pPr>
      <w:spacing w:beforeAutospacing="1" w:afterAutospacing="1"/>
      <w:ind w:firstLine="0"/>
      <w:jc w:val="left"/>
    </w:pPr>
  </w:style>
  <w:style w:type="character" w:customStyle="1" w:styleId="consplustitle2">
    <w:name w:val="consplustitle"/>
    <w:basedOn w:val="1"/>
    <w:link w:val="consplustitle1"/>
    <w:rsid w:val="00D87199"/>
    <w:rPr>
      <w:rFonts w:ascii="Times New Roman" w:hAnsi="Times New Roman"/>
      <w:sz w:val="24"/>
    </w:rPr>
  </w:style>
  <w:style w:type="paragraph" w:customStyle="1" w:styleId="BodyTextIndent32">
    <w:name w:val="Body Text Indent 32"/>
    <w:basedOn w:val="a0"/>
    <w:link w:val="BodyTextIndent320"/>
    <w:rsid w:val="00D87199"/>
    <w:pPr>
      <w:spacing w:after="0" w:line="360" w:lineRule="atLeast"/>
    </w:pPr>
  </w:style>
  <w:style w:type="character" w:customStyle="1" w:styleId="BodyTextIndent320">
    <w:name w:val="Body Text Indent 32"/>
    <w:basedOn w:val="1"/>
    <w:link w:val="BodyTextIndent32"/>
    <w:rsid w:val="00D87199"/>
    <w:rPr>
      <w:rFonts w:ascii="Times New Roman" w:hAnsi="Times New Roman"/>
      <w:sz w:val="24"/>
    </w:rPr>
  </w:style>
  <w:style w:type="paragraph" w:customStyle="1" w:styleId="affffc">
    <w:name w:val="Стиль Список без номера"/>
    <w:basedOn w:val="a0"/>
    <w:link w:val="affffd"/>
    <w:rsid w:val="00D87199"/>
    <w:pPr>
      <w:spacing w:after="0" w:line="360" w:lineRule="auto"/>
      <w:ind w:left="708" w:hanging="425"/>
    </w:pPr>
    <w:rPr>
      <w:sz w:val="28"/>
    </w:rPr>
  </w:style>
  <w:style w:type="character" w:customStyle="1" w:styleId="affffd">
    <w:name w:val="Стиль Список без номера"/>
    <w:basedOn w:val="1"/>
    <w:link w:val="affffc"/>
    <w:rsid w:val="00D87199"/>
    <w:rPr>
      <w:rFonts w:ascii="Times New Roman" w:hAnsi="Times New Roman"/>
      <w:sz w:val="28"/>
    </w:rPr>
  </w:style>
  <w:style w:type="paragraph" w:customStyle="1" w:styleId="1ffff">
    <w:name w:val="Неразрешенное упоминание1"/>
    <w:basedOn w:val="12"/>
    <w:link w:val="1ffff0"/>
    <w:rsid w:val="00D87199"/>
    <w:rPr>
      <w:color w:val="808080"/>
      <w:shd w:val="clear" w:color="auto" w:fill="E6E6E6"/>
    </w:rPr>
  </w:style>
  <w:style w:type="character" w:customStyle="1" w:styleId="1ffff0">
    <w:name w:val="Неразрешенное упоминание1"/>
    <w:basedOn w:val="13"/>
    <w:link w:val="1ffff"/>
    <w:rsid w:val="00D87199"/>
    <w:rPr>
      <w:color w:val="808080"/>
      <w:shd w:val="clear" w:color="auto" w:fill="E6E6E6"/>
    </w:rPr>
  </w:style>
  <w:style w:type="paragraph" w:customStyle="1" w:styleId="xl102">
    <w:name w:val="xl102"/>
    <w:basedOn w:val="a0"/>
    <w:link w:val="xl1020"/>
    <w:rsid w:val="00D87199"/>
    <w:pPr>
      <w:spacing w:beforeAutospacing="1" w:afterAutospacing="1"/>
      <w:ind w:firstLine="0"/>
      <w:jc w:val="center"/>
    </w:pPr>
    <w:rPr>
      <w:b/>
    </w:rPr>
  </w:style>
  <w:style w:type="character" w:customStyle="1" w:styleId="xl1020">
    <w:name w:val="xl102"/>
    <w:basedOn w:val="1"/>
    <w:link w:val="xl102"/>
    <w:rsid w:val="00D87199"/>
    <w:rPr>
      <w:rFonts w:ascii="Times New Roman" w:hAnsi="Times New Roman"/>
      <w:b/>
      <w:sz w:val="24"/>
    </w:rPr>
  </w:style>
  <w:style w:type="paragraph" w:customStyle="1" w:styleId="margin-left5">
    <w:name w:val="margin-left5"/>
    <w:basedOn w:val="12"/>
    <w:link w:val="margin-left50"/>
    <w:rsid w:val="00D87199"/>
  </w:style>
  <w:style w:type="character" w:customStyle="1" w:styleId="margin-left50">
    <w:name w:val="margin-left5"/>
    <w:basedOn w:val="13"/>
    <w:link w:val="margin-left5"/>
    <w:rsid w:val="00D87199"/>
  </w:style>
  <w:style w:type="paragraph" w:customStyle="1" w:styleId="xl126">
    <w:name w:val="xl126"/>
    <w:basedOn w:val="a0"/>
    <w:link w:val="xl1260"/>
    <w:rsid w:val="00D87199"/>
    <w:pPr>
      <w:spacing w:beforeAutospacing="1" w:afterAutospacing="1"/>
      <w:ind w:firstLine="0"/>
      <w:jc w:val="center"/>
    </w:pPr>
    <w:rPr>
      <w:b/>
      <w:sz w:val="16"/>
    </w:rPr>
  </w:style>
  <w:style w:type="character" w:customStyle="1" w:styleId="xl1260">
    <w:name w:val="xl126"/>
    <w:basedOn w:val="1"/>
    <w:link w:val="xl126"/>
    <w:rsid w:val="00D87199"/>
    <w:rPr>
      <w:rFonts w:ascii="Times New Roman" w:hAnsi="Times New Roman"/>
      <w:b/>
      <w:sz w:val="16"/>
    </w:rPr>
  </w:style>
  <w:style w:type="paragraph" w:customStyle="1" w:styleId="dktexleft">
    <w:name w:val="dktexleft"/>
    <w:basedOn w:val="a0"/>
    <w:link w:val="dktexleft0"/>
    <w:rsid w:val="00D87199"/>
    <w:pPr>
      <w:spacing w:beforeAutospacing="1" w:afterAutospacing="1"/>
      <w:ind w:firstLine="0"/>
    </w:pPr>
  </w:style>
  <w:style w:type="character" w:customStyle="1" w:styleId="dktexleft0">
    <w:name w:val="dktexleft"/>
    <w:basedOn w:val="1"/>
    <w:link w:val="dktexleft"/>
    <w:rsid w:val="00D87199"/>
    <w:rPr>
      <w:rFonts w:ascii="Times New Roman" w:hAnsi="Times New Roman"/>
      <w:sz w:val="24"/>
    </w:rPr>
  </w:style>
  <w:style w:type="paragraph" w:customStyle="1" w:styleId="ListLabel42">
    <w:name w:val="ListLabel 42"/>
    <w:link w:val="ListLabel420"/>
    <w:rsid w:val="00D87199"/>
  </w:style>
  <w:style w:type="character" w:customStyle="1" w:styleId="ListLabel420">
    <w:name w:val="ListLabel 42"/>
    <w:link w:val="ListLabel42"/>
    <w:rsid w:val="00D87199"/>
  </w:style>
  <w:style w:type="paragraph" w:styleId="affffe">
    <w:name w:val="List"/>
    <w:basedOn w:val="a0"/>
    <w:link w:val="afffff"/>
    <w:rsid w:val="00D87199"/>
    <w:pPr>
      <w:widowControl w:val="0"/>
      <w:spacing w:after="0"/>
      <w:ind w:left="283" w:hanging="283"/>
    </w:pPr>
    <w:rPr>
      <w:sz w:val="20"/>
    </w:rPr>
  </w:style>
  <w:style w:type="character" w:customStyle="1" w:styleId="afffff">
    <w:name w:val="Список Знак"/>
    <w:basedOn w:val="1"/>
    <w:link w:val="affffe"/>
    <w:rsid w:val="00D87199"/>
    <w:rPr>
      <w:rFonts w:ascii="Times New Roman" w:hAnsi="Times New Roman"/>
      <w:sz w:val="20"/>
    </w:rPr>
  </w:style>
  <w:style w:type="paragraph" w:customStyle="1" w:styleId="ConsPlusNormal2">
    <w:name w:val="ConsPlusNormal"/>
    <w:link w:val="ConsPlusNormal3"/>
    <w:rsid w:val="00D87199"/>
    <w:pPr>
      <w:spacing w:after="0" w:line="240" w:lineRule="auto"/>
    </w:pPr>
    <w:rPr>
      <w:rFonts w:ascii="Times New Roman" w:hAnsi="Times New Roman"/>
    </w:rPr>
  </w:style>
  <w:style w:type="character" w:customStyle="1" w:styleId="ConsPlusNormal3">
    <w:name w:val="ConsPlusNormal"/>
    <w:link w:val="ConsPlusNormal2"/>
    <w:rsid w:val="00D87199"/>
    <w:rPr>
      <w:rFonts w:ascii="Times New Roman" w:hAnsi="Times New Roman"/>
    </w:rPr>
  </w:style>
  <w:style w:type="paragraph" w:customStyle="1" w:styleId="w">
    <w:name w:val="w"/>
    <w:basedOn w:val="12"/>
    <w:link w:val="w0"/>
    <w:rsid w:val="00D87199"/>
  </w:style>
  <w:style w:type="character" w:customStyle="1" w:styleId="w0">
    <w:name w:val="w"/>
    <w:basedOn w:val="13"/>
    <w:link w:val="w"/>
    <w:rsid w:val="00D87199"/>
  </w:style>
  <w:style w:type="paragraph" w:customStyle="1" w:styleId="ListLabel31">
    <w:name w:val="ListLabel 31"/>
    <w:link w:val="ListLabel310"/>
    <w:rsid w:val="00D87199"/>
  </w:style>
  <w:style w:type="character" w:customStyle="1" w:styleId="ListLabel310">
    <w:name w:val="ListLabel 31"/>
    <w:link w:val="ListLabel31"/>
    <w:rsid w:val="00D87199"/>
  </w:style>
  <w:style w:type="paragraph" w:styleId="51">
    <w:name w:val="toc 5"/>
    <w:basedOn w:val="a0"/>
    <w:next w:val="a0"/>
    <w:link w:val="52"/>
    <w:uiPriority w:val="39"/>
    <w:rsid w:val="00D87199"/>
    <w:pPr>
      <w:tabs>
        <w:tab w:val="right" w:leader="dot" w:pos="10251"/>
      </w:tabs>
      <w:spacing w:after="0"/>
      <w:ind w:left="800" w:firstLine="0"/>
      <w:jc w:val="left"/>
    </w:pPr>
    <w:rPr>
      <w:b/>
    </w:rPr>
  </w:style>
  <w:style w:type="character" w:customStyle="1" w:styleId="52">
    <w:name w:val="Оглавление 5 Знак"/>
    <w:basedOn w:val="1"/>
    <w:link w:val="51"/>
    <w:rsid w:val="00D87199"/>
    <w:rPr>
      <w:rFonts w:ascii="Times New Roman" w:hAnsi="Times New Roman"/>
      <w:b/>
      <w:sz w:val="24"/>
    </w:rPr>
  </w:style>
  <w:style w:type="paragraph" w:customStyle="1" w:styleId="apple-converted-space">
    <w:name w:val="apple-converted-space"/>
    <w:basedOn w:val="12"/>
    <w:link w:val="apple-converted-space0"/>
    <w:rsid w:val="00D87199"/>
  </w:style>
  <w:style w:type="character" w:customStyle="1" w:styleId="apple-converted-space0">
    <w:name w:val="apple-converted-space"/>
    <w:basedOn w:val="13"/>
    <w:link w:val="apple-converted-space"/>
    <w:rsid w:val="00D87199"/>
  </w:style>
  <w:style w:type="paragraph" w:customStyle="1" w:styleId="xl53">
    <w:name w:val="xl53"/>
    <w:basedOn w:val="a0"/>
    <w:link w:val="xl530"/>
    <w:rsid w:val="00D87199"/>
    <w:pPr>
      <w:spacing w:beforeAutospacing="1" w:afterAutospacing="1"/>
      <w:ind w:firstLine="0"/>
      <w:jc w:val="center"/>
    </w:pPr>
    <w:rPr>
      <w:b/>
    </w:rPr>
  </w:style>
  <w:style w:type="character" w:customStyle="1" w:styleId="xl530">
    <w:name w:val="xl53"/>
    <w:basedOn w:val="1"/>
    <w:link w:val="xl53"/>
    <w:rsid w:val="00D87199"/>
    <w:rPr>
      <w:rFonts w:ascii="Times New Roman" w:hAnsi="Times New Roman"/>
      <w:b/>
      <w:sz w:val="24"/>
    </w:rPr>
  </w:style>
  <w:style w:type="paragraph" w:customStyle="1" w:styleId="122">
    <w:name w:val="Основной текст (12)"/>
    <w:basedOn w:val="120"/>
    <w:link w:val="123"/>
    <w:rsid w:val="00D87199"/>
  </w:style>
  <w:style w:type="character" w:customStyle="1" w:styleId="123">
    <w:name w:val="Основной текст (12)"/>
    <w:basedOn w:val="121"/>
    <w:link w:val="122"/>
    <w:rsid w:val="00D87199"/>
    <w:rPr>
      <w:rFonts w:ascii="Times New Roman" w:hAnsi="Times New Roman"/>
      <w:sz w:val="47"/>
    </w:rPr>
  </w:style>
  <w:style w:type="paragraph" w:customStyle="1" w:styleId="1ffff1">
    <w:name w:val="Знак Знак Знак1"/>
    <w:link w:val="1ffff2"/>
    <w:rsid w:val="00D87199"/>
    <w:rPr>
      <w:b/>
    </w:rPr>
  </w:style>
  <w:style w:type="character" w:customStyle="1" w:styleId="1ffff2">
    <w:name w:val="Знак Знак Знак1"/>
    <w:link w:val="1ffff1"/>
    <w:rsid w:val="00D87199"/>
    <w:rPr>
      <w:b/>
    </w:rPr>
  </w:style>
  <w:style w:type="paragraph" w:customStyle="1" w:styleId="ListLabel37">
    <w:name w:val="ListLabel 37"/>
    <w:link w:val="ListLabel370"/>
    <w:rsid w:val="00D87199"/>
  </w:style>
  <w:style w:type="character" w:customStyle="1" w:styleId="ListLabel370">
    <w:name w:val="ListLabel 37"/>
    <w:link w:val="ListLabel37"/>
    <w:rsid w:val="00D87199"/>
  </w:style>
  <w:style w:type="paragraph" w:customStyle="1" w:styleId="afffff0">
    <w:name w:val="Подпись к картинке"/>
    <w:basedOn w:val="a0"/>
    <w:link w:val="afffff1"/>
    <w:rsid w:val="00D87199"/>
    <w:pPr>
      <w:spacing w:after="0" w:line="370" w:lineRule="exact"/>
      <w:ind w:left="1460" w:hanging="1460"/>
      <w:jc w:val="center"/>
    </w:pPr>
    <w:rPr>
      <w:sz w:val="27"/>
    </w:rPr>
  </w:style>
  <w:style w:type="character" w:customStyle="1" w:styleId="afffff1">
    <w:name w:val="Подпись к картинке"/>
    <w:basedOn w:val="1"/>
    <w:link w:val="afffff0"/>
    <w:rsid w:val="00D87199"/>
    <w:rPr>
      <w:rFonts w:ascii="Times New Roman" w:hAnsi="Times New Roman"/>
      <w:sz w:val="27"/>
    </w:rPr>
  </w:style>
  <w:style w:type="paragraph" w:customStyle="1" w:styleId="1ffff3">
    <w:name w:val="Название объекта1"/>
    <w:basedOn w:val="a0"/>
    <w:link w:val="1ffff4"/>
    <w:rsid w:val="00D87199"/>
    <w:pPr>
      <w:widowControl w:val="0"/>
      <w:spacing w:before="120" w:after="120"/>
      <w:ind w:firstLine="0"/>
    </w:pPr>
    <w:rPr>
      <w:rFonts w:ascii="PT Astra Serif" w:hAnsi="PT Astra Serif"/>
      <w:i/>
    </w:rPr>
  </w:style>
  <w:style w:type="character" w:customStyle="1" w:styleId="1ffff4">
    <w:name w:val="Название объекта1"/>
    <w:basedOn w:val="1"/>
    <w:link w:val="1ffff3"/>
    <w:rsid w:val="00D87199"/>
    <w:rPr>
      <w:rFonts w:ascii="PT Astra Serif" w:hAnsi="PT Astra Serif"/>
      <w:i/>
      <w:sz w:val="24"/>
    </w:rPr>
  </w:style>
  <w:style w:type="paragraph" w:customStyle="1" w:styleId="af3">
    <w:name w:val="Основной"/>
    <w:basedOn w:val="a0"/>
    <w:link w:val="afffff2"/>
    <w:rsid w:val="00D87199"/>
    <w:pPr>
      <w:spacing w:before="120" w:after="0"/>
    </w:pPr>
    <w:rPr>
      <w:sz w:val="28"/>
    </w:rPr>
  </w:style>
  <w:style w:type="character" w:customStyle="1" w:styleId="afffff2">
    <w:name w:val="Основной"/>
    <w:basedOn w:val="1"/>
    <w:link w:val="af3"/>
    <w:rsid w:val="00D87199"/>
    <w:rPr>
      <w:rFonts w:ascii="Times New Roman" w:hAnsi="Times New Roman"/>
      <w:sz w:val="28"/>
    </w:rPr>
  </w:style>
  <w:style w:type="paragraph" w:customStyle="1" w:styleId="ListLabel300">
    <w:name w:val="ListLabel 30"/>
    <w:link w:val="ListLabel301"/>
    <w:rsid w:val="00D87199"/>
  </w:style>
  <w:style w:type="character" w:customStyle="1" w:styleId="ListLabel301">
    <w:name w:val="ListLabel 30"/>
    <w:link w:val="ListLabel300"/>
    <w:rsid w:val="00D87199"/>
  </w:style>
  <w:style w:type="paragraph" w:customStyle="1" w:styleId="xl76">
    <w:name w:val="xl76"/>
    <w:basedOn w:val="a0"/>
    <w:link w:val="xl760"/>
    <w:rsid w:val="00D87199"/>
    <w:pPr>
      <w:spacing w:beforeAutospacing="1" w:afterAutospacing="1"/>
      <w:ind w:firstLine="0"/>
      <w:jc w:val="center"/>
    </w:pPr>
  </w:style>
  <w:style w:type="character" w:customStyle="1" w:styleId="xl760">
    <w:name w:val="xl76"/>
    <w:basedOn w:val="1"/>
    <w:link w:val="xl76"/>
    <w:rsid w:val="00D87199"/>
    <w:rPr>
      <w:rFonts w:ascii="Times New Roman" w:hAnsi="Times New Roman"/>
      <w:sz w:val="24"/>
    </w:rPr>
  </w:style>
  <w:style w:type="paragraph" w:customStyle="1" w:styleId="afffff3">
    <w:basedOn w:val="a0"/>
    <w:next w:val="a0"/>
    <w:link w:val="afffff4"/>
    <w:semiHidden/>
    <w:unhideWhenUsed/>
    <w:rsid w:val="00D87199"/>
    <w:pPr>
      <w:spacing w:after="0"/>
      <w:ind w:firstLine="0"/>
      <w:jc w:val="center"/>
    </w:pPr>
    <w:rPr>
      <w:rFonts w:ascii="Arial" w:hAnsi="Arial"/>
      <w:sz w:val="16"/>
    </w:rPr>
  </w:style>
  <w:style w:type="character" w:customStyle="1" w:styleId="afffff4">
    <w:basedOn w:val="1"/>
    <w:link w:val="afffff3"/>
    <w:semiHidden/>
    <w:unhideWhenUsed/>
    <w:rsid w:val="00D87199"/>
    <w:rPr>
      <w:rFonts w:ascii="Arial" w:hAnsi="Arial"/>
      <w:sz w:val="16"/>
    </w:rPr>
  </w:style>
  <w:style w:type="paragraph" w:customStyle="1" w:styleId="afffff5">
    <w:name w:val="Рис"/>
    <w:basedOn w:val="a0"/>
    <w:link w:val="afffff6"/>
    <w:rsid w:val="00D87199"/>
    <w:pPr>
      <w:spacing w:after="240"/>
      <w:ind w:firstLine="0"/>
      <w:jc w:val="center"/>
    </w:pPr>
    <w:rPr>
      <w:rFonts w:ascii="Arial" w:hAnsi="Arial"/>
      <w:b/>
    </w:rPr>
  </w:style>
  <w:style w:type="character" w:customStyle="1" w:styleId="afffff6">
    <w:name w:val="Рис"/>
    <w:basedOn w:val="1"/>
    <w:link w:val="afffff5"/>
    <w:rsid w:val="00D87199"/>
    <w:rPr>
      <w:rFonts w:ascii="Arial" w:hAnsi="Arial"/>
      <w:b/>
      <w:sz w:val="24"/>
    </w:rPr>
  </w:style>
  <w:style w:type="paragraph" w:customStyle="1" w:styleId="xl110">
    <w:name w:val="xl110"/>
    <w:basedOn w:val="a0"/>
    <w:link w:val="xl1100"/>
    <w:rsid w:val="00D87199"/>
    <w:pPr>
      <w:spacing w:beforeAutospacing="1" w:afterAutospacing="1"/>
      <w:ind w:firstLine="0"/>
      <w:jc w:val="left"/>
    </w:pPr>
    <w:rPr>
      <w:i/>
    </w:rPr>
  </w:style>
  <w:style w:type="character" w:customStyle="1" w:styleId="xl1100">
    <w:name w:val="xl110"/>
    <w:basedOn w:val="1"/>
    <w:link w:val="xl110"/>
    <w:rsid w:val="00D87199"/>
    <w:rPr>
      <w:rFonts w:ascii="Times New Roman" w:hAnsi="Times New Roman"/>
      <w:i/>
      <w:sz w:val="24"/>
    </w:rPr>
  </w:style>
  <w:style w:type="paragraph" w:customStyle="1" w:styleId="norm">
    <w:name w:val="norm"/>
    <w:basedOn w:val="a0"/>
    <w:link w:val="norm0"/>
    <w:rsid w:val="00D87199"/>
    <w:pPr>
      <w:spacing w:before="45" w:after="45"/>
      <w:ind w:left="150" w:right="150" w:firstLine="0"/>
    </w:pPr>
    <w:rPr>
      <w:rFonts w:ascii="Arial" w:hAnsi="Arial"/>
      <w:sz w:val="16"/>
    </w:rPr>
  </w:style>
  <w:style w:type="character" w:customStyle="1" w:styleId="norm0">
    <w:name w:val="norm"/>
    <w:basedOn w:val="1"/>
    <w:link w:val="norm"/>
    <w:rsid w:val="00D87199"/>
    <w:rPr>
      <w:rFonts w:ascii="Arial" w:hAnsi="Arial"/>
      <w:sz w:val="16"/>
    </w:rPr>
  </w:style>
  <w:style w:type="paragraph" w:customStyle="1" w:styleId="news1">
    <w:name w:val="news1"/>
    <w:link w:val="news10"/>
    <w:rsid w:val="00D87199"/>
    <w:rPr>
      <w:rFonts w:ascii="Verdana" w:hAnsi="Verdana"/>
      <w:sz w:val="15"/>
    </w:rPr>
  </w:style>
  <w:style w:type="character" w:customStyle="1" w:styleId="news10">
    <w:name w:val="news1"/>
    <w:link w:val="news1"/>
    <w:rsid w:val="00D87199"/>
    <w:rPr>
      <w:rFonts w:ascii="Verdana" w:hAnsi="Verdana"/>
      <w:sz w:val="15"/>
    </w:rPr>
  </w:style>
  <w:style w:type="paragraph" w:customStyle="1" w:styleId="nowrap">
    <w:name w:val="nowrap"/>
    <w:basedOn w:val="12"/>
    <w:link w:val="nowrap0"/>
    <w:rsid w:val="00D87199"/>
  </w:style>
  <w:style w:type="character" w:customStyle="1" w:styleId="nowrap0">
    <w:name w:val="nowrap"/>
    <w:basedOn w:val="13"/>
    <w:link w:val="nowrap"/>
    <w:rsid w:val="00D87199"/>
  </w:style>
  <w:style w:type="paragraph" w:styleId="afffff7">
    <w:name w:val="caption"/>
    <w:basedOn w:val="a0"/>
    <w:next w:val="a0"/>
    <w:link w:val="afffff8"/>
    <w:rsid w:val="00D87199"/>
    <w:pPr>
      <w:spacing w:after="0"/>
      <w:ind w:firstLine="0"/>
      <w:jc w:val="left"/>
    </w:pPr>
    <w:rPr>
      <w:b/>
      <w:sz w:val="20"/>
    </w:rPr>
  </w:style>
  <w:style w:type="character" w:customStyle="1" w:styleId="afffff8">
    <w:name w:val="Название объекта Знак"/>
    <w:basedOn w:val="1"/>
    <w:link w:val="afffff7"/>
    <w:rsid w:val="00D87199"/>
    <w:rPr>
      <w:rFonts w:ascii="Times New Roman" w:hAnsi="Times New Roman"/>
      <w:b/>
      <w:sz w:val="20"/>
    </w:rPr>
  </w:style>
  <w:style w:type="paragraph" w:customStyle="1" w:styleId="47">
    <w:name w:val="Основной текст (4)"/>
    <w:basedOn w:val="43"/>
    <w:link w:val="48"/>
    <w:rsid w:val="00D87199"/>
  </w:style>
  <w:style w:type="character" w:customStyle="1" w:styleId="48">
    <w:name w:val="Основной текст (4)"/>
    <w:basedOn w:val="44"/>
    <w:link w:val="47"/>
    <w:rsid w:val="00D87199"/>
    <w:rPr>
      <w:rFonts w:ascii="Calibri" w:hAnsi="Calibri"/>
      <w:sz w:val="19"/>
    </w:rPr>
  </w:style>
  <w:style w:type="paragraph" w:customStyle="1" w:styleId="ConsNonformat">
    <w:name w:val="ConsNonformat"/>
    <w:link w:val="ConsNonformat0"/>
    <w:rsid w:val="00D87199"/>
    <w:pPr>
      <w:widowControl w:val="0"/>
      <w:spacing w:after="0" w:line="240" w:lineRule="auto"/>
    </w:pPr>
    <w:rPr>
      <w:rFonts w:ascii="Courier New" w:hAnsi="Courier New"/>
      <w:sz w:val="16"/>
    </w:rPr>
  </w:style>
  <w:style w:type="character" w:customStyle="1" w:styleId="ConsNonformat0">
    <w:name w:val="ConsNonformat"/>
    <w:link w:val="ConsNonformat"/>
    <w:rsid w:val="00D87199"/>
    <w:rPr>
      <w:rFonts w:ascii="Courier New" w:hAnsi="Courier New"/>
      <w:sz w:val="16"/>
    </w:rPr>
  </w:style>
  <w:style w:type="paragraph" w:customStyle="1" w:styleId="CM15">
    <w:name w:val="CM15"/>
    <w:basedOn w:val="Default"/>
    <w:next w:val="Default"/>
    <w:link w:val="CM150"/>
    <w:rsid w:val="00D87199"/>
    <w:pPr>
      <w:spacing w:line="278" w:lineRule="atLeast"/>
    </w:pPr>
    <w:rPr>
      <w:rFonts w:ascii="Arial" w:hAnsi="Arial"/>
    </w:rPr>
  </w:style>
  <w:style w:type="character" w:customStyle="1" w:styleId="CM150">
    <w:name w:val="CM15"/>
    <w:basedOn w:val="Default0"/>
    <w:link w:val="CM15"/>
    <w:rsid w:val="00D87199"/>
    <w:rPr>
      <w:rFonts w:ascii="Arial" w:hAnsi="Arial"/>
      <w:sz w:val="24"/>
    </w:rPr>
  </w:style>
  <w:style w:type="paragraph" w:customStyle="1" w:styleId="xl75">
    <w:name w:val="xl75"/>
    <w:basedOn w:val="a0"/>
    <w:link w:val="xl750"/>
    <w:rsid w:val="00D87199"/>
    <w:pPr>
      <w:spacing w:beforeAutospacing="1" w:afterAutospacing="1"/>
      <w:ind w:firstLine="0"/>
      <w:jc w:val="center"/>
    </w:pPr>
  </w:style>
  <w:style w:type="character" w:customStyle="1" w:styleId="xl750">
    <w:name w:val="xl75"/>
    <w:basedOn w:val="1"/>
    <w:link w:val="xl75"/>
    <w:rsid w:val="00D87199"/>
    <w:rPr>
      <w:rFonts w:ascii="Times New Roman" w:hAnsi="Times New Roman"/>
      <w:sz w:val="24"/>
    </w:rPr>
  </w:style>
  <w:style w:type="paragraph" w:customStyle="1" w:styleId="pcenter">
    <w:name w:val="pcenter"/>
    <w:basedOn w:val="a0"/>
    <w:link w:val="pcenter0"/>
    <w:rsid w:val="00D87199"/>
    <w:pPr>
      <w:spacing w:beforeAutospacing="1" w:afterAutospacing="1"/>
      <w:ind w:firstLine="0"/>
      <w:jc w:val="left"/>
    </w:pPr>
  </w:style>
  <w:style w:type="character" w:customStyle="1" w:styleId="pcenter0">
    <w:name w:val="pcenter"/>
    <w:basedOn w:val="1"/>
    <w:link w:val="pcenter"/>
    <w:rsid w:val="00D87199"/>
    <w:rPr>
      <w:rFonts w:ascii="Times New Roman" w:hAnsi="Times New Roman"/>
      <w:sz w:val="24"/>
    </w:rPr>
  </w:style>
  <w:style w:type="paragraph" w:customStyle="1" w:styleId="p3">
    <w:name w:val="p3"/>
    <w:basedOn w:val="a0"/>
    <w:link w:val="p30"/>
    <w:rsid w:val="00D87199"/>
    <w:pPr>
      <w:spacing w:after="0"/>
      <w:ind w:firstLine="375"/>
    </w:pPr>
    <w:rPr>
      <w:rFonts w:ascii="Tahoma" w:hAnsi="Tahoma"/>
      <w:sz w:val="16"/>
    </w:rPr>
  </w:style>
  <w:style w:type="character" w:customStyle="1" w:styleId="p30">
    <w:name w:val="p3"/>
    <w:basedOn w:val="1"/>
    <w:link w:val="p3"/>
    <w:rsid w:val="00D87199"/>
    <w:rPr>
      <w:rFonts w:ascii="Tahoma" w:hAnsi="Tahoma"/>
      <w:sz w:val="16"/>
    </w:rPr>
  </w:style>
  <w:style w:type="paragraph" w:customStyle="1" w:styleId="2fff">
    <w:name w:val="Абзац списка2"/>
    <w:basedOn w:val="a0"/>
    <w:link w:val="2fff0"/>
    <w:rsid w:val="00D87199"/>
    <w:pPr>
      <w:spacing w:after="200" w:line="276" w:lineRule="auto"/>
      <w:ind w:left="720" w:firstLine="0"/>
      <w:contextualSpacing/>
      <w:jc w:val="left"/>
    </w:pPr>
    <w:rPr>
      <w:rFonts w:ascii="Calibri" w:hAnsi="Calibri"/>
      <w:sz w:val="22"/>
    </w:rPr>
  </w:style>
  <w:style w:type="character" w:customStyle="1" w:styleId="2fff0">
    <w:name w:val="Абзац списка2"/>
    <w:basedOn w:val="1"/>
    <w:link w:val="2fff"/>
    <w:rsid w:val="00D87199"/>
    <w:rPr>
      <w:rFonts w:ascii="Calibri" w:hAnsi="Calibri"/>
      <w:sz w:val="22"/>
    </w:rPr>
  </w:style>
  <w:style w:type="paragraph" w:customStyle="1" w:styleId="43pt1">
    <w:name w:val="Основной текст + 43 pt1"/>
    <w:link w:val="43pt10"/>
    <w:rsid w:val="00D87199"/>
    <w:rPr>
      <w:rFonts w:ascii="Times New Roman" w:hAnsi="Times New Roman"/>
      <w:i/>
      <w:sz w:val="38"/>
    </w:rPr>
  </w:style>
  <w:style w:type="character" w:customStyle="1" w:styleId="43pt10">
    <w:name w:val="Основной текст + 43 pt1"/>
    <w:link w:val="43pt1"/>
    <w:rsid w:val="00D87199"/>
    <w:rPr>
      <w:rFonts w:ascii="Times New Roman" w:hAnsi="Times New Roman"/>
      <w:i/>
      <w:sz w:val="38"/>
    </w:rPr>
  </w:style>
  <w:style w:type="paragraph" w:customStyle="1" w:styleId="afffff9">
    <w:name w:val="Название Знак"/>
    <w:basedOn w:val="12"/>
    <w:link w:val="afffffa"/>
    <w:rsid w:val="00D87199"/>
    <w:rPr>
      <w:rFonts w:ascii="Times New Roman" w:hAnsi="Times New Roman"/>
      <w:b/>
      <w:sz w:val="28"/>
    </w:rPr>
  </w:style>
  <w:style w:type="character" w:customStyle="1" w:styleId="afffffa">
    <w:name w:val="Название Знак"/>
    <w:basedOn w:val="13"/>
    <w:link w:val="afffff9"/>
    <w:rsid w:val="00D87199"/>
    <w:rPr>
      <w:rFonts w:ascii="Times New Roman" w:hAnsi="Times New Roman"/>
      <w:b/>
      <w:sz w:val="28"/>
    </w:rPr>
  </w:style>
  <w:style w:type="paragraph" w:customStyle="1" w:styleId="1ffff5">
    <w:name w:val="Текст выноски Знак1"/>
    <w:basedOn w:val="12"/>
    <w:link w:val="1ffff6"/>
    <w:rsid w:val="00D87199"/>
    <w:rPr>
      <w:rFonts w:ascii="Tahoma" w:hAnsi="Tahoma"/>
      <w:sz w:val="16"/>
    </w:rPr>
  </w:style>
  <w:style w:type="character" w:customStyle="1" w:styleId="1ffff6">
    <w:name w:val="Текст выноски Знак1"/>
    <w:basedOn w:val="13"/>
    <w:link w:val="1ffff5"/>
    <w:rsid w:val="00D87199"/>
    <w:rPr>
      <w:rFonts w:ascii="Tahoma" w:hAnsi="Tahoma"/>
      <w:sz w:val="16"/>
    </w:rPr>
  </w:style>
  <w:style w:type="paragraph" w:styleId="afffffb">
    <w:name w:val="Plain Text"/>
    <w:basedOn w:val="a0"/>
    <w:link w:val="afffffc"/>
    <w:rsid w:val="00D87199"/>
    <w:pPr>
      <w:spacing w:after="0"/>
      <w:ind w:firstLine="0"/>
      <w:jc w:val="left"/>
    </w:pPr>
    <w:rPr>
      <w:rFonts w:ascii="Courier New" w:hAnsi="Courier New"/>
      <w:sz w:val="20"/>
    </w:rPr>
  </w:style>
  <w:style w:type="character" w:customStyle="1" w:styleId="afffffc">
    <w:name w:val="Текст Знак"/>
    <w:basedOn w:val="1"/>
    <w:link w:val="afffffb"/>
    <w:rsid w:val="00D87199"/>
    <w:rPr>
      <w:rFonts w:ascii="Courier New" w:hAnsi="Courier New"/>
      <w:sz w:val="20"/>
    </w:rPr>
  </w:style>
  <w:style w:type="paragraph" w:customStyle="1" w:styleId="editsection">
    <w:name w:val="editsection"/>
    <w:basedOn w:val="12"/>
    <w:link w:val="editsection0"/>
    <w:rsid w:val="00D87199"/>
  </w:style>
  <w:style w:type="character" w:customStyle="1" w:styleId="editsection0">
    <w:name w:val="editsection"/>
    <w:basedOn w:val="13"/>
    <w:link w:val="editsection"/>
    <w:rsid w:val="00D87199"/>
  </w:style>
  <w:style w:type="paragraph" w:customStyle="1" w:styleId="ListLabel13">
    <w:name w:val="ListLabel 13"/>
    <w:link w:val="ListLabel130"/>
    <w:rsid w:val="00D87199"/>
  </w:style>
  <w:style w:type="character" w:customStyle="1" w:styleId="ListLabel130">
    <w:name w:val="ListLabel 13"/>
    <w:link w:val="ListLabel13"/>
    <w:rsid w:val="00D87199"/>
  </w:style>
  <w:style w:type="paragraph" w:customStyle="1" w:styleId="xl123">
    <w:name w:val="xl123"/>
    <w:basedOn w:val="a0"/>
    <w:link w:val="xl1230"/>
    <w:rsid w:val="00D87199"/>
    <w:pPr>
      <w:spacing w:beforeAutospacing="1" w:afterAutospacing="1"/>
      <w:ind w:firstLine="0"/>
      <w:jc w:val="center"/>
    </w:pPr>
    <w:rPr>
      <w:b/>
    </w:rPr>
  </w:style>
  <w:style w:type="character" w:customStyle="1" w:styleId="xl1230">
    <w:name w:val="xl123"/>
    <w:basedOn w:val="1"/>
    <w:link w:val="xl123"/>
    <w:rsid w:val="00D87199"/>
    <w:rPr>
      <w:rFonts w:ascii="Times New Roman" w:hAnsi="Times New Roman"/>
      <w:b/>
      <w:sz w:val="24"/>
    </w:rPr>
  </w:style>
  <w:style w:type="paragraph" w:customStyle="1" w:styleId="formattext">
    <w:name w:val="formattext"/>
    <w:basedOn w:val="a0"/>
    <w:link w:val="formattext0"/>
    <w:rsid w:val="00D87199"/>
    <w:pPr>
      <w:spacing w:beforeAutospacing="1" w:afterAutospacing="1"/>
      <w:ind w:firstLine="0"/>
      <w:jc w:val="left"/>
    </w:pPr>
  </w:style>
  <w:style w:type="character" w:customStyle="1" w:styleId="formattext0">
    <w:name w:val="formattext"/>
    <w:basedOn w:val="1"/>
    <w:link w:val="formattext"/>
    <w:rsid w:val="00D87199"/>
    <w:rPr>
      <w:rFonts w:ascii="Times New Roman" w:hAnsi="Times New Roman"/>
      <w:sz w:val="24"/>
    </w:rPr>
  </w:style>
  <w:style w:type="paragraph" w:customStyle="1" w:styleId="1ffff7">
    <w:name w:val="Без интервала1"/>
    <w:link w:val="1ffff8"/>
    <w:rsid w:val="00D87199"/>
    <w:rPr>
      <w:rFonts w:ascii="Calibri" w:hAnsi="Calibri"/>
    </w:rPr>
  </w:style>
  <w:style w:type="character" w:customStyle="1" w:styleId="1ffff8">
    <w:name w:val="Без интервала1"/>
    <w:link w:val="1ffff7"/>
    <w:rsid w:val="00D87199"/>
    <w:rPr>
      <w:rFonts w:ascii="Calibri" w:hAnsi="Calibri"/>
    </w:rPr>
  </w:style>
  <w:style w:type="paragraph" w:customStyle="1" w:styleId="1ffff9">
    <w:name w:val="Основной текст1"/>
    <w:basedOn w:val="a0"/>
    <w:link w:val="1ffffa"/>
    <w:rsid w:val="00D87199"/>
    <w:pPr>
      <w:spacing w:before="120" w:after="0"/>
      <w:ind w:firstLine="567"/>
    </w:pPr>
    <w:rPr>
      <w:sz w:val="28"/>
    </w:rPr>
  </w:style>
  <w:style w:type="character" w:customStyle="1" w:styleId="1ffffa">
    <w:name w:val="Основной текст1"/>
    <w:basedOn w:val="1"/>
    <w:link w:val="1ffff9"/>
    <w:rsid w:val="00D87199"/>
    <w:rPr>
      <w:rFonts w:ascii="Times New Roman" w:hAnsi="Times New Roman"/>
      <w:sz w:val="28"/>
    </w:rPr>
  </w:style>
  <w:style w:type="paragraph" w:customStyle="1" w:styleId="xl72">
    <w:name w:val="xl72"/>
    <w:basedOn w:val="a0"/>
    <w:link w:val="xl720"/>
    <w:rsid w:val="00D87199"/>
    <w:pPr>
      <w:spacing w:beforeAutospacing="1" w:afterAutospacing="1"/>
      <w:ind w:firstLine="0"/>
      <w:jc w:val="center"/>
    </w:pPr>
  </w:style>
  <w:style w:type="character" w:customStyle="1" w:styleId="xl720">
    <w:name w:val="xl72"/>
    <w:basedOn w:val="1"/>
    <w:link w:val="xl72"/>
    <w:rsid w:val="00D87199"/>
    <w:rPr>
      <w:rFonts w:ascii="Times New Roman" w:hAnsi="Times New Roman"/>
      <w:sz w:val="24"/>
    </w:rPr>
  </w:style>
  <w:style w:type="paragraph" w:customStyle="1" w:styleId="314">
    <w:name w:val="Основной текст 3 Знак1"/>
    <w:basedOn w:val="12"/>
    <w:link w:val="315"/>
    <w:rsid w:val="00D87199"/>
    <w:rPr>
      <w:rFonts w:ascii="Calibri" w:hAnsi="Calibri"/>
      <w:sz w:val="16"/>
    </w:rPr>
  </w:style>
  <w:style w:type="character" w:customStyle="1" w:styleId="315">
    <w:name w:val="Основной текст 3 Знак1"/>
    <w:basedOn w:val="13"/>
    <w:link w:val="314"/>
    <w:rsid w:val="00D87199"/>
    <w:rPr>
      <w:rFonts w:ascii="Calibri" w:hAnsi="Calibri"/>
      <w:sz w:val="16"/>
    </w:rPr>
  </w:style>
  <w:style w:type="paragraph" w:customStyle="1" w:styleId="afffffd">
    <w:basedOn w:val="a0"/>
    <w:next w:val="a0"/>
    <w:link w:val="afffffe"/>
    <w:semiHidden/>
    <w:unhideWhenUsed/>
    <w:rsid w:val="00D87199"/>
    <w:pPr>
      <w:spacing w:after="0"/>
      <w:ind w:firstLine="0"/>
      <w:jc w:val="center"/>
    </w:pPr>
    <w:rPr>
      <w:rFonts w:ascii="Arial" w:hAnsi="Arial"/>
      <w:sz w:val="16"/>
    </w:rPr>
  </w:style>
  <w:style w:type="character" w:customStyle="1" w:styleId="afffffe">
    <w:basedOn w:val="1"/>
    <w:link w:val="afffffd"/>
    <w:semiHidden/>
    <w:unhideWhenUsed/>
    <w:rsid w:val="00D87199"/>
    <w:rPr>
      <w:rFonts w:ascii="Arial" w:hAnsi="Arial"/>
      <w:sz w:val="16"/>
    </w:rPr>
  </w:style>
  <w:style w:type="paragraph" w:customStyle="1" w:styleId="text">
    <w:name w:val="text"/>
    <w:basedOn w:val="a0"/>
    <w:link w:val="text0"/>
    <w:rsid w:val="00D87199"/>
    <w:pPr>
      <w:spacing w:after="0"/>
      <w:ind w:firstLine="0"/>
      <w:jc w:val="left"/>
    </w:pPr>
    <w:rPr>
      <w:sz w:val="19"/>
    </w:rPr>
  </w:style>
  <w:style w:type="character" w:customStyle="1" w:styleId="text0">
    <w:name w:val="text"/>
    <w:basedOn w:val="1"/>
    <w:link w:val="text"/>
    <w:rsid w:val="00D87199"/>
    <w:rPr>
      <w:rFonts w:ascii="Times New Roman" w:hAnsi="Times New Roman"/>
      <w:sz w:val="19"/>
    </w:rPr>
  </w:style>
  <w:style w:type="paragraph" w:styleId="affffff">
    <w:name w:val="Subtitle"/>
    <w:basedOn w:val="a0"/>
    <w:link w:val="affffff0"/>
    <w:uiPriority w:val="11"/>
    <w:qFormat/>
    <w:rsid w:val="00D87199"/>
    <w:pPr>
      <w:spacing w:after="0"/>
      <w:ind w:firstLine="0"/>
      <w:jc w:val="center"/>
    </w:pPr>
    <w:rPr>
      <w:b/>
    </w:rPr>
  </w:style>
  <w:style w:type="character" w:customStyle="1" w:styleId="affffff0">
    <w:name w:val="Подзаголовок Знак"/>
    <w:basedOn w:val="1"/>
    <w:link w:val="affffff"/>
    <w:rsid w:val="00D87199"/>
    <w:rPr>
      <w:rFonts w:ascii="Times New Roman" w:hAnsi="Times New Roman"/>
      <w:b/>
      <w:sz w:val="24"/>
    </w:rPr>
  </w:style>
  <w:style w:type="paragraph" w:customStyle="1" w:styleId="2fff1">
    <w:name w:val="Схема документа Знак2"/>
    <w:basedOn w:val="12"/>
    <w:link w:val="2fff2"/>
    <w:rsid w:val="00D87199"/>
    <w:rPr>
      <w:rFonts w:ascii="Tahoma" w:hAnsi="Tahoma"/>
      <w:sz w:val="24"/>
    </w:rPr>
  </w:style>
  <w:style w:type="character" w:customStyle="1" w:styleId="2fff2">
    <w:name w:val="Схема документа Знак2"/>
    <w:basedOn w:val="13"/>
    <w:link w:val="2fff1"/>
    <w:rsid w:val="00D87199"/>
    <w:rPr>
      <w:rFonts w:ascii="Tahoma" w:hAnsi="Tahoma"/>
      <w:sz w:val="24"/>
    </w:rPr>
  </w:style>
  <w:style w:type="paragraph" w:customStyle="1" w:styleId="226">
    <w:name w:val="Основной текст с отступом 22"/>
    <w:basedOn w:val="a0"/>
    <w:link w:val="227"/>
    <w:rsid w:val="00D87199"/>
    <w:pPr>
      <w:spacing w:after="0" w:line="360" w:lineRule="auto"/>
      <w:jc w:val="left"/>
    </w:pPr>
    <w:rPr>
      <w:i/>
      <w:color w:val="FF0000"/>
    </w:rPr>
  </w:style>
  <w:style w:type="character" w:customStyle="1" w:styleId="227">
    <w:name w:val="Основной текст с отступом 22"/>
    <w:basedOn w:val="1"/>
    <w:link w:val="226"/>
    <w:rsid w:val="00D87199"/>
    <w:rPr>
      <w:rFonts w:ascii="Times New Roman" w:hAnsi="Times New Roman"/>
      <w:i/>
      <w:color w:val="FF0000"/>
      <w:sz w:val="24"/>
    </w:rPr>
  </w:style>
  <w:style w:type="paragraph" w:customStyle="1" w:styleId="xl67">
    <w:name w:val="xl67"/>
    <w:basedOn w:val="a0"/>
    <w:link w:val="xl670"/>
    <w:rsid w:val="00D87199"/>
    <w:pPr>
      <w:spacing w:beforeAutospacing="1" w:afterAutospacing="1"/>
      <w:ind w:firstLine="0"/>
      <w:jc w:val="center"/>
    </w:pPr>
    <w:rPr>
      <w:b/>
      <w:sz w:val="18"/>
    </w:rPr>
  </w:style>
  <w:style w:type="character" w:customStyle="1" w:styleId="xl670">
    <w:name w:val="xl67"/>
    <w:basedOn w:val="1"/>
    <w:link w:val="xl67"/>
    <w:rsid w:val="00D87199"/>
    <w:rPr>
      <w:rFonts w:ascii="Times New Roman" w:hAnsi="Times New Roman"/>
      <w:b/>
      <w:sz w:val="18"/>
    </w:rPr>
  </w:style>
  <w:style w:type="paragraph" w:customStyle="1" w:styleId="2fff3">
    <w:name w:val="Основной текст (2)"/>
    <w:basedOn w:val="a0"/>
    <w:link w:val="2fff4"/>
    <w:rsid w:val="00D87199"/>
    <w:pPr>
      <w:spacing w:before="360" w:after="0" w:line="365" w:lineRule="exact"/>
      <w:ind w:firstLine="700"/>
    </w:pPr>
    <w:rPr>
      <w:sz w:val="27"/>
    </w:rPr>
  </w:style>
  <w:style w:type="character" w:customStyle="1" w:styleId="2fff4">
    <w:name w:val="Основной текст (2)"/>
    <w:basedOn w:val="1"/>
    <w:link w:val="2fff3"/>
    <w:rsid w:val="00D87199"/>
    <w:rPr>
      <w:rFonts w:ascii="Times New Roman" w:hAnsi="Times New Roman"/>
      <w:sz w:val="27"/>
    </w:rPr>
  </w:style>
  <w:style w:type="paragraph" w:customStyle="1" w:styleId="xl78">
    <w:name w:val="xl78"/>
    <w:basedOn w:val="a0"/>
    <w:link w:val="xl780"/>
    <w:rsid w:val="00D87199"/>
    <w:pPr>
      <w:spacing w:beforeAutospacing="1" w:afterAutospacing="1"/>
      <w:ind w:firstLine="0"/>
      <w:jc w:val="left"/>
    </w:pPr>
    <w:rPr>
      <w:b/>
    </w:rPr>
  </w:style>
  <w:style w:type="character" w:customStyle="1" w:styleId="xl780">
    <w:name w:val="xl78"/>
    <w:basedOn w:val="1"/>
    <w:link w:val="xl78"/>
    <w:rsid w:val="00D87199"/>
    <w:rPr>
      <w:rFonts w:ascii="Times New Roman" w:hAnsi="Times New Roman"/>
      <w:b/>
      <w:sz w:val="24"/>
    </w:rPr>
  </w:style>
  <w:style w:type="paragraph" w:customStyle="1" w:styleId="xl113">
    <w:name w:val="xl113"/>
    <w:basedOn w:val="a0"/>
    <w:link w:val="xl1130"/>
    <w:rsid w:val="00D87199"/>
    <w:pPr>
      <w:spacing w:beforeAutospacing="1" w:afterAutospacing="1"/>
      <w:ind w:firstLine="0"/>
      <w:jc w:val="center"/>
    </w:pPr>
    <w:rPr>
      <w:b/>
    </w:rPr>
  </w:style>
  <w:style w:type="character" w:customStyle="1" w:styleId="xl1130">
    <w:name w:val="xl113"/>
    <w:basedOn w:val="1"/>
    <w:link w:val="xl113"/>
    <w:rsid w:val="00D87199"/>
    <w:rPr>
      <w:rFonts w:ascii="Times New Roman" w:hAnsi="Times New Roman"/>
      <w:b/>
      <w:sz w:val="24"/>
    </w:rPr>
  </w:style>
  <w:style w:type="paragraph" w:customStyle="1" w:styleId="affffff1">
    <w:name w:val="Знак Знак Знак Знак Знак Знак"/>
    <w:basedOn w:val="a0"/>
    <w:link w:val="affffff2"/>
    <w:rsid w:val="00D87199"/>
    <w:pPr>
      <w:spacing w:after="0"/>
      <w:ind w:firstLine="0"/>
      <w:jc w:val="left"/>
    </w:pPr>
    <w:rPr>
      <w:rFonts w:ascii="Verdana" w:hAnsi="Verdana"/>
      <w:sz w:val="20"/>
    </w:rPr>
  </w:style>
  <w:style w:type="character" w:customStyle="1" w:styleId="affffff2">
    <w:name w:val="Знак Знак Знак Знак Знак Знак"/>
    <w:basedOn w:val="1"/>
    <w:link w:val="affffff1"/>
    <w:rsid w:val="00D87199"/>
    <w:rPr>
      <w:rFonts w:ascii="Verdana" w:hAnsi="Verdana"/>
      <w:sz w:val="20"/>
    </w:rPr>
  </w:style>
  <w:style w:type="paragraph" w:customStyle="1" w:styleId="affffff3">
    <w:name w:val="Знак Знак Знак Знак"/>
    <w:basedOn w:val="a0"/>
    <w:link w:val="affffff4"/>
    <w:rsid w:val="00D87199"/>
    <w:pPr>
      <w:spacing w:beforeAutospacing="1" w:afterAutospacing="1"/>
      <w:ind w:firstLine="0"/>
    </w:pPr>
    <w:rPr>
      <w:rFonts w:ascii="Tahoma" w:hAnsi="Tahoma"/>
      <w:sz w:val="20"/>
    </w:rPr>
  </w:style>
  <w:style w:type="character" w:customStyle="1" w:styleId="affffff4">
    <w:name w:val="Знак Знак Знак Знак"/>
    <w:basedOn w:val="1"/>
    <w:link w:val="affffff3"/>
    <w:rsid w:val="00D87199"/>
    <w:rPr>
      <w:rFonts w:ascii="Tahoma" w:hAnsi="Tahoma"/>
      <w:sz w:val="20"/>
    </w:rPr>
  </w:style>
  <w:style w:type="paragraph" w:customStyle="1" w:styleId="nobr">
    <w:name w:val="nobr"/>
    <w:link w:val="nobr0"/>
    <w:rsid w:val="00D87199"/>
  </w:style>
  <w:style w:type="character" w:customStyle="1" w:styleId="nobr0">
    <w:name w:val="nobr"/>
    <w:link w:val="nobr"/>
    <w:rsid w:val="00D87199"/>
  </w:style>
  <w:style w:type="paragraph" w:customStyle="1" w:styleId="ListLabel16">
    <w:name w:val="ListLabel 16"/>
    <w:link w:val="ListLabel160"/>
    <w:rsid w:val="00D87199"/>
  </w:style>
  <w:style w:type="character" w:customStyle="1" w:styleId="ListLabel160">
    <w:name w:val="ListLabel 16"/>
    <w:link w:val="ListLabel16"/>
    <w:rsid w:val="00D87199"/>
  </w:style>
  <w:style w:type="paragraph" w:customStyle="1" w:styleId="xl106">
    <w:name w:val="xl106"/>
    <w:basedOn w:val="a0"/>
    <w:link w:val="xl1060"/>
    <w:rsid w:val="00D87199"/>
    <w:pPr>
      <w:spacing w:beforeAutospacing="1" w:afterAutospacing="1"/>
      <w:ind w:firstLine="0"/>
      <w:jc w:val="left"/>
    </w:pPr>
    <w:rPr>
      <w:sz w:val="16"/>
    </w:rPr>
  </w:style>
  <w:style w:type="character" w:customStyle="1" w:styleId="xl1060">
    <w:name w:val="xl106"/>
    <w:basedOn w:val="1"/>
    <w:link w:val="xl106"/>
    <w:rsid w:val="00D87199"/>
    <w:rPr>
      <w:rFonts w:ascii="Times New Roman" w:hAnsi="Times New Roman"/>
      <w:sz w:val="16"/>
    </w:rPr>
  </w:style>
  <w:style w:type="paragraph" w:customStyle="1" w:styleId="xl108">
    <w:name w:val="xl108"/>
    <w:basedOn w:val="a0"/>
    <w:link w:val="xl1080"/>
    <w:rsid w:val="00D87199"/>
    <w:pPr>
      <w:spacing w:beforeAutospacing="1" w:afterAutospacing="1"/>
      <w:ind w:firstLine="0"/>
      <w:jc w:val="left"/>
    </w:pPr>
  </w:style>
  <w:style w:type="character" w:customStyle="1" w:styleId="xl1080">
    <w:name w:val="xl108"/>
    <w:basedOn w:val="1"/>
    <w:link w:val="xl108"/>
    <w:rsid w:val="00D87199"/>
    <w:rPr>
      <w:rFonts w:ascii="Times New Roman" w:hAnsi="Times New Roman"/>
      <w:sz w:val="24"/>
    </w:rPr>
  </w:style>
  <w:style w:type="paragraph" w:customStyle="1" w:styleId="xl125">
    <w:name w:val="xl125"/>
    <w:basedOn w:val="a0"/>
    <w:link w:val="xl1250"/>
    <w:rsid w:val="00D87199"/>
    <w:pPr>
      <w:spacing w:beforeAutospacing="1" w:afterAutospacing="1"/>
      <w:ind w:firstLine="0"/>
      <w:jc w:val="center"/>
    </w:pPr>
    <w:rPr>
      <w:b/>
    </w:rPr>
  </w:style>
  <w:style w:type="character" w:customStyle="1" w:styleId="xl1250">
    <w:name w:val="xl125"/>
    <w:basedOn w:val="1"/>
    <w:link w:val="xl125"/>
    <w:rsid w:val="00D87199"/>
    <w:rPr>
      <w:rFonts w:ascii="Times New Roman" w:hAnsi="Times New Roman"/>
      <w:b/>
      <w:sz w:val="24"/>
    </w:rPr>
  </w:style>
  <w:style w:type="paragraph" w:customStyle="1" w:styleId="affffff5">
    <w:name w:val="текст сноски"/>
    <w:link w:val="affffff6"/>
    <w:rsid w:val="00D87199"/>
    <w:pPr>
      <w:keepLines/>
      <w:spacing w:after="120" w:line="240" w:lineRule="auto"/>
      <w:jc w:val="both"/>
    </w:pPr>
    <w:rPr>
      <w:rFonts w:ascii="Times New Roman" w:hAnsi="Times New Roman"/>
      <w:sz w:val="24"/>
    </w:rPr>
  </w:style>
  <w:style w:type="character" w:customStyle="1" w:styleId="affffff6">
    <w:name w:val="текст сноски"/>
    <w:link w:val="affffff5"/>
    <w:rsid w:val="00D87199"/>
    <w:rPr>
      <w:rFonts w:ascii="Times New Roman" w:hAnsi="Times New Roman"/>
      <w:sz w:val="24"/>
    </w:rPr>
  </w:style>
  <w:style w:type="paragraph" w:customStyle="1" w:styleId="catalog-section-title">
    <w:name w:val="catalog-section-title"/>
    <w:basedOn w:val="12"/>
    <w:link w:val="catalog-section-title0"/>
    <w:rsid w:val="00D87199"/>
  </w:style>
  <w:style w:type="character" w:customStyle="1" w:styleId="catalog-section-title0">
    <w:name w:val="catalog-section-title"/>
    <w:basedOn w:val="13"/>
    <w:link w:val="catalog-section-title"/>
    <w:rsid w:val="00D87199"/>
  </w:style>
  <w:style w:type="paragraph" w:customStyle="1" w:styleId="1ffffb">
    <w:name w:val="КДЗаг1"/>
    <w:link w:val="1ffffc"/>
    <w:rsid w:val="00D87199"/>
    <w:pPr>
      <w:spacing w:after="0" w:line="240" w:lineRule="auto"/>
      <w:jc w:val="center"/>
    </w:pPr>
    <w:rPr>
      <w:rFonts w:ascii="Arial" w:hAnsi="Arial"/>
      <w:b/>
      <w:caps/>
    </w:rPr>
  </w:style>
  <w:style w:type="character" w:customStyle="1" w:styleId="1ffffc">
    <w:name w:val="КДЗаг1"/>
    <w:link w:val="1ffffb"/>
    <w:rsid w:val="00D87199"/>
    <w:rPr>
      <w:rFonts w:ascii="Arial" w:hAnsi="Arial"/>
      <w:b/>
      <w:caps/>
    </w:rPr>
  </w:style>
  <w:style w:type="paragraph" w:customStyle="1" w:styleId="noaccess">
    <w:name w:val="noaccess"/>
    <w:basedOn w:val="12"/>
    <w:link w:val="noaccess0"/>
    <w:rsid w:val="00D87199"/>
  </w:style>
  <w:style w:type="character" w:customStyle="1" w:styleId="noaccess0">
    <w:name w:val="noaccess"/>
    <w:basedOn w:val="13"/>
    <w:link w:val="noaccess"/>
    <w:rsid w:val="00D87199"/>
  </w:style>
  <w:style w:type="paragraph" w:customStyle="1" w:styleId="Report">
    <w:name w:val="Report"/>
    <w:basedOn w:val="a0"/>
    <w:link w:val="Report0"/>
    <w:rsid w:val="00D87199"/>
    <w:pPr>
      <w:spacing w:after="0" w:line="360" w:lineRule="auto"/>
      <w:ind w:firstLine="567"/>
    </w:pPr>
  </w:style>
  <w:style w:type="character" w:customStyle="1" w:styleId="Report0">
    <w:name w:val="Report"/>
    <w:basedOn w:val="1"/>
    <w:link w:val="Report"/>
    <w:rsid w:val="00D87199"/>
    <w:rPr>
      <w:rFonts w:ascii="Times New Roman" w:hAnsi="Times New Roman"/>
      <w:sz w:val="24"/>
    </w:rPr>
  </w:style>
  <w:style w:type="paragraph" w:customStyle="1" w:styleId="news">
    <w:name w:val="news"/>
    <w:basedOn w:val="a0"/>
    <w:link w:val="news0"/>
    <w:rsid w:val="00D87199"/>
    <w:pPr>
      <w:spacing w:beforeAutospacing="1" w:afterAutospacing="1"/>
      <w:ind w:firstLine="0"/>
      <w:jc w:val="left"/>
    </w:pPr>
    <w:rPr>
      <w:rFonts w:ascii="Tahoma" w:hAnsi="Tahoma"/>
      <w:sz w:val="17"/>
    </w:rPr>
  </w:style>
  <w:style w:type="character" w:customStyle="1" w:styleId="news0">
    <w:name w:val="news"/>
    <w:basedOn w:val="1"/>
    <w:link w:val="news"/>
    <w:rsid w:val="00D87199"/>
    <w:rPr>
      <w:rFonts w:ascii="Tahoma" w:hAnsi="Tahoma"/>
      <w:sz w:val="17"/>
    </w:rPr>
  </w:style>
  <w:style w:type="paragraph" w:customStyle="1" w:styleId="1ffffd">
    <w:name w:val="Заголовок №1"/>
    <w:basedOn w:val="a0"/>
    <w:link w:val="1ffffe"/>
    <w:rsid w:val="00D87199"/>
    <w:pPr>
      <w:spacing w:before="240" w:after="120" w:line="240" w:lineRule="atLeast"/>
      <w:ind w:firstLine="0"/>
      <w:outlineLvl w:val="0"/>
    </w:pPr>
    <w:rPr>
      <w:sz w:val="31"/>
    </w:rPr>
  </w:style>
  <w:style w:type="character" w:customStyle="1" w:styleId="1ffffe">
    <w:name w:val="Заголовок №1"/>
    <w:basedOn w:val="1"/>
    <w:link w:val="1ffffd"/>
    <w:rsid w:val="00D87199"/>
    <w:rPr>
      <w:rFonts w:ascii="Times New Roman" w:hAnsi="Times New Roman"/>
      <w:sz w:val="31"/>
    </w:rPr>
  </w:style>
  <w:style w:type="paragraph" w:customStyle="1" w:styleId="1fffff">
    <w:name w:val="Основной текст с отступом Знак1"/>
    <w:link w:val="1fffff0"/>
    <w:rsid w:val="00D87199"/>
    <w:rPr>
      <w:rFonts w:ascii="Times New Roman" w:hAnsi="Times New Roman"/>
      <w:sz w:val="24"/>
    </w:rPr>
  </w:style>
  <w:style w:type="character" w:customStyle="1" w:styleId="1fffff0">
    <w:name w:val="Основной текст с отступом Знак1"/>
    <w:link w:val="1fffff"/>
    <w:rsid w:val="00D87199"/>
    <w:rPr>
      <w:rFonts w:ascii="Times New Roman" w:hAnsi="Times New Roman"/>
      <w:sz w:val="24"/>
    </w:rPr>
  </w:style>
  <w:style w:type="paragraph" w:styleId="affffff7">
    <w:name w:val="Title"/>
    <w:basedOn w:val="a0"/>
    <w:link w:val="2fff5"/>
    <w:uiPriority w:val="10"/>
    <w:qFormat/>
    <w:rsid w:val="00D87199"/>
    <w:pPr>
      <w:spacing w:after="0"/>
      <w:ind w:firstLine="720"/>
      <w:jc w:val="center"/>
    </w:pPr>
    <w:rPr>
      <w:b/>
      <w:sz w:val="28"/>
    </w:rPr>
  </w:style>
  <w:style w:type="character" w:customStyle="1" w:styleId="2fff5">
    <w:name w:val="Название Знак2"/>
    <w:basedOn w:val="1"/>
    <w:link w:val="affffff7"/>
    <w:rsid w:val="00D87199"/>
    <w:rPr>
      <w:rFonts w:ascii="Times New Roman" w:hAnsi="Times New Roman"/>
      <w:b/>
      <w:sz w:val="28"/>
    </w:rPr>
  </w:style>
  <w:style w:type="paragraph" w:customStyle="1" w:styleId="53">
    <w:name w:val="Основной текст (5)"/>
    <w:basedOn w:val="a0"/>
    <w:link w:val="54"/>
    <w:rsid w:val="00D87199"/>
    <w:pPr>
      <w:spacing w:after="0" w:line="240" w:lineRule="atLeast"/>
      <w:ind w:firstLine="0"/>
      <w:jc w:val="left"/>
    </w:pPr>
    <w:rPr>
      <w:sz w:val="21"/>
    </w:rPr>
  </w:style>
  <w:style w:type="character" w:customStyle="1" w:styleId="54">
    <w:name w:val="Основной текст (5)"/>
    <w:basedOn w:val="1"/>
    <w:link w:val="53"/>
    <w:rsid w:val="00D87199"/>
    <w:rPr>
      <w:rFonts w:ascii="Times New Roman" w:hAnsi="Times New Roman"/>
      <w:sz w:val="21"/>
    </w:rPr>
  </w:style>
  <w:style w:type="character" w:customStyle="1" w:styleId="40">
    <w:name w:val="Заголовок 4 Знак"/>
    <w:basedOn w:val="1"/>
    <w:link w:val="4"/>
    <w:rsid w:val="00D87199"/>
    <w:rPr>
      <w:rFonts w:ascii="Times New Roman" w:hAnsi="Times New Roman"/>
      <w:b/>
      <w:sz w:val="28"/>
    </w:rPr>
  </w:style>
  <w:style w:type="paragraph" w:customStyle="1" w:styleId="3f0">
    <w:name w:val="заголовок 3"/>
    <w:basedOn w:val="a0"/>
    <w:next w:val="a0"/>
    <w:link w:val="3f1"/>
    <w:rsid w:val="00D87199"/>
    <w:pPr>
      <w:keepNext/>
      <w:spacing w:before="60" w:after="120"/>
      <w:ind w:left="357" w:hanging="357"/>
      <w:jc w:val="left"/>
    </w:pPr>
    <w:rPr>
      <w:rFonts w:ascii="Arial" w:hAnsi="Arial"/>
      <w:sz w:val="26"/>
    </w:rPr>
  </w:style>
  <w:style w:type="character" w:customStyle="1" w:styleId="3f1">
    <w:name w:val="заголовок 3"/>
    <w:basedOn w:val="1"/>
    <w:link w:val="3f0"/>
    <w:rsid w:val="00D87199"/>
    <w:rPr>
      <w:rFonts w:ascii="Arial" w:hAnsi="Arial"/>
      <w:sz w:val="26"/>
    </w:rPr>
  </w:style>
  <w:style w:type="paragraph" w:customStyle="1" w:styleId="1010">
    <w:name w:val="Неразрешенное упоминание101"/>
    <w:basedOn w:val="12"/>
    <w:link w:val="1011"/>
    <w:rsid w:val="00D87199"/>
    <w:rPr>
      <w:color w:val="808080"/>
      <w:shd w:val="clear" w:color="auto" w:fill="E6E6E6"/>
    </w:rPr>
  </w:style>
  <w:style w:type="character" w:customStyle="1" w:styleId="1011">
    <w:name w:val="Неразрешенное упоминание101"/>
    <w:basedOn w:val="13"/>
    <w:link w:val="1010"/>
    <w:rsid w:val="00D87199"/>
    <w:rPr>
      <w:color w:val="808080"/>
      <w:shd w:val="clear" w:color="auto" w:fill="E6E6E6"/>
    </w:rPr>
  </w:style>
  <w:style w:type="paragraph" w:customStyle="1" w:styleId="main1">
    <w:name w:val="main Знак"/>
    <w:basedOn w:val="a0"/>
    <w:link w:val="main2"/>
    <w:rsid w:val="00D87199"/>
    <w:pPr>
      <w:spacing w:beforeAutospacing="1" w:after="0"/>
      <w:ind w:firstLine="0"/>
      <w:jc w:val="left"/>
    </w:pPr>
    <w:rPr>
      <w:rFonts w:ascii="Verdana" w:hAnsi="Verdana"/>
      <w:sz w:val="19"/>
    </w:rPr>
  </w:style>
  <w:style w:type="character" w:customStyle="1" w:styleId="main2">
    <w:name w:val="main Знак"/>
    <w:basedOn w:val="1"/>
    <w:link w:val="main1"/>
    <w:rsid w:val="00D87199"/>
    <w:rPr>
      <w:rFonts w:ascii="Verdana" w:hAnsi="Verdana"/>
      <w:sz w:val="19"/>
    </w:rPr>
  </w:style>
  <w:style w:type="paragraph" w:customStyle="1" w:styleId="xl28">
    <w:name w:val="xl28"/>
    <w:basedOn w:val="a0"/>
    <w:link w:val="xl280"/>
    <w:rsid w:val="00D87199"/>
    <w:pPr>
      <w:spacing w:beforeAutospacing="1" w:afterAutospacing="1"/>
      <w:ind w:firstLine="0"/>
      <w:jc w:val="center"/>
    </w:pPr>
    <w:rPr>
      <w:rFonts w:ascii="Times New Roman CYR" w:hAnsi="Times New Roman CYR"/>
    </w:rPr>
  </w:style>
  <w:style w:type="character" w:customStyle="1" w:styleId="xl280">
    <w:name w:val="xl28"/>
    <w:basedOn w:val="1"/>
    <w:link w:val="xl28"/>
    <w:rsid w:val="00D87199"/>
    <w:rPr>
      <w:rFonts w:ascii="Times New Roman CYR" w:hAnsi="Times New Roman CYR"/>
      <w:sz w:val="24"/>
    </w:rPr>
  </w:style>
  <w:style w:type="paragraph" w:styleId="affffff8">
    <w:name w:val="Balloon Text"/>
    <w:basedOn w:val="a0"/>
    <w:link w:val="affffff9"/>
    <w:rsid w:val="00D87199"/>
    <w:pPr>
      <w:spacing w:after="0"/>
      <w:ind w:firstLine="0"/>
      <w:jc w:val="left"/>
    </w:pPr>
    <w:rPr>
      <w:rFonts w:ascii="Segoe UI" w:hAnsi="Segoe UI"/>
      <w:sz w:val="18"/>
    </w:rPr>
  </w:style>
  <w:style w:type="character" w:customStyle="1" w:styleId="affffff9">
    <w:name w:val="Текст выноски Знак"/>
    <w:basedOn w:val="1"/>
    <w:link w:val="affffff8"/>
    <w:rsid w:val="00D87199"/>
    <w:rPr>
      <w:rFonts w:ascii="Segoe UI" w:hAnsi="Segoe UI"/>
      <w:sz w:val="18"/>
    </w:rPr>
  </w:style>
  <w:style w:type="paragraph" w:customStyle="1" w:styleId="002">
    <w:name w:val="00_Загол_2"/>
    <w:basedOn w:val="a0"/>
    <w:link w:val="0020"/>
    <w:rsid w:val="00D87199"/>
    <w:pPr>
      <w:tabs>
        <w:tab w:val="center" w:pos="6634"/>
      </w:tabs>
      <w:spacing w:after="120"/>
      <w:ind w:firstLine="0"/>
      <w:jc w:val="center"/>
    </w:pPr>
    <w:rPr>
      <w:sz w:val="18"/>
    </w:rPr>
  </w:style>
  <w:style w:type="character" w:customStyle="1" w:styleId="0020">
    <w:name w:val="00_Загол_2"/>
    <w:basedOn w:val="1"/>
    <w:link w:val="002"/>
    <w:rsid w:val="00D87199"/>
    <w:rPr>
      <w:rFonts w:ascii="Times New Roman" w:hAnsi="Times New Roman"/>
      <w:sz w:val="18"/>
    </w:rPr>
  </w:style>
  <w:style w:type="paragraph" w:customStyle="1" w:styleId="xl120">
    <w:name w:val="xl120"/>
    <w:basedOn w:val="a0"/>
    <w:link w:val="xl1200"/>
    <w:rsid w:val="00D87199"/>
    <w:pPr>
      <w:spacing w:beforeAutospacing="1" w:afterAutospacing="1"/>
      <w:ind w:firstLine="0"/>
      <w:jc w:val="center"/>
    </w:pPr>
    <w:rPr>
      <w:b/>
      <w:sz w:val="28"/>
    </w:rPr>
  </w:style>
  <w:style w:type="character" w:customStyle="1" w:styleId="xl1200">
    <w:name w:val="xl120"/>
    <w:basedOn w:val="1"/>
    <w:link w:val="xl120"/>
    <w:rsid w:val="00D87199"/>
    <w:rPr>
      <w:rFonts w:ascii="Times New Roman" w:hAnsi="Times New Roman"/>
      <w:b/>
      <w:sz w:val="28"/>
    </w:rPr>
  </w:style>
  <w:style w:type="paragraph" w:customStyle="1" w:styleId="1fffff1">
    <w:name w:val="Заголовок1"/>
    <w:basedOn w:val="a0"/>
    <w:next w:val="afff3"/>
    <w:link w:val="1fffff2"/>
    <w:rsid w:val="00D87199"/>
    <w:pPr>
      <w:keepNext/>
      <w:widowControl w:val="0"/>
      <w:spacing w:before="240" w:after="120"/>
      <w:ind w:firstLine="0"/>
    </w:pPr>
    <w:rPr>
      <w:rFonts w:ascii="PT Astra Serif" w:hAnsi="PT Astra Serif"/>
      <w:sz w:val="28"/>
    </w:rPr>
  </w:style>
  <w:style w:type="character" w:customStyle="1" w:styleId="1fffff2">
    <w:name w:val="Заголовок1"/>
    <w:basedOn w:val="1"/>
    <w:link w:val="1fffff1"/>
    <w:rsid w:val="00D87199"/>
    <w:rPr>
      <w:rFonts w:ascii="PT Astra Serif" w:hAnsi="PT Astra Serif"/>
      <w:sz w:val="28"/>
    </w:rPr>
  </w:style>
  <w:style w:type="paragraph" w:customStyle="1" w:styleId="blk">
    <w:name w:val="blk"/>
    <w:basedOn w:val="12"/>
    <w:link w:val="blk0"/>
    <w:rsid w:val="00D87199"/>
  </w:style>
  <w:style w:type="character" w:customStyle="1" w:styleId="blk0">
    <w:name w:val="blk"/>
    <w:basedOn w:val="13"/>
    <w:link w:val="blk"/>
    <w:rsid w:val="00D87199"/>
  </w:style>
  <w:style w:type="paragraph" w:customStyle="1" w:styleId="xl131">
    <w:name w:val="xl131"/>
    <w:basedOn w:val="a0"/>
    <w:link w:val="xl1310"/>
    <w:rsid w:val="00D87199"/>
    <w:pPr>
      <w:spacing w:beforeAutospacing="1" w:afterAutospacing="1"/>
      <w:ind w:firstLine="0"/>
      <w:jc w:val="left"/>
    </w:pPr>
  </w:style>
  <w:style w:type="character" w:customStyle="1" w:styleId="xl1310">
    <w:name w:val="xl131"/>
    <w:basedOn w:val="1"/>
    <w:link w:val="xl131"/>
    <w:rsid w:val="00D87199"/>
    <w:rPr>
      <w:rFonts w:ascii="Times New Roman" w:hAnsi="Times New Roman"/>
      <w:sz w:val="24"/>
    </w:rPr>
  </w:style>
  <w:style w:type="character" w:customStyle="1" w:styleId="20">
    <w:name w:val="Заголовок 2 Знак"/>
    <w:basedOn w:val="1"/>
    <w:link w:val="2"/>
    <w:rsid w:val="00D87199"/>
    <w:rPr>
      <w:rFonts w:ascii="Calibri Light" w:hAnsi="Calibri Light"/>
      <w:color w:val="2E74B5"/>
      <w:sz w:val="26"/>
    </w:rPr>
  </w:style>
  <w:style w:type="paragraph" w:customStyle="1" w:styleId="xl84">
    <w:name w:val="xl84"/>
    <w:basedOn w:val="a0"/>
    <w:link w:val="xl840"/>
    <w:rsid w:val="00D87199"/>
    <w:pPr>
      <w:spacing w:beforeAutospacing="1" w:afterAutospacing="1"/>
      <w:ind w:firstLine="0"/>
      <w:jc w:val="left"/>
    </w:pPr>
  </w:style>
  <w:style w:type="character" w:customStyle="1" w:styleId="xl840">
    <w:name w:val="xl84"/>
    <w:basedOn w:val="1"/>
    <w:link w:val="xl84"/>
    <w:rsid w:val="00D87199"/>
    <w:rPr>
      <w:rFonts w:ascii="Times New Roman" w:hAnsi="Times New Roman"/>
      <w:sz w:val="24"/>
    </w:rPr>
  </w:style>
  <w:style w:type="paragraph" w:customStyle="1" w:styleId="font10">
    <w:name w:val="font10"/>
    <w:basedOn w:val="a0"/>
    <w:link w:val="font100"/>
    <w:rsid w:val="00D87199"/>
    <w:pPr>
      <w:spacing w:beforeAutospacing="1" w:afterAutospacing="1"/>
      <w:ind w:firstLine="0"/>
      <w:jc w:val="left"/>
    </w:pPr>
  </w:style>
  <w:style w:type="character" w:customStyle="1" w:styleId="font100">
    <w:name w:val="font10"/>
    <w:basedOn w:val="1"/>
    <w:link w:val="font10"/>
    <w:rsid w:val="00D87199"/>
    <w:rPr>
      <w:rFonts w:ascii="Times New Roman" w:hAnsi="Times New Roman"/>
      <w:sz w:val="24"/>
    </w:rPr>
  </w:style>
  <w:style w:type="paragraph" w:customStyle="1" w:styleId="2110">
    <w:name w:val="Знак2 Знак Знак1 Знак1 Знак Знак Знак Знак Знак Знак Знак Знак Знак Знак Знак Знак"/>
    <w:basedOn w:val="a0"/>
    <w:link w:val="2111"/>
    <w:rsid w:val="00D87199"/>
    <w:pPr>
      <w:spacing w:line="240" w:lineRule="exact"/>
      <w:ind w:firstLine="0"/>
      <w:jc w:val="left"/>
    </w:pPr>
    <w:rPr>
      <w:rFonts w:ascii="Verdana" w:hAnsi="Verdana"/>
      <w:sz w:val="20"/>
    </w:rPr>
  </w:style>
  <w:style w:type="character" w:customStyle="1" w:styleId="2111">
    <w:name w:val="Знак2 Знак Знак1 Знак1 Знак Знак Знак Знак Знак Знак Знак Знак Знак Знак Знак Знак"/>
    <w:basedOn w:val="1"/>
    <w:link w:val="2110"/>
    <w:rsid w:val="00D87199"/>
    <w:rPr>
      <w:rFonts w:ascii="Verdana" w:hAnsi="Verdana"/>
      <w:sz w:val="20"/>
    </w:rPr>
  </w:style>
  <w:style w:type="paragraph" w:styleId="3f2">
    <w:name w:val="Body Text Indent 3"/>
    <w:basedOn w:val="a0"/>
    <w:link w:val="3f3"/>
    <w:rsid w:val="00D87199"/>
    <w:pPr>
      <w:spacing w:after="0"/>
      <w:ind w:firstLine="360"/>
    </w:pPr>
    <w:rPr>
      <w:sz w:val="28"/>
    </w:rPr>
  </w:style>
  <w:style w:type="character" w:customStyle="1" w:styleId="3f3">
    <w:name w:val="Основной текст с отступом 3 Знак"/>
    <w:basedOn w:val="1"/>
    <w:link w:val="3f2"/>
    <w:rsid w:val="00D87199"/>
    <w:rPr>
      <w:rFonts w:ascii="Times New Roman" w:hAnsi="Times New Roman"/>
      <w:sz w:val="28"/>
    </w:rPr>
  </w:style>
  <w:style w:type="paragraph" w:customStyle="1" w:styleId="xl64">
    <w:name w:val="xl64"/>
    <w:basedOn w:val="a0"/>
    <w:link w:val="xl640"/>
    <w:rsid w:val="00D87199"/>
    <w:pPr>
      <w:spacing w:beforeAutospacing="1" w:afterAutospacing="1"/>
      <w:ind w:firstLine="0"/>
      <w:jc w:val="center"/>
    </w:pPr>
    <w:rPr>
      <w:b/>
      <w:sz w:val="20"/>
    </w:rPr>
  </w:style>
  <w:style w:type="character" w:customStyle="1" w:styleId="xl640">
    <w:name w:val="xl64"/>
    <w:basedOn w:val="1"/>
    <w:link w:val="xl64"/>
    <w:rsid w:val="00D87199"/>
    <w:rPr>
      <w:rFonts w:ascii="Times New Roman" w:hAnsi="Times New Roman"/>
      <w:b/>
      <w:sz w:val="20"/>
    </w:rPr>
  </w:style>
  <w:style w:type="paragraph" w:customStyle="1" w:styleId="pboth">
    <w:name w:val="pboth"/>
    <w:basedOn w:val="a0"/>
    <w:link w:val="pboth0"/>
    <w:rsid w:val="00D87199"/>
    <w:pPr>
      <w:spacing w:beforeAutospacing="1" w:afterAutospacing="1"/>
      <w:ind w:firstLine="0"/>
      <w:jc w:val="left"/>
    </w:pPr>
  </w:style>
  <w:style w:type="character" w:customStyle="1" w:styleId="pboth0">
    <w:name w:val="pboth"/>
    <w:basedOn w:val="1"/>
    <w:link w:val="pboth"/>
    <w:rsid w:val="00D87199"/>
    <w:rPr>
      <w:rFonts w:ascii="Times New Roman" w:hAnsi="Times New Roman"/>
      <w:sz w:val="24"/>
    </w:rPr>
  </w:style>
  <w:style w:type="paragraph" w:customStyle="1" w:styleId="smallwhite">
    <w:name w:val="small white"/>
    <w:basedOn w:val="a0"/>
    <w:link w:val="smallwhite0"/>
    <w:rsid w:val="00D87199"/>
    <w:pPr>
      <w:spacing w:before="200" w:after="200"/>
      <w:ind w:firstLine="0"/>
      <w:jc w:val="left"/>
    </w:pPr>
  </w:style>
  <w:style w:type="character" w:customStyle="1" w:styleId="smallwhite0">
    <w:name w:val="small white"/>
    <w:basedOn w:val="1"/>
    <w:link w:val="smallwhite"/>
    <w:rsid w:val="00D87199"/>
    <w:rPr>
      <w:rFonts w:ascii="Times New Roman" w:hAnsi="Times New Roman"/>
      <w:sz w:val="24"/>
    </w:rPr>
  </w:style>
  <w:style w:type="paragraph" w:customStyle="1" w:styleId="ListLabel41">
    <w:name w:val="ListLabel 41"/>
    <w:link w:val="ListLabel410"/>
    <w:rsid w:val="00D87199"/>
  </w:style>
  <w:style w:type="character" w:customStyle="1" w:styleId="ListLabel410">
    <w:name w:val="ListLabel 41"/>
    <w:link w:val="ListLabel41"/>
    <w:rsid w:val="00D87199"/>
  </w:style>
  <w:style w:type="character" w:customStyle="1" w:styleId="60">
    <w:name w:val="Заголовок 6 Знак"/>
    <w:basedOn w:val="1"/>
    <w:link w:val="6"/>
    <w:rsid w:val="00D87199"/>
    <w:rPr>
      <w:rFonts w:ascii="Times New Roman" w:hAnsi="Times New Roman"/>
      <w:b/>
      <w:sz w:val="22"/>
    </w:rPr>
  </w:style>
  <w:style w:type="paragraph" w:customStyle="1" w:styleId="-7">
    <w:name w:val="Таблица - шапка"/>
    <w:basedOn w:val="a0"/>
    <w:link w:val="-8"/>
    <w:rsid w:val="00D87199"/>
    <w:pPr>
      <w:spacing w:before="120" w:after="120"/>
      <w:ind w:firstLine="0"/>
      <w:jc w:val="center"/>
    </w:pPr>
    <w:rPr>
      <w:rFonts w:ascii="Arial" w:hAnsi="Arial"/>
      <w:b/>
      <w:sz w:val="22"/>
    </w:rPr>
  </w:style>
  <w:style w:type="character" w:customStyle="1" w:styleId="-8">
    <w:name w:val="Таблица - шапка"/>
    <w:basedOn w:val="1"/>
    <w:link w:val="-7"/>
    <w:rsid w:val="00D87199"/>
    <w:rPr>
      <w:rFonts w:ascii="Arial" w:hAnsi="Arial"/>
      <w:b/>
      <w:sz w:val="22"/>
    </w:rPr>
  </w:style>
  <w:style w:type="paragraph" w:customStyle="1" w:styleId="124">
    <w:name w:val="Заголовок №1 (2)"/>
    <w:basedOn w:val="a0"/>
    <w:link w:val="125"/>
    <w:rsid w:val="00D87199"/>
    <w:pPr>
      <w:spacing w:before="480" w:after="480" w:line="240" w:lineRule="atLeast"/>
      <w:ind w:firstLine="0"/>
      <w:jc w:val="center"/>
      <w:outlineLvl w:val="0"/>
    </w:pPr>
    <w:rPr>
      <w:sz w:val="43"/>
    </w:rPr>
  </w:style>
  <w:style w:type="character" w:customStyle="1" w:styleId="125">
    <w:name w:val="Заголовок №1 (2)"/>
    <w:basedOn w:val="1"/>
    <w:link w:val="124"/>
    <w:rsid w:val="00D87199"/>
    <w:rPr>
      <w:rFonts w:ascii="Times New Roman" w:hAnsi="Times New Roman"/>
      <w:sz w:val="43"/>
    </w:rPr>
  </w:style>
  <w:style w:type="paragraph" w:customStyle="1" w:styleId="216">
    <w:name w:val="Оглавление 2 Знак1"/>
    <w:basedOn w:val="12"/>
    <w:link w:val="217"/>
    <w:rsid w:val="00D87199"/>
    <w:rPr>
      <w:rFonts w:ascii="Calibri Light" w:hAnsi="Calibri Light"/>
      <w:color w:val="2E74B5"/>
      <w:sz w:val="26"/>
    </w:rPr>
  </w:style>
  <w:style w:type="character" w:customStyle="1" w:styleId="217">
    <w:name w:val="Оглавление 2 Знак1"/>
    <w:basedOn w:val="13"/>
    <w:link w:val="216"/>
    <w:rsid w:val="00D87199"/>
    <w:rPr>
      <w:rFonts w:ascii="Calibri Light" w:hAnsi="Calibri Light"/>
      <w:color w:val="2E74B5"/>
      <w:sz w:val="26"/>
    </w:rPr>
  </w:style>
  <w:style w:type="table" w:customStyle="1" w:styleId="NormalTable0">
    <w:name w:val="Normal Table0"/>
    <w:rsid w:val="00D87199"/>
    <w:pPr>
      <w:widowControl w:val="0"/>
      <w:spacing w:after="0" w:line="240" w:lineRule="auto"/>
    </w:pPr>
    <w:tblPr>
      <w:tblInd w:w="0" w:type="dxa"/>
      <w:tblCellMar>
        <w:top w:w="0" w:type="dxa"/>
        <w:left w:w="0" w:type="dxa"/>
        <w:bottom w:w="0" w:type="dxa"/>
        <w:right w:w="0" w:type="dxa"/>
      </w:tblCellMar>
    </w:tblPr>
  </w:style>
  <w:style w:type="table" w:customStyle="1" w:styleId="1fffff3">
    <w:name w:val="Сетка таблицы1"/>
    <w:basedOn w:val="a2"/>
    <w:rsid w:val="00D8719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
    <w:name w:val="Table Normal"/>
    <w:rsid w:val="00D87199"/>
    <w:pPr>
      <w:widowControl w:val="0"/>
      <w:spacing w:after="0" w:line="240" w:lineRule="auto"/>
    </w:pPr>
    <w:tblPr>
      <w:tblInd w:w="0" w:type="dxa"/>
      <w:tblCellMar>
        <w:top w:w="0" w:type="dxa"/>
        <w:left w:w="0" w:type="dxa"/>
        <w:bottom w:w="0" w:type="dxa"/>
        <w:right w:w="0" w:type="dxa"/>
      </w:tblCellMar>
    </w:tblPr>
  </w:style>
  <w:style w:type="table" w:styleId="affffffa">
    <w:name w:val="Table Theme"/>
    <w:basedOn w:val="a2"/>
    <w:rsid w:val="00D87199"/>
    <w:pPr>
      <w:spacing w:after="0" w:line="240" w:lineRule="auto"/>
      <w:ind w:left="-57"/>
    </w:pPr>
    <w:rPr>
      <w:rFonts w:ascii="Times New Roman" w:hAnsi="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0">
    <w:name w:val="Table Grid0"/>
    <w:rsid w:val="00D87199"/>
    <w:pPr>
      <w:spacing w:after="0" w:line="240" w:lineRule="auto"/>
    </w:pPr>
    <w:tblPr>
      <w:tblCellMar>
        <w:top w:w="0" w:type="dxa"/>
        <w:left w:w="0" w:type="dxa"/>
        <w:bottom w:w="0" w:type="dxa"/>
        <w:right w:w="0" w:type="dxa"/>
      </w:tblCellMar>
    </w:tblPr>
  </w:style>
  <w:style w:type="table" w:customStyle="1" w:styleId="TableGrid">
    <w:name w:val="TableGrid"/>
    <w:rsid w:val="00D87199"/>
    <w:pPr>
      <w:spacing w:after="0" w:line="240" w:lineRule="auto"/>
    </w:pPr>
    <w:tblPr>
      <w:tblCellMar>
        <w:top w:w="0" w:type="dxa"/>
        <w:left w:w="0" w:type="dxa"/>
        <w:bottom w:w="0" w:type="dxa"/>
        <w:right w:w="0" w:type="dxa"/>
      </w:tblCellMar>
    </w:tblPr>
  </w:style>
  <w:style w:type="table" w:styleId="affffffb">
    <w:name w:val="Table Grid"/>
    <w:basedOn w:val="a2"/>
    <w:rsid w:val="00D87199"/>
    <w:pPr>
      <w:spacing w:after="0" w:line="240" w:lineRule="auto"/>
    </w:pPr>
    <w:rPr>
      <w:rFonts w:ascii="Times New Roman" w:hAnsi="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136292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39" Type="http://schemas.openxmlformats.org/officeDocument/2006/relationships/hyperlink" Target="https://oktregion.ru/ekonomika-i-finansy/formirovanie-blagopriyatnogo-investitsionnogo-klimata/normativno-pravovye-akty-invest-klimat/" TargetMode="External"/><Relationship Id="rId21" Type="http://schemas.openxmlformats.org/officeDocument/2006/relationships/image" Target="media/image14.png"/><Relationship Id="rId34" Type="http://schemas.openxmlformats.org/officeDocument/2006/relationships/footer" Target="footer11.xml"/><Relationship Id="rId42" Type="http://schemas.openxmlformats.org/officeDocument/2006/relationships/hyperlink" Target="https://oktregion.ru/ekonomika-i-finansy/formirovanie-blagopriyatnogo-investitsionnogo-klimata/reestr-svobodnyy-investitsionnykh-ploshchadok-na-territorii-oktyabrskogo-rayona-/" TargetMode="External"/><Relationship Id="rId47" Type="http://schemas.openxmlformats.org/officeDocument/2006/relationships/footer" Target="footer13.xml"/><Relationship Id="rId50" Type="http://schemas.openxmlformats.org/officeDocument/2006/relationships/footer" Target="footer16.xml"/><Relationship Id="rId55" Type="http://schemas.openxmlformats.org/officeDocument/2006/relationships/hyperlink" Target="https://rosstat.gov.ru/" TargetMode="External"/><Relationship Id="rId63" Type="http://schemas.openxmlformats.org/officeDocument/2006/relationships/hyperlink" Target="https://base.garant.ru/71937200/" TargetMode="External"/><Relationship Id="rId68" Type="http://schemas.openxmlformats.org/officeDocument/2006/relationships/footer" Target="footer21.xml"/><Relationship Id="rId7" Type="http://schemas.openxmlformats.org/officeDocument/2006/relationships/endnotes" Target="endnotes.xml"/><Relationship Id="rId71" Type="http://schemas.openxmlformats.org/officeDocument/2006/relationships/footer" Target="footer24.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footer" Target="footer6.xml"/><Relationship Id="rId11" Type="http://schemas.openxmlformats.org/officeDocument/2006/relationships/image" Target="media/image4.jpeg"/><Relationship Id="rId24" Type="http://schemas.openxmlformats.org/officeDocument/2006/relationships/footer" Target="footer1.xml"/><Relationship Id="rId32" Type="http://schemas.openxmlformats.org/officeDocument/2006/relationships/footer" Target="footer9.xml"/><Relationship Id="rId37" Type="http://schemas.openxmlformats.org/officeDocument/2006/relationships/hyperlink" Target="https://oktregion.ru/ekonomika-i-finansy/formirovanie-blagopriyatnogo-investitsionnogo-klimata/plan-sozdaniya-obektov-investitsionnoy-infrastruktury/" TargetMode="External"/><Relationship Id="rId40" Type="http://schemas.openxmlformats.org/officeDocument/2006/relationships/hyperlink" Target="https://oktregion.ru/ekonomika-i-finansy/formirovanie-blagopriyatnogo-investitsionnogo-klimata/sovet-po-voprosam-razvitiya-investitsionnoy-deyatelnosti/" TargetMode="External"/><Relationship Id="rId45" Type="http://schemas.openxmlformats.org/officeDocument/2006/relationships/image" Target="media/image17.jpeg"/><Relationship Id="rId53" Type="http://schemas.openxmlformats.org/officeDocument/2006/relationships/footer" Target="footer18.xml"/><Relationship Id="rId58" Type="http://schemas.openxmlformats.org/officeDocument/2006/relationships/hyperlink" Target="http://oktregion.ru/ekonomika-i-finansy/sotsialno-ekonomicheskoe-razvitie/statisticheskaya-informatsiya-munitsipalnogo-obrazovaniya-oktyabrskiy-rayon/" TargetMode="External"/><Relationship Id="rId66" Type="http://schemas.openxmlformats.org/officeDocument/2006/relationships/hyperlink" Target="https://www.economy.gov.ru/material/directions/makroec/prognozy_socialno_ekonomicheskogo_razvitiya/prognoz_socialno_ekonomicheskogo_razvitiya_rf_na_period_do_2024_goda_.html"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5.xml"/><Relationship Id="rId36" Type="http://schemas.openxmlformats.org/officeDocument/2006/relationships/hyperlink" Target="https://oktregion.ru/" TargetMode="External"/><Relationship Id="rId49" Type="http://schemas.openxmlformats.org/officeDocument/2006/relationships/footer" Target="footer15.xml"/><Relationship Id="rId57" Type="http://schemas.openxmlformats.org/officeDocument/2006/relationships/hyperlink" Target="http://oktregion.ru/ekonomika-i-finansy/sotsialno-ekonomicheskoe-razvitie/itogi-sotsialno-ekonomicheskogo-razvitiya-oktyabrskogo-rayona/" TargetMode="External"/><Relationship Id="rId61" Type="http://schemas.openxmlformats.org/officeDocument/2006/relationships/hyperlink" Target="http://www.consultant.ru/document/cons_doc_LAW_44571/" TargetMode="Externa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oter" Target="footer8.xml"/><Relationship Id="rId44" Type="http://schemas.openxmlformats.org/officeDocument/2006/relationships/hyperlink" Target="https://oktregion.ru/ekonomika-i-finansy/formirovanie-blagopriyatnogo-investitsionnogo-klimata/otpravit-obrashchenie/" TargetMode="External"/><Relationship Id="rId52" Type="http://schemas.openxmlformats.org/officeDocument/2006/relationships/footer" Target="footer17.xml"/><Relationship Id="rId60" Type="http://schemas.openxmlformats.org/officeDocument/2006/relationships/hyperlink" Target="http://www.apecom.ru/projects/item.php?SECTION_ID=90&amp;ELEMENT_ID=5097" TargetMode="External"/><Relationship Id="rId65" Type="http://schemas.openxmlformats.org/officeDocument/2006/relationships/hyperlink" Target="https://www.economy.gov.ru/material/directions/makroec/prognozy_socialno_ekonomicheskogo_razvitiya/prognoz_socialno_ekonomicheskogo_razvitiya_rossiyskoy_federacii_na_period_do_2036_goda.html"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4.xml"/><Relationship Id="rId30" Type="http://schemas.openxmlformats.org/officeDocument/2006/relationships/footer" Target="footer7.xml"/><Relationship Id="rId35" Type="http://schemas.openxmlformats.org/officeDocument/2006/relationships/footer" Target="footer12.xml"/><Relationship Id="rId43" Type="http://schemas.openxmlformats.org/officeDocument/2006/relationships/hyperlink" Target="https://oktregion.ru/ekonomika-i-finansy/formirovanie-blagopriyatnogo-investitsionnogo-klimata/soprovozhdenie-investitsionnykh-proektov/" TargetMode="External"/><Relationship Id="rId48" Type="http://schemas.openxmlformats.org/officeDocument/2006/relationships/footer" Target="footer14.xml"/><Relationship Id="rId56" Type="http://schemas.openxmlformats.org/officeDocument/2006/relationships/hyperlink" Target="https://72.rosstat.gov.ru/" TargetMode="External"/><Relationship Id="rId64" Type="http://schemas.openxmlformats.org/officeDocument/2006/relationships/hyperlink" Target="http://docs.cntd.ru/document/552378463" TargetMode="External"/><Relationship Id="rId69" Type="http://schemas.openxmlformats.org/officeDocument/2006/relationships/footer" Target="footer22.xml"/><Relationship Id="rId8" Type="http://schemas.openxmlformats.org/officeDocument/2006/relationships/image" Target="media/image1.jpeg"/><Relationship Id="rId51" Type="http://schemas.openxmlformats.org/officeDocument/2006/relationships/image" Target="media/image19.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33" Type="http://schemas.openxmlformats.org/officeDocument/2006/relationships/footer" Target="footer10.xml"/><Relationship Id="rId38" Type="http://schemas.openxmlformats.org/officeDocument/2006/relationships/hyperlink" Target="https://map.investugra.ru" TargetMode="External"/><Relationship Id="rId46" Type="http://schemas.openxmlformats.org/officeDocument/2006/relationships/image" Target="media/image18.jpeg"/><Relationship Id="rId59" Type="http://schemas.openxmlformats.org/officeDocument/2006/relationships/hyperlink" Target="https://racugra.ru/ser-mo-ao" TargetMode="External"/><Relationship Id="rId67" Type="http://schemas.openxmlformats.org/officeDocument/2006/relationships/footer" Target="footer20.xml"/><Relationship Id="rId20" Type="http://schemas.openxmlformats.org/officeDocument/2006/relationships/image" Target="media/image13.png"/><Relationship Id="rId41" Type="http://schemas.openxmlformats.org/officeDocument/2006/relationships/hyperlink" Target="https://oktregion.ru/ekonomika-i-finansy/formirovanie-blagopriyatnogo-investitsionnogo-klimata/reestry-investitsionnykh-proektov/" TargetMode="External"/><Relationship Id="rId54" Type="http://schemas.openxmlformats.org/officeDocument/2006/relationships/footer" Target="footer19.xml"/><Relationship Id="rId62" Type="http://schemas.openxmlformats.org/officeDocument/2006/relationships/hyperlink" Target="http://www.consultant.ru/document/cons_doc_LAW_164841/" TargetMode="External"/><Relationship Id="rId70" Type="http://schemas.openxmlformats.org/officeDocument/2006/relationships/footer" Target="footer23.xml"/><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8" Type="http://schemas.openxmlformats.org/officeDocument/2006/relationships/hyperlink" Target="https://ugra2030.myopenugra.ru/strategy/" TargetMode="External"/><Relationship Id="rId3" Type="http://schemas.openxmlformats.org/officeDocument/2006/relationships/hyperlink" Target="https://ugra2030.myopenugra.ru/strategy/" TargetMode="External"/><Relationship Id="rId7" Type="http://schemas.openxmlformats.org/officeDocument/2006/relationships/hyperlink" Target="https://ugra2030.myopenugra.ru/strategy/" TargetMode="External"/><Relationship Id="rId2" Type="http://schemas.openxmlformats.org/officeDocument/2006/relationships/hyperlink" Target="https://ugra2030.myopenugra.ru/strategy/" TargetMode="External"/><Relationship Id="rId1" Type="http://schemas.openxmlformats.org/officeDocument/2006/relationships/hyperlink" Target="https://ugra2030.myopenugra.ru/strategy/" TargetMode="External"/><Relationship Id="rId6" Type="http://schemas.openxmlformats.org/officeDocument/2006/relationships/hyperlink" Target="https://ugra2030.myopenugra.ru/strategy/" TargetMode="External"/><Relationship Id="rId5" Type="http://schemas.openxmlformats.org/officeDocument/2006/relationships/hyperlink" Target="https://ugra2030.myopenugra.ru/strategy/" TargetMode="External"/><Relationship Id="rId10" Type="http://schemas.openxmlformats.org/officeDocument/2006/relationships/hyperlink" Target="https://ugra2030.myopenugra.ru/strategy/" TargetMode="External"/><Relationship Id="rId4" Type="http://schemas.openxmlformats.org/officeDocument/2006/relationships/hyperlink" Target="https://ugra2030.myopenugra.ru/strategy/" TargetMode="External"/><Relationship Id="rId9" Type="http://schemas.openxmlformats.org/officeDocument/2006/relationships/hyperlink" Target="https://ugra2030.myopenugra.ru/strategy/" TargetMode="Externa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029E70-9CE7-4AB0-9E7B-019D05387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419</TotalTime>
  <Pages>272</Pages>
  <Words>92428</Words>
  <Characters>526841</Characters>
  <Application>Microsoft Office Word</Application>
  <DocSecurity>0</DocSecurity>
  <Lines>4390</Lines>
  <Paragraphs>1236</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618033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KozhaevAI</cp:lastModifiedBy>
  <cp:revision>55</cp:revision>
  <cp:lastPrinted>2023-12-01T10:32:00Z</cp:lastPrinted>
  <dcterms:created xsi:type="dcterms:W3CDTF">2023-11-30T05:25:00Z</dcterms:created>
  <dcterms:modified xsi:type="dcterms:W3CDTF">2023-12-04T09:26:00Z</dcterms:modified>
</cp:coreProperties>
</file>